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ADC" w:rsidRPr="00BF3ADC" w:rsidRDefault="00BF3ADC" w:rsidP="00BF3ADC">
      <w:pPr>
        <w:pStyle w:val="Ttulo1"/>
        <w:pageBreakBefore w:val="0"/>
        <w:spacing w:line="240" w:lineRule="auto"/>
        <w:rPr>
          <w:lang w:val="pt-BR"/>
        </w:rPr>
      </w:pPr>
      <w:r w:rsidRPr="00BF3ADC">
        <w:rPr>
          <w:lang w:val="pt-BR"/>
        </w:rPr>
        <w:t xml:space="preserve">NBC TA 705 </w:t>
      </w:r>
      <w:r w:rsidR="00832CD2">
        <w:rPr>
          <w:lang w:val="pt-BR"/>
        </w:rPr>
        <w:t>–</w:t>
      </w:r>
      <w:r w:rsidRPr="00BF3ADC">
        <w:rPr>
          <w:lang w:val="pt-BR"/>
        </w:rPr>
        <w:t xml:space="preserve"> MODIFICAÇÕES NA OPINIÃO DO AUDITOR INDEPENDENTE</w:t>
      </w:r>
    </w:p>
    <w:p w:rsidR="00BF3ADC" w:rsidRDefault="00BF3ADC" w:rsidP="00AC16C4">
      <w:pPr>
        <w:pStyle w:val="Corpodetexto"/>
        <w:spacing w:before="0"/>
        <w:ind w:left="0"/>
        <w:rPr>
          <w:rFonts w:ascii="Times New Roman" w:hAnsi="Times New Roman" w:cs="Times New Roman"/>
          <w:sz w:val="24"/>
          <w:szCs w:val="24"/>
          <w:lang w:val="pt-BR"/>
        </w:rPr>
      </w:pPr>
    </w:p>
    <w:p w:rsidR="006A32F1" w:rsidRDefault="006A32F1" w:rsidP="006A32F1">
      <w:pPr>
        <w:pStyle w:val="Corpodetexto"/>
        <w:spacing w:before="0"/>
        <w:ind w:left="0"/>
        <w:rPr>
          <w:rFonts w:ascii="Times New Roman" w:hAnsi="Times New Roman" w:cs="Times New Roman"/>
          <w:b/>
          <w:sz w:val="24"/>
          <w:szCs w:val="24"/>
          <w:lang w:val="pt-BR"/>
        </w:rPr>
      </w:pPr>
    </w:p>
    <w:tbl>
      <w:tblPr>
        <w:tblStyle w:val="Tabelacomgrade"/>
        <w:tblW w:w="0" w:type="auto"/>
        <w:tblLook w:val="04A0"/>
      </w:tblPr>
      <w:tblGrid>
        <w:gridCol w:w="8188"/>
        <w:gridCol w:w="1518"/>
      </w:tblGrid>
      <w:tr w:rsidR="006A32F1" w:rsidTr="00247ACE">
        <w:tc>
          <w:tcPr>
            <w:tcW w:w="8188" w:type="dxa"/>
          </w:tcPr>
          <w:p w:rsidR="006A32F1" w:rsidRPr="00C83CCE" w:rsidRDefault="006A32F1" w:rsidP="006A32F1">
            <w:pPr>
              <w:spacing w:before="60" w:after="60"/>
              <w:jc w:val="both"/>
              <w:rPr>
                <w:rFonts w:ascii="Times New Roman" w:hAnsi="Times New Roman" w:cs="Times New Roman"/>
                <w:sz w:val="24"/>
                <w:szCs w:val="24"/>
              </w:rPr>
            </w:pPr>
            <w:r w:rsidRPr="00425971">
              <w:rPr>
                <w:rFonts w:ascii="Times New Roman" w:hAnsi="Times New Roman" w:cs="Times New Roman"/>
                <w:sz w:val="24"/>
                <w:szCs w:val="24"/>
                <w:lang w:val="pt-BR"/>
              </w:rPr>
              <w:t>Súmula</w:t>
            </w:r>
            <w:r w:rsidRPr="00C83CCE">
              <w:rPr>
                <w:rFonts w:ascii="Times New Roman" w:hAnsi="Times New Roman" w:cs="Times New Roman"/>
                <w:sz w:val="24"/>
                <w:szCs w:val="24"/>
              </w:rPr>
              <w:tab/>
            </w:r>
            <w:r w:rsidRPr="00C83CCE">
              <w:rPr>
                <w:rFonts w:ascii="Times New Roman" w:hAnsi="Times New Roman" w:cs="Times New Roman"/>
                <w:sz w:val="24"/>
                <w:szCs w:val="24"/>
              </w:rPr>
              <w:tab/>
            </w:r>
            <w:r w:rsidRPr="00C83CCE">
              <w:rPr>
                <w:rFonts w:ascii="Times New Roman" w:hAnsi="Times New Roman" w:cs="Times New Roman"/>
                <w:sz w:val="24"/>
                <w:szCs w:val="24"/>
              </w:rPr>
              <w:tab/>
            </w:r>
            <w:r w:rsidRPr="00C83CCE">
              <w:rPr>
                <w:rFonts w:ascii="Times New Roman" w:hAnsi="Times New Roman" w:cs="Times New Roman"/>
                <w:sz w:val="24"/>
                <w:szCs w:val="24"/>
              </w:rPr>
              <w:tab/>
            </w:r>
            <w:r w:rsidRPr="00C83CCE">
              <w:rPr>
                <w:rFonts w:ascii="Times New Roman" w:hAnsi="Times New Roman" w:cs="Times New Roman"/>
                <w:sz w:val="24"/>
                <w:szCs w:val="24"/>
              </w:rPr>
              <w:tab/>
            </w:r>
            <w:r w:rsidRPr="00C83CCE">
              <w:rPr>
                <w:rFonts w:ascii="Times New Roman" w:hAnsi="Times New Roman" w:cs="Times New Roman"/>
                <w:sz w:val="24"/>
                <w:szCs w:val="24"/>
              </w:rPr>
              <w:tab/>
            </w:r>
            <w:r w:rsidRPr="00C83CCE">
              <w:rPr>
                <w:rFonts w:ascii="Times New Roman" w:hAnsi="Times New Roman" w:cs="Times New Roman"/>
                <w:sz w:val="24"/>
                <w:szCs w:val="24"/>
              </w:rPr>
              <w:tab/>
            </w:r>
            <w:r w:rsidRPr="00C83CCE">
              <w:rPr>
                <w:rFonts w:ascii="Times New Roman" w:hAnsi="Times New Roman" w:cs="Times New Roman"/>
                <w:sz w:val="24"/>
                <w:szCs w:val="24"/>
              </w:rPr>
              <w:tab/>
            </w:r>
            <w:r w:rsidRPr="00C83CCE">
              <w:rPr>
                <w:rFonts w:ascii="Times New Roman" w:hAnsi="Times New Roman" w:cs="Times New Roman"/>
                <w:sz w:val="24"/>
                <w:szCs w:val="24"/>
              </w:rPr>
              <w:tab/>
            </w:r>
          </w:p>
        </w:tc>
        <w:tc>
          <w:tcPr>
            <w:tcW w:w="1518" w:type="dxa"/>
          </w:tcPr>
          <w:p w:rsidR="006A32F1" w:rsidRPr="00C83CCE" w:rsidRDefault="006A32F1" w:rsidP="006A32F1">
            <w:pPr>
              <w:tabs>
                <w:tab w:val="left" w:pos="2730"/>
              </w:tabs>
              <w:spacing w:before="60" w:after="60"/>
              <w:jc w:val="center"/>
              <w:outlineLvl w:val="0"/>
              <w:rPr>
                <w:rFonts w:ascii="Times New Roman" w:hAnsi="Times New Roman" w:cs="Times New Roman"/>
                <w:sz w:val="24"/>
                <w:szCs w:val="24"/>
              </w:rPr>
            </w:pPr>
            <w:r>
              <w:rPr>
                <w:rFonts w:ascii="Times New Roman" w:hAnsi="Times New Roman" w:cs="Times New Roman"/>
                <w:sz w:val="24"/>
                <w:szCs w:val="24"/>
              </w:rPr>
              <w:t>I</w:t>
            </w:r>
            <w:r w:rsidRPr="00C83CCE">
              <w:rPr>
                <w:rFonts w:ascii="Times New Roman" w:hAnsi="Times New Roman" w:cs="Times New Roman"/>
                <w:sz w:val="24"/>
                <w:szCs w:val="24"/>
              </w:rPr>
              <w:t>tem</w:t>
            </w:r>
          </w:p>
        </w:tc>
      </w:tr>
      <w:tr w:rsidR="006A32F1" w:rsidTr="00247ACE">
        <w:tc>
          <w:tcPr>
            <w:tcW w:w="8188" w:type="dxa"/>
          </w:tcPr>
          <w:p w:rsidR="006A32F1" w:rsidRPr="00147937" w:rsidRDefault="006A32F1" w:rsidP="006A32F1">
            <w:pPr>
              <w:spacing w:before="60" w:after="60"/>
              <w:jc w:val="both"/>
              <w:rPr>
                <w:rFonts w:ascii="Times New Roman" w:hAnsi="Times New Roman" w:cs="Times New Roman"/>
                <w:b/>
                <w:sz w:val="24"/>
                <w:szCs w:val="24"/>
              </w:rPr>
            </w:pPr>
            <w:r w:rsidRPr="00147937">
              <w:rPr>
                <w:rFonts w:ascii="Times New Roman" w:hAnsi="Times New Roman" w:cs="Times New Roman"/>
                <w:b/>
                <w:sz w:val="24"/>
                <w:szCs w:val="24"/>
                <w:lang w:val="pt-BR"/>
              </w:rPr>
              <w:t>INTRODUÇÃO</w:t>
            </w:r>
          </w:p>
        </w:tc>
        <w:tc>
          <w:tcPr>
            <w:tcW w:w="1518" w:type="dxa"/>
          </w:tcPr>
          <w:p w:rsidR="006A32F1" w:rsidRDefault="006A32F1" w:rsidP="006A32F1">
            <w:pPr>
              <w:tabs>
                <w:tab w:val="left" w:pos="2730"/>
              </w:tabs>
              <w:spacing w:before="60" w:after="60"/>
              <w:jc w:val="center"/>
              <w:outlineLvl w:val="0"/>
              <w:rPr>
                <w:rFonts w:ascii="Times New Roman" w:hAnsi="Times New Roman" w:cs="Times New Roman"/>
                <w:b/>
                <w:sz w:val="24"/>
                <w:szCs w:val="24"/>
              </w:rPr>
            </w:pPr>
          </w:p>
        </w:tc>
      </w:tr>
      <w:tr w:rsidR="006A32F1" w:rsidTr="00247ACE">
        <w:tc>
          <w:tcPr>
            <w:tcW w:w="8188" w:type="dxa"/>
          </w:tcPr>
          <w:p w:rsidR="006A32F1" w:rsidRPr="00147937" w:rsidRDefault="006A32F1" w:rsidP="006A32F1">
            <w:pPr>
              <w:spacing w:before="60" w:after="60"/>
              <w:jc w:val="both"/>
              <w:rPr>
                <w:rFonts w:ascii="Times New Roman" w:hAnsi="Times New Roman" w:cs="Times New Roman"/>
                <w:sz w:val="24"/>
                <w:szCs w:val="24"/>
              </w:rPr>
            </w:pPr>
            <w:r w:rsidRPr="00147937">
              <w:rPr>
                <w:rFonts w:ascii="Times New Roman" w:hAnsi="Times New Roman" w:cs="Times New Roman"/>
                <w:sz w:val="24"/>
                <w:szCs w:val="24"/>
                <w:lang w:val="pt-BR"/>
              </w:rPr>
              <w:t>Alcance</w:t>
            </w:r>
          </w:p>
        </w:tc>
        <w:tc>
          <w:tcPr>
            <w:tcW w:w="1518" w:type="dxa"/>
          </w:tcPr>
          <w:p w:rsidR="006A32F1" w:rsidRPr="00F063FE" w:rsidRDefault="006A32F1" w:rsidP="006A32F1">
            <w:pPr>
              <w:tabs>
                <w:tab w:val="left" w:pos="2730"/>
              </w:tabs>
              <w:spacing w:before="60" w:after="60"/>
              <w:jc w:val="center"/>
              <w:outlineLvl w:val="0"/>
              <w:rPr>
                <w:rFonts w:ascii="Times New Roman" w:hAnsi="Times New Roman" w:cs="Times New Roman"/>
                <w:sz w:val="24"/>
                <w:szCs w:val="24"/>
              </w:rPr>
            </w:pPr>
            <w:r w:rsidRPr="00F063FE">
              <w:rPr>
                <w:rFonts w:ascii="Times New Roman" w:hAnsi="Times New Roman" w:cs="Times New Roman"/>
                <w:sz w:val="24"/>
                <w:szCs w:val="24"/>
              </w:rPr>
              <w:t>1</w:t>
            </w:r>
          </w:p>
        </w:tc>
      </w:tr>
      <w:tr w:rsidR="006A32F1" w:rsidTr="00247ACE">
        <w:tc>
          <w:tcPr>
            <w:tcW w:w="8188" w:type="dxa"/>
          </w:tcPr>
          <w:p w:rsidR="006A32F1" w:rsidRPr="00147937" w:rsidRDefault="006A32F1" w:rsidP="006A32F1">
            <w:pPr>
              <w:spacing w:before="60" w:after="60"/>
              <w:jc w:val="both"/>
              <w:rPr>
                <w:rFonts w:ascii="Times New Roman" w:hAnsi="Times New Roman" w:cs="Times New Roman"/>
                <w:sz w:val="24"/>
                <w:szCs w:val="24"/>
              </w:rPr>
            </w:pPr>
            <w:r w:rsidRPr="00147937">
              <w:rPr>
                <w:rFonts w:ascii="Times New Roman" w:hAnsi="Times New Roman" w:cs="Times New Roman"/>
                <w:sz w:val="24"/>
                <w:szCs w:val="24"/>
                <w:lang w:val="pt-BR"/>
              </w:rPr>
              <w:t>Tipos de opinião modificada</w:t>
            </w:r>
          </w:p>
        </w:tc>
        <w:tc>
          <w:tcPr>
            <w:tcW w:w="1518" w:type="dxa"/>
          </w:tcPr>
          <w:p w:rsidR="006A32F1" w:rsidRPr="00F063FE" w:rsidRDefault="006A32F1" w:rsidP="006A32F1">
            <w:pPr>
              <w:tabs>
                <w:tab w:val="left" w:pos="2730"/>
              </w:tabs>
              <w:spacing w:before="60" w:after="60"/>
              <w:jc w:val="center"/>
              <w:outlineLvl w:val="0"/>
              <w:rPr>
                <w:rFonts w:ascii="Times New Roman" w:hAnsi="Times New Roman" w:cs="Times New Roman"/>
                <w:sz w:val="24"/>
                <w:szCs w:val="24"/>
              </w:rPr>
            </w:pPr>
            <w:r>
              <w:rPr>
                <w:rFonts w:ascii="Times New Roman" w:hAnsi="Times New Roman" w:cs="Times New Roman"/>
                <w:sz w:val="24"/>
                <w:szCs w:val="24"/>
              </w:rPr>
              <w:t>2</w:t>
            </w:r>
          </w:p>
        </w:tc>
      </w:tr>
      <w:tr w:rsidR="006A32F1" w:rsidTr="00247ACE">
        <w:tc>
          <w:tcPr>
            <w:tcW w:w="8188" w:type="dxa"/>
          </w:tcPr>
          <w:p w:rsidR="006A32F1" w:rsidRPr="00147937" w:rsidRDefault="006A32F1" w:rsidP="006A32F1">
            <w:pPr>
              <w:spacing w:before="60" w:after="60"/>
              <w:jc w:val="both"/>
              <w:rPr>
                <w:rFonts w:ascii="Times New Roman" w:hAnsi="Times New Roman" w:cs="Times New Roman"/>
                <w:sz w:val="24"/>
                <w:szCs w:val="24"/>
              </w:rPr>
            </w:pPr>
            <w:r w:rsidRPr="00147937">
              <w:rPr>
                <w:rFonts w:ascii="Times New Roman" w:hAnsi="Times New Roman" w:cs="Times New Roman"/>
                <w:sz w:val="24"/>
                <w:szCs w:val="24"/>
                <w:lang w:val="pt-BR"/>
              </w:rPr>
              <w:t>Data de vigência</w:t>
            </w:r>
          </w:p>
        </w:tc>
        <w:tc>
          <w:tcPr>
            <w:tcW w:w="1518" w:type="dxa"/>
          </w:tcPr>
          <w:p w:rsidR="006A32F1" w:rsidRDefault="006A32F1" w:rsidP="006A32F1">
            <w:pPr>
              <w:tabs>
                <w:tab w:val="left" w:pos="2730"/>
              </w:tabs>
              <w:spacing w:before="60" w:after="60"/>
              <w:jc w:val="center"/>
              <w:outlineLvl w:val="0"/>
              <w:rPr>
                <w:rFonts w:ascii="Times New Roman" w:hAnsi="Times New Roman" w:cs="Times New Roman"/>
                <w:b/>
                <w:sz w:val="24"/>
                <w:szCs w:val="24"/>
              </w:rPr>
            </w:pPr>
            <w:r>
              <w:rPr>
                <w:rFonts w:ascii="Times New Roman" w:hAnsi="Times New Roman" w:cs="Times New Roman"/>
                <w:b/>
                <w:sz w:val="24"/>
                <w:szCs w:val="24"/>
              </w:rPr>
              <w:t>3</w:t>
            </w:r>
          </w:p>
        </w:tc>
      </w:tr>
      <w:tr w:rsidR="006A32F1" w:rsidTr="00247ACE">
        <w:tc>
          <w:tcPr>
            <w:tcW w:w="8188" w:type="dxa"/>
          </w:tcPr>
          <w:p w:rsidR="006A32F1" w:rsidRPr="00147937" w:rsidRDefault="006A32F1" w:rsidP="006A32F1">
            <w:pPr>
              <w:spacing w:before="60" w:after="60"/>
              <w:jc w:val="both"/>
              <w:rPr>
                <w:rFonts w:ascii="Times New Roman" w:hAnsi="Times New Roman" w:cs="Times New Roman"/>
                <w:sz w:val="24"/>
                <w:szCs w:val="24"/>
              </w:rPr>
            </w:pPr>
            <w:r w:rsidRPr="00147937">
              <w:rPr>
                <w:rFonts w:ascii="Times New Roman" w:hAnsi="Times New Roman" w:cs="Times New Roman"/>
                <w:b/>
                <w:sz w:val="24"/>
                <w:szCs w:val="24"/>
                <w:lang w:val="pt-BR"/>
              </w:rPr>
              <w:t>OBJETIVO</w:t>
            </w:r>
          </w:p>
        </w:tc>
        <w:tc>
          <w:tcPr>
            <w:tcW w:w="1518" w:type="dxa"/>
          </w:tcPr>
          <w:p w:rsidR="006A32F1" w:rsidRDefault="006A32F1" w:rsidP="006A32F1">
            <w:pPr>
              <w:tabs>
                <w:tab w:val="left" w:pos="2730"/>
              </w:tabs>
              <w:spacing w:before="60" w:after="60"/>
              <w:jc w:val="center"/>
              <w:outlineLvl w:val="0"/>
              <w:rPr>
                <w:rFonts w:ascii="Times New Roman" w:hAnsi="Times New Roman" w:cs="Times New Roman"/>
                <w:b/>
                <w:sz w:val="24"/>
                <w:szCs w:val="24"/>
              </w:rPr>
            </w:pPr>
            <w:r>
              <w:rPr>
                <w:rFonts w:ascii="Times New Roman" w:hAnsi="Times New Roman" w:cs="Times New Roman"/>
                <w:b/>
                <w:sz w:val="24"/>
                <w:szCs w:val="24"/>
              </w:rPr>
              <w:t>4</w:t>
            </w:r>
          </w:p>
        </w:tc>
      </w:tr>
      <w:tr w:rsidR="006A32F1" w:rsidTr="00247ACE">
        <w:tc>
          <w:tcPr>
            <w:tcW w:w="8188" w:type="dxa"/>
          </w:tcPr>
          <w:p w:rsidR="006A32F1" w:rsidRPr="00147937" w:rsidRDefault="006A32F1" w:rsidP="006A32F1">
            <w:pPr>
              <w:spacing w:before="60" w:after="60"/>
              <w:jc w:val="both"/>
              <w:rPr>
                <w:rFonts w:ascii="Times New Roman" w:hAnsi="Times New Roman" w:cs="Times New Roman"/>
                <w:sz w:val="24"/>
                <w:szCs w:val="24"/>
              </w:rPr>
            </w:pPr>
            <w:r w:rsidRPr="00147937">
              <w:rPr>
                <w:rFonts w:ascii="Times New Roman" w:hAnsi="Times New Roman" w:cs="Times New Roman"/>
                <w:b/>
                <w:sz w:val="24"/>
                <w:szCs w:val="24"/>
                <w:lang w:val="pt-BR"/>
              </w:rPr>
              <w:t>DEFINIÇÕES</w:t>
            </w:r>
          </w:p>
        </w:tc>
        <w:tc>
          <w:tcPr>
            <w:tcW w:w="1518" w:type="dxa"/>
          </w:tcPr>
          <w:p w:rsidR="006A32F1" w:rsidRDefault="006A32F1" w:rsidP="006A32F1">
            <w:pPr>
              <w:tabs>
                <w:tab w:val="left" w:pos="2730"/>
              </w:tabs>
              <w:spacing w:before="60" w:after="60"/>
              <w:jc w:val="center"/>
              <w:outlineLvl w:val="0"/>
              <w:rPr>
                <w:rFonts w:ascii="Times New Roman" w:hAnsi="Times New Roman" w:cs="Times New Roman"/>
                <w:b/>
                <w:sz w:val="24"/>
                <w:szCs w:val="24"/>
              </w:rPr>
            </w:pPr>
            <w:r>
              <w:rPr>
                <w:rFonts w:ascii="Times New Roman" w:hAnsi="Times New Roman" w:cs="Times New Roman"/>
                <w:b/>
                <w:sz w:val="24"/>
                <w:szCs w:val="24"/>
              </w:rPr>
              <w:t>5</w:t>
            </w:r>
          </w:p>
        </w:tc>
      </w:tr>
      <w:tr w:rsidR="006A32F1" w:rsidTr="00247ACE">
        <w:tc>
          <w:tcPr>
            <w:tcW w:w="8188" w:type="dxa"/>
          </w:tcPr>
          <w:p w:rsidR="006A32F1" w:rsidRPr="00147937" w:rsidRDefault="006A32F1" w:rsidP="006A32F1">
            <w:pPr>
              <w:spacing w:before="60" w:after="60"/>
              <w:jc w:val="both"/>
              <w:rPr>
                <w:rFonts w:ascii="Times New Roman" w:hAnsi="Times New Roman" w:cs="Times New Roman"/>
                <w:b/>
                <w:sz w:val="24"/>
                <w:szCs w:val="24"/>
              </w:rPr>
            </w:pPr>
            <w:r w:rsidRPr="00147937">
              <w:rPr>
                <w:rFonts w:ascii="Times New Roman" w:hAnsi="Times New Roman" w:cs="Times New Roman"/>
                <w:b/>
                <w:sz w:val="24"/>
                <w:szCs w:val="24"/>
                <w:lang w:val="pt-BR"/>
              </w:rPr>
              <w:t>REQUISITOS</w:t>
            </w:r>
          </w:p>
        </w:tc>
        <w:tc>
          <w:tcPr>
            <w:tcW w:w="1518" w:type="dxa"/>
          </w:tcPr>
          <w:p w:rsidR="006A32F1" w:rsidRPr="00F063FE" w:rsidRDefault="006A32F1" w:rsidP="006A32F1">
            <w:pPr>
              <w:tabs>
                <w:tab w:val="left" w:pos="2730"/>
              </w:tabs>
              <w:spacing w:before="60" w:after="60"/>
              <w:jc w:val="center"/>
              <w:outlineLvl w:val="0"/>
              <w:rPr>
                <w:rFonts w:ascii="Times New Roman" w:hAnsi="Times New Roman" w:cs="Times New Roman"/>
                <w:sz w:val="24"/>
                <w:szCs w:val="24"/>
              </w:rPr>
            </w:pPr>
          </w:p>
        </w:tc>
      </w:tr>
      <w:tr w:rsidR="006A32F1" w:rsidTr="00247ACE">
        <w:tc>
          <w:tcPr>
            <w:tcW w:w="8188" w:type="dxa"/>
          </w:tcPr>
          <w:p w:rsidR="006A32F1" w:rsidRPr="006A32F1" w:rsidRDefault="006A32F1" w:rsidP="006A32F1">
            <w:pPr>
              <w:spacing w:before="60" w:after="60"/>
              <w:jc w:val="both"/>
              <w:rPr>
                <w:rFonts w:ascii="Times New Roman" w:hAnsi="Times New Roman" w:cs="Times New Roman"/>
                <w:sz w:val="24"/>
                <w:szCs w:val="24"/>
                <w:lang w:val="pt-BR"/>
              </w:rPr>
            </w:pPr>
            <w:r w:rsidRPr="00147937">
              <w:rPr>
                <w:rFonts w:ascii="Times New Roman" w:hAnsi="Times New Roman" w:cs="Times New Roman"/>
                <w:sz w:val="24"/>
                <w:szCs w:val="24"/>
                <w:lang w:val="pt-BR"/>
              </w:rPr>
              <w:t>Circunstâncias em que é necessário modificar a opinião do auditor</w:t>
            </w:r>
          </w:p>
        </w:tc>
        <w:tc>
          <w:tcPr>
            <w:tcW w:w="1518" w:type="dxa"/>
          </w:tcPr>
          <w:p w:rsidR="006A32F1" w:rsidRPr="00F063FE" w:rsidRDefault="006A32F1" w:rsidP="006A32F1">
            <w:pPr>
              <w:tabs>
                <w:tab w:val="left" w:pos="2730"/>
              </w:tabs>
              <w:spacing w:before="60" w:after="60"/>
              <w:jc w:val="center"/>
              <w:outlineLvl w:val="0"/>
              <w:rPr>
                <w:rFonts w:ascii="Times New Roman" w:hAnsi="Times New Roman" w:cs="Times New Roman"/>
                <w:sz w:val="24"/>
                <w:szCs w:val="24"/>
              </w:rPr>
            </w:pPr>
            <w:r>
              <w:rPr>
                <w:rFonts w:ascii="Times New Roman" w:hAnsi="Times New Roman" w:cs="Times New Roman"/>
                <w:sz w:val="24"/>
                <w:szCs w:val="24"/>
              </w:rPr>
              <w:t>6</w:t>
            </w:r>
          </w:p>
        </w:tc>
      </w:tr>
      <w:tr w:rsidR="006A32F1" w:rsidTr="00247ACE">
        <w:tc>
          <w:tcPr>
            <w:tcW w:w="8188" w:type="dxa"/>
          </w:tcPr>
          <w:p w:rsidR="006A32F1" w:rsidRPr="006A32F1" w:rsidRDefault="006A32F1" w:rsidP="00832CD2">
            <w:pPr>
              <w:spacing w:before="60" w:after="60"/>
              <w:jc w:val="both"/>
              <w:rPr>
                <w:rFonts w:ascii="Times New Roman" w:hAnsi="Times New Roman" w:cs="Times New Roman"/>
                <w:sz w:val="24"/>
                <w:szCs w:val="24"/>
                <w:lang w:val="pt-BR"/>
              </w:rPr>
            </w:pPr>
            <w:r w:rsidRPr="00147937">
              <w:rPr>
                <w:rFonts w:ascii="Times New Roman" w:hAnsi="Times New Roman" w:cs="Times New Roman"/>
                <w:sz w:val="24"/>
                <w:szCs w:val="24"/>
                <w:lang w:val="pt-BR"/>
              </w:rPr>
              <w:t>Determinação do tipo de modificação na opinião do auditor</w:t>
            </w:r>
          </w:p>
        </w:tc>
        <w:tc>
          <w:tcPr>
            <w:tcW w:w="1518" w:type="dxa"/>
          </w:tcPr>
          <w:p w:rsidR="006A32F1" w:rsidRPr="00F063FE" w:rsidRDefault="006A32F1" w:rsidP="006A32F1">
            <w:pPr>
              <w:tabs>
                <w:tab w:val="left" w:pos="2730"/>
              </w:tabs>
              <w:spacing w:before="60" w:after="60"/>
              <w:jc w:val="center"/>
              <w:outlineLvl w:val="0"/>
              <w:rPr>
                <w:rFonts w:ascii="Times New Roman" w:hAnsi="Times New Roman" w:cs="Times New Roman"/>
                <w:sz w:val="24"/>
                <w:szCs w:val="24"/>
              </w:rPr>
            </w:pPr>
            <w:r>
              <w:rPr>
                <w:rFonts w:ascii="Times New Roman" w:hAnsi="Times New Roman" w:cs="Times New Roman"/>
                <w:sz w:val="24"/>
                <w:szCs w:val="24"/>
              </w:rPr>
              <w:t>7</w:t>
            </w:r>
            <w:r w:rsidRPr="00F063FE">
              <w:rPr>
                <w:rFonts w:ascii="Times New Roman" w:hAnsi="Times New Roman" w:cs="Times New Roman"/>
                <w:sz w:val="24"/>
                <w:szCs w:val="24"/>
              </w:rPr>
              <w:t xml:space="preserve"> – </w:t>
            </w:r>
            <w:r>
              <w:rPr>
                <w:rFonts w:ascii="Times New Roman" w:hAnsi="Times New Roman" w:cs="Times New Roman"/>
                <w:sz w:val="24"/>
                <w:szCs w:val="24"/>
              </w:rPr>
              <w:t>15</w:t>
            </w:r>
          </w:p>
        </w:tc>
      </w:tr>
      <w:tr w:rsidR="006A32F1" w:rsidRPr="006A32F1" w:rsidTr="00247ACE">
        <w:tc>
          <w:tcPr>
            <w:tcW w:w="8188" w:type="dxa"/>
          </w:tcPr>
          <w:p w:rsidR="006A32F1" w:rsidRPr="006A32F1" w:rsidRDefault="006A32F1" w:rsidP="00832CD2">
            <w:pPr>
              <w:spacing w:before="60" w:after="60"/>
              <w:jc w:val="both"/>
              <w:rPr>
                <w:rFonts w:ascii="Times New Roman" w:hAnsi="Times New Roman" w:cs="Times New Roman"/>
                <w:sz w:val="24"/>
                <w:szCs w:val="24"/>
                <w:lang w:val="pt-BR"/>
              </w:rPr>
            </w:pPr>
            <w:r w:rsidRPr="00147937">
              <w:rPr>
                <w:rFonts w:ascii="Times New Roman" w:hAnsi="Times New Roman" w:cs="Times New Roman"/>
                <w:sz w:val="24"/>
                <w:szCs w:val="24"/>
                <w:lang w:val="pt-BR"/>
              </w:rPr>
              <w:t>Forma e conteúdo do relatório do auditor com opinião</w:t>
            </w:r>
            <w:r>
              <w:rPr>
                <w:rFonts w:ascii="Times New Roman" w:hAnsi="Times New Roman" w:cs="Times New Roman"/>
                <w:sz w:val="24"/>
                <w:szCs w:val="24"/>
                <w:lang w:val="pt-BR"/>
              </w:rPr>
              <w:t xml:space="preserve"> modificada</w:t>
            </w:r>
          </w:p>
        </w:tc>
        <w:tc>
          <w:tcPr>
            <w:tcW w:w="1518" w:type="dxa"/>
          </w:tcPr>
          <w:p w:rsidR="006A32F1" w:rsidRPr="00832CD2" w:rsidRDefault="006A32F1" w:rsidP="00832CD2">
            <w:pPr>
              <w:tabs>
                <w:tab w:val="left" w:pos="2730"/>
              </w:tabs>
              <w:spacing w:before="60" w:after="60"/>
              <w:jc w:val="center"/>
              <w:outlineLvl w:val="0"/>
              <w:rPr>
                <w:rFonts w:ascii="Times New Roman" w:hAnsi="Times New Roman" w:cs="Times New Roman"/>
                <w:sz w:val="24"/>
                <w:szCs w:val="24"/>
                <w:lang w:val="pt-BR"/>
              </w:rPr>
            </w:pPr>
            <w:r w:rsidRPr="00832CD2">
              <w:rPr>
                <w:rFonts w:ascii="Times New Roman" w:hAnsi="Times New Roman" w:cs="Times New Roman"/>
                <w:sz w:val="24"/>
                <w:szCs w:val="24"/>
                <w:lang w:val="pt-BR"/>
              </w:rPr>
              <w:t>16 – 2</w:t>
            </w:r>
            <w:r w:rsidR="00832CD2">
              <w:rPr>
                <w:rFonts w:ascii="Times New Roman" w:hAnsi="Times New Roman" w:cs="Times New Roman"/>
                <w:sz w:val="24"/>
                <w:szCs w:val="24"/>
                <w:lang w:val="pt-BR"/>
              </w:rPr>
              <w:t>9</w:t>
            </w:r>
          </w:p>
        </w:tc>
      </w:tr>
      <w:tr w:rsidR="006A32F1" w:rsidTr="00247ACE">
        <w:tc>
          <w:tcPr>
            <w:tcW w:w="8188" w:type="dxa"/>
          </w:tcPr>
          <w:p w:rsidR="006A32F1" w:rsidRPr="006A32F1" w:rsidRDefault="006A32F1" w:rsidP="006A32F1">
            <w:pPr>
              <w:spacing w:before="60" w:after="60"/>
              <w:jc w:val="both"/>
              <w:rPr>
                <w:rFonts w:ascii="Times New Roman" w:hAnsi="Times New Roman" w:cs="Times New Roman"/>
                <w:sz w:val="24"/>
                <w:szCs w:val="24"/>
                <w:lang w:val="pt-BR"/>
              </w:rPr>
            </w:pPr>
            <w:r w:rsidRPr="00147937">
              <w:rPr>
                <w:rFonts w:ascii="Times New Roman" w:hAnsi="Times New Roman" w:cs="Times New Roman"/>
                <w:sz w:val="24"/>
                <w:szCs w:val="24"/>
                <w:lang w:val="pt-BR"/>
              </w:rPr>
              <w:t>Comunicação com os responsáveis pela governança</w:t>
            </w:r>
          </w:p>
        </w:tc>
        <w:tc>
          <w:tcPr>
            <w:tcW w:w="1518" w:type="dxa"/>
          </w:tcPr>
          <w:p w:rsidR="006A32F1" w:rsidRDefault="00832CD2" w:rsidP="006A32F1">
            <w:pPr>
              <w:tabs>
                <w:tab w:val="left" w:pos="2730"/>
              </w:tabs>
              <w:spacing w:before="60" w:after="60"/>
              <w:jc w:val="center"/>
              <w:outlineLvl w:val="0"/>
              <w:rPr>
                <w:rFonts w:ascii="Times New Roman" w:hAnsi="Times New Roman" w:cs="Times New Roman"/>
                <w:b/>
                <w:sz w:val="24"/>
                <w:szCs w:val="24"/>
              </w:rPr>
            </w:pPr>
            <w:r>
              <w:rPr>
                <w:rFonts w:ascii="Times New Roman" w:hAnsi="Times New Roman" w:cs="Times New Roman"/>
                <w:sz w:val="24"/>
                <w:szCs w:val="24"/>
              </w:rPr>
              <w:t>30</w:t>
            </w:r>
          </w:p>
        </w:tc>
      </w:tr>
      <w:tr w:rsidR="006A32F1" w:rsidRPr="00F802C2" w:rsidTr="00247ACE">
        <w:tc>
          <w:tcPr>
            <w:tcW w:w="8188" w:type="dxa"/>
          </w:tcPr>
          <w:p w:rsidR="006A32F1" w:rsidRPr="006A32F1" w:rsidRDefault="006A32F1" w:rsidP="006A32F1">
            <w:pPr>
              <w:spacing w:before="60" w:after="60"/>
              <w:jc w:val="both"/>
              <w:rPr>
                <w:rFonts w:ascii="Times New Roman" w:hAnsi="Times New Roman" w:cs="Times New Roman"/>
                <w:b/>
                <w:sz w:val="24"/>
                <w:szCs w:val="24"/>
                <w:lang w:val="pt-BR"/>
              </w:rPr>
            </w:pPr>
            <w:r w:rsidRPr="00147937">
              <w:rPr>
                <w:rFonts w:ascii="Times New Roman" w:hAnsi="Times New Roman" w:cs="Times New Roman"/>
                <w:b/>
                <w:sz w:val="24"/>
                <w:szCs w:val="24"/>
                <w:lang w:val="pt-BR"/>
              </w:rPr>
              <w:t xml:space="preserve">APLICAÇÃO E OUTROS MATERIAIS EXPLICATIVOS </w:t>
            </w:r>
          </w:p>
        </w:tc>
        <w:tc>
          <w:tcPr>
            <w:tcW w:w="1518" w:type="dxa"/>
          </w:tcPr>
          <w:p w:rsidR="006A32F1" w:rsidRPr="00832CD2" w:rsidRDefault="006A32F1" w:rsidP="006A32F1">
            <w:pPr>
              <w:tabs>
                <w:tab w:val="left" w:pos="2730"/>
              </w:tabs>
              <w:spacing w:before="60" w:after="60"/>
              <w:jc w:val="center"/>
              <w:outlineLvl w:val="0"/>
              <w:rPr>
                <w:rFonts w:ascii="Times New Roman" w:hAnsi="Times New Roman" w:cs="Times New Roman"/>
                <w:sz w:val="24"/>
                <w:szCs w:val="24"/>
                <w:lang w:val="pt-BR"/>
              </w:rPr>
            </w:pPr>
          </w:p>
        </w:tc>
      </w:tr>
      <w:tr w:rsidR="006A32F1" w:rsidTr="00247ACE">
        <w:tc>
          <w:tcPr>
            <w:tcW w:w="8188" w:type="dxa"/>
          </w:tcPr>
          <w:p w:rsidR="006A32F1" w:rsidRPr="006A32F1" w:rsidRDefault="006A32F1" w:rsidP="006A32F1">
            <w:pPr>
              <w:spacing w:before="60" w:after="60"/>
              <w:jc w:val="both"/>
              <w:rPr>
                <w:rFonts w:ascii="Times New Roman" w:hAnsi="Times New Roman" w:cs="Times New Roman"/>
                <w:sz w:val="24"/>
                <w:szCs w:val="24"/>
                <w:lang w:val="pt-BR"/>
              </w:rPr>
            </w:pPr>
            <w:r w:rsidRPr="000003CA">
              <w:rPr>
                <w:rFonts w:ascii="Times New Roman" w:hAnsi="Times New Roman" w:cs="Times New Roman"/>
                <w:sz w:val="24"/>
                <w:szCs w:val="24"/>
                <w:lang w:val="pt-BR"/>
              </w:rPr>
              <w:t>Tipos de opinião modificada</w:t>
            </w:r>
          </w:p>
        </w:tc>
        <w:tc>
          <w:tcPr>
            <w:tcW w:w="1518" w:type="dxa"/>
          </w:tcPr>
          <w:p w:rsidR="006A32F1" w:rsidRPr="00C83CCE" w:rsidRDefault="006A32F1" w:rsidP="006A32F1">
            <w:pPr>
              <w:tabs>
                <w:tab w:val="left" w:pos="2730"/>
              </w:tabs>
              <w:spacing w:before="60" w:after="60"/>
              <w:jc w:val="center"/>
              <w:outlineLvl w:val="0"/>
              <w:rPr>
                <w:rFonts w:ascii="Times New Roman" w:hAnsi="Times New Roman" w:cs="Times New Roman"/>
                <w:sz w:val="24"/>
                <w:szCs w:val="24"/>
              </w:rPr>
            </w:pPr>
            <w:r>
              <w:rPr>
                <w:rFonts w:ascii="Times New Roman" w:hAnsi="Times New Roman" w:cs="Times New Roman"/>
                <w:sz w:val="24"/>
                <w:szCs w:val="24"/>
              </w:rPr>
              <w:t>A1</w:t>
            </w:r>
          </w:p>
        </w:tc>
      </w:tr>
      <w:tr w:rsidR="006A32F1" w:rsidTr="00247ACE">
        <w:tc>
          <w:tcPr>
            <w:tcW w:w="8188" w:type="dxa"/>
          </w:tcPr>
          <w:p w:rsidR="006A32F1" w:rsidRPr="006A32F1" w:rsidRDefault="00832CD2" w:rsidP="006A32F1">
            <w:pPr>
              <w:spacing w:before="60" w:after="60"/>
              <w:jc w:val="both"/>
              <w:rPr>
                <w:rFonts w:ascii="Times New Roman" w:hAnsi="Times New Roman" w:cs="Times New Roman"/>
                <w:sz w:val="24"/>
                <w:szCs w:val="24"/>
                <w:lang w:val="pt-BR"/>
              </w:rPr>
            </w:pPr>
            <w:r w:rsidRPr="00147937">
              <w:rPr>
                <w:rFonts w:ascii="Times New Roman" w:hAnsi="Times New Roman" w:cs="Times New Roman"/>
                <w:sz w:val="24"/>
                <w:szCs w:val="24"/>
                <w:lang w:val="pt-BR"/>
              </w:rPr>
              <w:t>Circunstâncias em que é necessário modificar a opinião do auditor</w:t>
            </w:r>
          </w:p>
        </w:tc>
        <w:tc>
          <w:tcPr>
            <w:tcW w:w="1518" w:type="dxa"/>
          </w:tcPr>
          <w:p w:rsidR="006A32F1" w:rsidRDefault="006A32F1" w:rsidP="00832CD2">
            <w:pPr>
              <w:tabs>
                <w:tab w:val="left" w:pos="2730"/>
              </w:tabs>
              <w:spacing w:before="60" w:after="60"/>
              <w:jc w:val="center"/>
              <w:outlineLvl w:val="0"/>
              <w:rPr>
                <w:rFonts w:ascii="Times New Roman" w:hAnsi="Times New Roman" w:cs="Times New Roman"/>
                <w:sz w:val="24"/>
                <w:szCs w:val="24"/>
              </w:rPr>
            </w:pPr>
            <w:r>
              <w:rPr>
                <w:rFonts w:ascii="Times New Roman" w:hAnsi="Times New Roman" w:cs="Times New Roman"/>
                <w:sz w:val="24"/>
                <w:szCs w:val="24"/>
              </w:rPr>
              <w:t>A2 – A</w:t>
            </w:r>
            <w:r w:rsidR="00832CD2">
              <w:rPr>
                <w:rFonts w:ascii="Times New Roman" w:hAnsi="Times New Roman" w:cs="Times New Roman"/>
                <w:sz w:val="24"/>
                <w:szCs w:val="24"/>
              </w:rPr>
              <w:t>12</w:t>
            </w:r>
          </w:p>
        </w:tc>
      </w:tr>
      <w:tr w:rsidR="006A32F1" w:rsidTr="00247ACE">
        <w:tc>
          <w:tcPr>
            <w:tcW w:w="8188" w:type="dxa"/>
          </w:tcPr>
          <w:p w:rsidR="006A32F1" w:rsidRPr="006A32F1" w:rsidRDefault="00832CD2" w:rsidP="006A32F1">
            <w:pPr>
              <w:spacing w:before="60" w:after="60"/>
              <w:jc w:val="both"/>
              <w:rPr>
                <w:rFonts w:ascii="Times New Roman" w:hAnsi="Times New Roman" w:cs="Times New Roman"/>
                <w:sz w:val="24"/>
                <w:szCs w:val="24"/>
                <w:lang w:val="pt-BR"/>
              </w:rPr>
            </w:pPr>
            <w:r w:rsidRPr="00147937">
              <w:rPr>
                <w:rFonts w:ascii="Times New Roman" w:hAnsi="Times New Roman" w:cs="Times New Roman"/>
                <w:sz w:val="24"/>
                <w:szCs w:val="24"/>
                <w:lang w:val="pt-BR"/>
              </w:rPr>
              <w:t>Determinação do tipo de modificação na opinião do auditor</w:t>
            </w:r>
          </w:p>
        </w:tc>
        <w:tc>
          <w:tcPr>
            <w:tcW w:w="1518" w:type="dxa"/>
          </w:tcPr>
          <w:p w:rsidR="006A32F1" w:rsidRDefault="006A32F1" w:rsidP="006A32F1">
            <w:pPr>
              <w:tabs>
                <w:tab w:val="left" w:pos="2730"/>
              </w:tabs>
              <w:spacing w:before="60" w:after="60"/>
              <w:jc w:val="center"/>
              <w:outlineLvl w:val="0"/>
              <w:rPr>
                <w:rFonts w:ascii="Times New Roman" w:hAnsi="Times New Roman" w:cs="Times New Roman"/>
                <w:b/>
                <w:sz w:val="24"/>
                <w:szCs w:val="24"/>
              </w:rPr>
            </w:pPr>
            <w:r w:rsidRPr="00C83CCE">
              <w:rPr>
                <w:rFonts w:ascii="Times New Roman" w:hAnsi="Times New Roman" w:cs="Times New Roman"/>
                <w:sz w:val="24"/>
                <w:szCs w:val="24"/>
              </w:rPr>
              <w:t>A</w:t>
            </w:r>
            <w:r w:rsidR="00832CD2">
              <w:rPr>
                <w:rFonts w:ascii="Times New Roman" w:hAnsi="Times New Roman" w:cs="Times New Roman"/>
                <w:sz w:val="24"/>
                <w:szCs w:val="24"/>
              </w:rPr>
              <w:t>13</w:t>
            </w:r>
            <w:r w:rsidRPr="00C83CCE">
              <w:rPr>
                <w:rFonts w:ascii="Times New Roman" w:hAnsi="Times New Roman" w:cs="Times New Roman"/>
                <w:sz w:val="24"/>
                <w:szCs w:val="24"/>
              </w:rPr>
              <w:t xml:space="preserve"> </w:t>
            </w:r>
            <w:r w:rsidRPr="00C83CCE">
              <w:rPr>
                <w:rFonts w:ascii="Times New Roman" w:hAnsi="Times New Roman" w:cs="Times New Roman"/>
                <w:iCs/>
                <w:sz w:val="24"/>
                <w:szCs w:val="24"/>
              </w:rPr>
              <w:t>–</w:t>
            </w:r>
            <w:r w:rsidRPr="00C83CCE">
              <w:rPr>
                <w:rFonts w:ascii="Times New Roman" w:hAnsi="Times New Roman" w:cs="Times New Roman"/>
                <w:sz w:val="24"/>
                <w:szCs w:val="24"/>
              </w:rPr>
              <w:t xml:space="preserve"> A1</w:t>
            </w:r>
            <w:r w:rsidR="00832CD2">
              <w:rPr>
                <w:rFonts w:ascii="Times New Roman" w:hAnsi="Times New Roman" w:cs="Times New Roman"/>
                <w:sz w:val="24"/>
                <w:szCs w:val="24"/>
              </w:rPr>
              <w:t>6</w:t>
            </w:r>
          </w:p>
        </w:tc>
      </w:tr>
      <w:tr w:rsidR="006A32F1" w:rsidTr="00247ACE">
        <w:tc>
          <w:tcPr>
            <w:tcW w:w="8188" w:type="dxa"/>
          </w:tcPr>
          <w:p w:rsidR="006A32F1" w:rsidRPr="006A32F1" w:rsidRDefault="00832CD2" w:rsidP="006A32F1">
            <w:pPr>
              <w:spacing w:before="60" w:after="60"/>
              <w:jc w:val="both"/>
              <w:rPr>
                <w:rFonts w:ascii="Times New Roman" w:hAnsi="Times New Roman" w:cs="Times New Roman"/>
                <w:sz w:val="24"/>
                <w:szCs w:val="24"/>
                <w:lang w:val="pt-BR"/>
              </w:rPr>
            </w:pPr>
            <w:r w:rsidRPr="00147937">
              <w:rPr>
                <w:rFonts w:ascii="Times New Roman" w:hAnsi="Times New Roman" w:cs="Times New Roman"/>
                <w:sz w:val="24"/>
                <w:szCs w:val="24"/>
                <w:lang w:val="pt-BR"/>
              </w:rPr>
              <w:t>Forma e conteúdo do relatório do auditor com opinião</w:t>
            </w:r>
            <w:r>
              <w:rPr>
                <w:rFonts w:ascii="Times New Roman" w:hAnsi="Times New Roman" w:cs="Times New Roman"/>
                <w:sz w:val="24"/>
                <w:szCs w:val="24"/>
                <w:lang w:val="pt-BR"/>
              </w:rPr>
              <w:t xml:space="preserve"> modificada</w:t>
            </w:r>
          </w:p>
        </w:tc>
        <w:tc>
          <w:tcPr>
            <w:tcW w:w="1518" w:type="dxa"/>
          </w:tcPr>
          <w:p w:rsidR="006A32F1" w:rsidRDefault="006A32F1" w:rsidP="00832CD2">
            <w:pPr>
              <w:tabs>
                <w:tab w:val="left" w:pos="2730"/>
              </w:tabs>
              <w:spacing w:before="60" w:after="60"/>
              <w:jc w:val="center"/>
              <w:outlineLvl w:val="0"/>
              <w:rPr>
                <w:rFonts w:ascii="Times New Roman" w:hAnsi="Times New Roman" w:cs="Times New Roman"/>
                <w:b/>
                <w:sz w:val="24"/>
                <w:szCs w:val="24"/>
              </w:rPr>
            </w:pPr>
            <w:r w:rsidRPr="00C83CCE">
              <w:rPr>
                <w:rFonts w:ascii="Times New Roman" w:hAnsi="Times New Roman" w:cs="Times New Roman"/>
                <w:sz w:val="24"/>
                <w:szCs w:val="24"/>
              </w:rPr>
              <w:t>A</w:t>
            </w:r>
            <w:r>
              <w:rPr>
                <w:rFonts w:ascii="Times New Roman" w:hAnsi="Times New Roman" w:cs="Times New Roman"/>
                <w:sz w:val="24"/>
                <w:szCs w:val="24"/>
              </w:rPr>
              <w:t>1</w:t>
            </w:r>
            <w:r w:rsidR="00832CD2">
              <w:rPr>
                <w:rFonts w:ascii="Times New Roman" w:hAnsi="Times New Roman" w:cs="Times New Roman"/>
                <w:sz w:val="24"/>
                <w:szCs w:val="24"/>
              </w:rPr>
              <w:t>7</w:t>
            </w:r>
            <w:r w:rsidRPr="00C83CCE">
              <w:rPr>
                <w:rFonts w:ascii="Times New Roman" w:hAnsi="Times New Roman" w:cs="Times New Roman"/>
                <w:sz w:val="24"/>
                <w:szCs w:val="24"/>
              </w:rPr>
              <w:t xml:space="preserve"> </w:t>
            </w:r>
            <w:r w:rsidRPr="00C83CCE">
              <w:rPr>
                <w:rFonts w:ascii="Times New Roman" w:hAnsi="Times New Roman" w:cs="Times New Roman"/>
                <w:iCs/>
                <w:sz w:val="24"/>
                <w:szCs w:val="24"/>
              </w:rPr>
              <w:t xml:space="preserve">– </w:t>
            </w:r>
            <w:r w:rsidRPr="00C83CCE">
              <w:rPr>
                <w:rFonts w:ascii="Times New Roman" w:hAnsi="Times New Roman" w:cs="Times New Roman"/>
                <w:sz w:val="24"/>
                <w:szCs w:val="24"/>
              </w:rPr>
              <w:t>A</w:t>
            </w:r>
            <w:r w:rsidR="00832CD2">
              <w:rPr>
                <w:rFonts w:ascii="Times New Roman" w:hAnsi="Times New Roman" w:cs="Times New Roman"/>
                <w:sz w:val="24"/>
                <w:szCs w:val="24"/>
              </w:rPr>
              <w:t>26</w:t>
            </w:r>
          </w:p>
        </w:tc>
      </w:tr>
      <w:tr w:rsidR="006A32F1" w:rsidRPr="006A32F1" w:rsidTr="00247ACE">
        <w:tc>
          <w:tcPr>
            <w:tcW w:w="8188" w:type="dxa"/>
          </w:tcPr>
          <w:p w:rsidR="006A32F1" w:rsidRPr="006A32F1" w:rsidRDefault="006A32F1" w:rsidP="006A32F1">
            <w:pPr>
              <w:spacing w:before="60" w:after="60"/>
              <w:jc w:val="both"/>
              <w:rPr>
                <w:rFonts w:ascii="Times New Roman" w:hAnsi="Times New Roman" w:cs="Times New Roman"/>
                <w:sz w:val="24"/>
                <w:szCs w:val="24"/>
                <w:lang w:val="pt-BR"/>
              </w:rPr>
            </w:pPr>
            <w:r w:rsidRPr="000003CA">
              <w:rPr>
                <w:rFonts w:ascii="Times New Roman" w:hAnsi="Times New Roman" w:cs="Times New Roman"/>
                <w:sz w:val="24"/>
                <w:szCs w:val="24"/>
                <w:lang w:val="pt-BR"/>
              </w:rPr>
              <w:t>Comunicação com os responsáveis pela governança</w:t>
            </w:r>
          </w:p>
        </w:tc>
        <w:tc>
          <w:tcPr>
            <w:tcW w:w="1518" w:type="dxa"/>
          </w:tcPr>
          <w:p w:rsidR="006A32F1" w:rsidRPr="006A32F1" w:rsidRDefault="006A32F1" w:rsidP="00832CD2">
            <w:pPr>
              <w:tabs>
                <w:tab w:val="left" w:pos="2730"/>
              </w:tabs>
              <w:spacing w:before="60" w:after="60"/>
              <w:jc w:val="center"/>
              <w:outlineLvl w:val="0"/>
              <w:rPr>
                <w:rFonts w:ascii="Times New Roman" w:hAnsi="Times New Roman" w:cs="Times New Roman"/>
                <w:sz w:val="24"/>
                <w:szCs w:val="24"/>
                <w:lang w:val="pt-BR"/>
              </w:rPr>
            </w:pPr>
            <w:r w:rsidRPr="006A32F1">
              <w:rPr>
                <w:rFonts w:ascii="Times New Roman" w:hAnsi="Times New Roman" w:cs="Times New Roman"/>
                <w:sz w:val="24"/>
                <w:szCs w:val="24"/>
                <w:lang w:val="pt-BR"/>
              </w:rPr>
              <w:t>A2</w:t>
            </w:r>
            <w:r w:rsidR="00832CD2">
              <w:rPr>
                <w:rFonts w:ascii="Times New Roman" w:hAnsi="Times New Roman" w:cs="Times New Roman"/>
                <w:sz w:val="24"/>
                <w:szCs w:val="24"/>
                <w:lang w:val="pt-BR"/>
              </w:rPr>
              <w:t>7</w:t>
            </w:r>
          </w:p>
        </w:tc>
      </w:tr>
      <w:tr w:rsidR="006A32F1" w:rsidRPr="00F802C2" w:rsidTr="00247ACE">
        <w:tc>
          <w:tcPr>
            <w:tcW w:w="8188" w:type="dxa"/>
          </w:tcPr>
          <w:p w:rsidR="006A32F1" w:rsidRPr="006A32F1" w:rsidRDefault="006A32F1" w:rsidP="00832CD2">
            <w:pPr>
              <w:spacing w:before="60" w:after="60"/>
              <w:jc w:val="both"/>
              <w:rPr>
                <w:rFonts w:ascii="Times New Roman" w:hAnsi="Times New Roman" w:cs="Times New Roman"/>
                <w:sz w:val="24"/>
                <w:szCs w:val="24"/>
                <w:lang w:val="pt-BR"/>
              </w:rPr>
            </w:pPr>
            <w:r w:rsidRPr="000003CA">
              <w:rPr>
                <w:rFonts w:ascii="Times New Roman" w:hAnsi="Times New Roman" w:cs="Times New Roman"/>
                <w:b/>
                <w:sz w:val="24"/>
                <w:szCs w:val="24"/>
                <w:lang w:val="pt-BR"/>
              </w:rPr>
              <w:t>Apêndice</w:t>
            </w:r>
            <w:r w:rsidRPr="000003CA">
              <w:rPr>
                <w:rFonts w:ascii="Times New Roman" w:hAnsi="Times New Roman" w:cs="Times New Roman"/>
                <w:sz w:val="24"/>
                <w:szCs w:val="24"/>
                <w:lang w:val="pt-BR"/>
              </w:rPr>
              <w:t>: Exemplos de relatório do auditor independente com opinião modificada</w:t>
            </w:r>
          </w:p>
        </w:tc>
        <w:tc>
          <w:tcPr>
            <w:tcW w:w="1518" w:type="dxa"/>
          </w:tcPr>
          <w:p w:rsidR="006A32F1" w:rsidRPr="006A32F1" w:rsidRDefault="006A32F1" w:rsidP="006A32F1">
            <w:pPr>
              <w:tabs>
                <w:tab w:val="left" w:pos="2730"/>
              </w:tabs>
              <w:spacing w:before="60" w:after="60"/>
              <w:jc w:val="center"/>
              <w:outlineLvl w:val="0"/>
              <w:rPr>
                <w:rFonts w:ascii="Times New Roman" w:hAnsi="Times New Roman" w:cs="Times New Roman"/>
                <w:b/>
                <w:sz w:val="24"/>
                <w:szCs w:val="24"/>
                <w:lang w:val="pt-BR"/>
              </w:rPr>
            </w:pPr>
          </w:p>
        </w:tc>
      </w:tr>
    </w:tbl>
    <w:p w:rsidR="006A32F1" w:rsidRDefault="006A32F1" w:rsidP="006A32F1">
      <w:pPr>
        <w:tabs>
          <w:tab w:val="left" w:pos="2730"/>
        </w:tabs>
        <w:spacing w:after="0" w:line="240" w:lineRule="auto"/>
        <w:jc w:val="center"/>
        <w:outlineLvl w:val="0"/>
        <w:rPr>
          <w:rFonts w:ascii="Times New Roman" w:hAnsi="Times New Roman" w:cs="Times New Roman"/>
          <w:b/>
          <w:sz w:val="24"/>
          <w:szCs w:val="24"/>
          <w:lang w:val="pt-BR"/>
        </w:rPr>
      </w:pPr>
    </w:p>
    <w:p w:rsidR="006A32F1" w:rsidRDefault="006A32F1" w:rsidP="006A32F1">
      <w:pPr>
        <w:spacing w:after="0" w:line="240" w:lineRule="auto"/>
        <w:jc w:val="both"/>
        <w:rPr>
          <w:rFonts w:ascii="Times New Roman" w:hAnsi="Times New Roman" w:cs="Times New Roman"/>
          <w:sz w:val="24"/>
          <w:szCs w:val="24"/>
          <w:lang w:val="pt-BR"/>
        </w:rPr>
      </w:pPr>
      <w:r w:rsidRPr="006A32F1">
        <w:rPr>
          <w:rFonts w:ascii="Times New Roman" w:hAnsi="Times New Roman" w:cs="Times New Roman"/>
          <w:sz w:val="24"/>
          <w:szCs w:val="24"/>
          <w:lang w:val="pt-BR"/>
        </w:rPr>
        <w:t xml:space="preserve">Esta </w:t>
      </w:r>
      <w:r w:rsidR="00247ACE">
        <w:rPr>
          <w:rFonts w:ascii="Times New Roman" w:hAnsi="Times New Roman" w:cs="Times New Roman"/>
          <w:sz w:val="24"/>
          <w:szCs w:val="24"/>
          <w:lang w:val="pt-BR"/>
        </w:rPr>
        <w:t>norma</w:t>
      </w:r>
      <w:r w:rsidRPr="006A32F1">
        <w:rPr>
          <w:rFonts w:ascii="Times New Roman" w:hAnsi="Times New Roman" w:cs="Times New Roman"/>
          <w:sz w:val="24"/>
          <w:szCs w:val="24"/>
          <w:lang w:val="pt-BR"/>
        </w:rPr>
        <w:t xml:space="preserve"> deve ser lida juntamente com a NBC TA 200 – Objetivos Gerais do Auditor Independente e a Condução da Auditoria em Conformidade com Normas de Auditoria.</w:t>
      </w:r>
    </w:p>
    <w:p w:rsidR="006A32F1" w:rsidRDefault="006A32F1" w:rsidP="006A32F1">
      <w:pPr>
        <w:pStyle w:val="Corpodetexto"/>
        <w:spacing w:before="0"/>
        <w:ind w:left="0"/>
        <w:rPr>
          <w:rFonts w:ascii="Times New Roman" w:hAnsi="Times New Roman" w:cs="Times New Roman"/>
          <w:b/>
          <w:sz w:val="24"/>
          <w:szCs w:val="24"/>
          <w:lang w:val="pt-BR"/>
        </w:rPr>
      </w:pPr>
    </w:p>
    <w:p w:rsidR="00BF3ADC" w:rsidRDefault="00BF3ADC" w:rsidP="00BF3ADC">
      <w:pPr>
        <w:tabs>
          <w:tab w:val="left" w:pos="2730"/>
        </w:tabs>
        <w:spacing w:after="0" w:line="240" w:lineRule="auto"/>
        <w:jc w:val="center"/>
        <w:outlineLvl w:val="0"/>
        <w:rPr>
          <w:rFonts w:ascii="Times New Roman" w:hAnsi="Times New Roman" w:cs="Times New Roman"/>
          <w:sz w:val="24"/>
          <w:szCs w:val="24"/>
          <w:lang w:val="pt-BR"/>
        </w:rPr>
      </w:pPr>
    </w:p>
    <w:p w:rsidR="006A32F1" w:rsidRPr="00BF3ADC" w:rsidRDefault="006A32F1" w:rsidP="00BF3ADC">
      <w:pPr>
        <w:tabs>
          <w:tab w:val="left" w:pos="2730"/>
        </w:tabs>
        <w:spacing w:after="0" w:line="240" w:lineRule="auto"/>
        <w:jc w:val="center"/>
        <w:outlineLvl w:val="0"/>
        <w:rPr>
          <w:rFonts w:ascii="Times New Roman" w:hAnsi="Times New Roman" w:cs="Times New Roman"/>
          <w:sz w:val="24"/>
          <w:szCs w:val="24"/>
          <w:lang w:val="pt-BR"/>
        </w:rPr>
      </w:pPr>
    </w:p>
    <w:p w:rsidR="00BF3ADC" w:rsidRPr="00BF3ADC" w:rsidRDefault="00BF3ADC" w:rsidP="00BF3ADC">
      <w:pPr>
        <w:spacing w:after="0" w:line="240" w:lineRule="auto"/>
        <w:rPr>
          <w:rFonts w:ascii="Times New Roman" w:hAnsi="Times New Roman" w:cs="Times New Roman"/>
          <w:sz w:val="24"/>
          <w:szCs w:val="24"/>
          <w:lang w:val="pt-BR"/>
        </w:rPr>
      </w:pPr>
      <w:r w:rsidRPr="00BF3ADC">
        <w:rPr>
          <w:rFonts w:ascii="Times New Roman" w:hAnsi="Times New Roman" w:cs="Times New Roman"/>
          <w:b/>
          <w:sz w:val="24"/>
          <w:szCs w:val="24"/>
          <w:lang w:val="pt-BR"/>
        </w:rPr>
        <w:t>Introdução</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F3ADC">
      <w:pPr>
        <w:spacing w:after="0" w:line="240" w:lineRule="auto"/>
        <w:rPr>
          <w:rFonts w:ascii="Times New Roman" w:hAnsi="Times New Roman" w:cs="Times New Roman"/>
          <w:sz w:val="24"/>
          <w:szCs w:val="24"/>
          <w:lang w:val="pt-BR"/>
        </w:rPr>
      </w:pPr>
      <w:r w:rsidRPr="00BF3ADC">
        <w:rPr>
          <w:rFonts w:ascii="Times New Roman" w:hAnsi="Times New Roman" w:cs="Times New Roman"/>
          <w:b/>
          <w:sz w:val="24"/>
          <w:szCs w:val="24"/>
          <w:lang w:val="pt-BR"/>
        </w:rPr>
        <w:t>Alcance</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47D8D">
      <w:pPr>
        <w:spacing w:after="0" w:line="240" w:lineRule="auto"/>
        <w:ind w:left="567" w:hanging="567"/>
        <w:jc w:val="both"/>
        <w:rPr>
          <w:rFonts w:ascii="Times New Roman" w:eastAsia="Arial" w:hAnsi="Times New Roman" w:cs="Times New Roman"/>
          <w:sz w:val="24"/>
          <w:szCs w:val="24"/>
          <w:lang w:val="pt-BR"/>
        </w:rPr>
      </w:pPr>
      <w:r w:rsidRPr="00BF3ADC">
        <w:rPr>
          <w:rFonts w:ascii="Times New Roman" w:hAnsi="Times New Roman" w:cs="Times New Roman"/>
          <w:sz w:val="24"/>
          <w:szCs w:val="24"/>
          <w:lang w:val="pt-BR"/>
        </w:rPr>
        <w:t>1.</w:t>
      </w:r>
      <w:r w:rsidRPr="00BF3ADC">
        <w:rPr>
          <w:rFonts w:ascii="Times New Roman" w:eastAsia="Arial" w:hAnsi="Times New Roman" w:cs="Times New Roman"/>
          <w:sz w:val="24"/>
          <w:szCs w:val="24"/>
          <w:lang w:val="pt-BR"/>
        </w:rPr>
        <w:tab/>
      </w:r>
      <w:r w:rsidRPr="00BF3ADC">
        <w:rPr>
          <w:rFonts w:ascii="Times New Roman" w:hAnsi="Times New Roman" w:cs="Times New Roman"/>
          <w:sz w:val="24"/>
          <w:szCs w:val="24"/>
          <w:lang w:val="pt-BR"/>
        </w:rPr>
        <w:t xml:space="preserve">Esta </w:t>
      </w:r>
      <w:r w:rsidR="00247ACE">
        <w:rPr>
          <w:rFonts w:ascii="Times New Roman" w:hAnsi="Times New Roman" w:cs="Times New Roman"/>
          <w:sz w:val="24"/>
          <w:szCs w:val="24"/>
          <w:lang w:val="pt-BR"/>
        </w:rPr>
        <w:t>norma</w:t>
      </w:r>
      <w:r w:rsidRPr="00BF3ADC">
        <w:rPr>
          <w:rFonts w:ascii="Times New Roman" w:hAnsi="Times New Roman" w:cs="Times New Roman"/>
          <w:sz w:val="24"/>
          <w:szCs w:val="24"/>
          <w:lang w:val="pt-BR"/>
        </w:rPr>
        <w:t xml:space="preserve"> trata da responsabilidade do auditor de emitir um relatório apropriado nas circunstâncias em que, ao formar uma opinião sobre as demonstrações contábeis de acordo com a NBC TA 700 – Formação da Opinião e Emissão do Relatório do Auditor Independente sobre as Demonstrações Contábeis, o auditor conclui que é necessária uma modificação </w:t>
      </w:r>
      <w:r w:rsidR="00425971" w:rsidRPr="00BF3ADC">
        <w:rPr>
          <w:rFonts w:ascii="Times New Roman" w:hAnsi="Times New Roman" w:cs="Times New Roman"/>
          <w:sz w:val="24"/>
          <w:szCs w:val="24"/>
          <w:lang w:val="pt-BR"/>
        </w:rPr>
        <w:t>em sua opinião</w:t>
      </w:r>
      <w:r w:rsidRPr="00BF3ADC">
        <w:rPr>
          <w:rFonts w:ascii="Times New Roman" w:hAnsi="Times New Roman" w:cs="Times New Roman"/>
          <w:sz w:val="24"/>
          <w:szCs w:val="24"/>
          <w:lang w:val="pt-BR"/>
        </w:rPr>
        <w:t xml:space="preserve"> sobre as demonstrações contábeis.</w:t>
      </w:r>
      <w:r w:rsidRPr="00BF3ADC">
        <w:rPr>
          <w:rFonts w:ascii="Times New Roman" w:eastAsia="Arial" w:hAnsi="Times New Roman" w:cs="Times New Roman"/>
          <w:sz w:val="24"/>
          <w:szCs w:val="24"/>
          <w:lang w:val="pt-BR"/>
        </w:rPr>
        <w:t xml:space="preserve"> Esta </w:t>
      </w:r>
      <w:r w:rsidR="00247ACE">
        <w:rPr>
          <w:rFonts w:ascii="Times New Roman" w:eastAsia="Arial" w:hAnsi="Times New Roman" w:cs="Times New Roman"/>
          <w:sz w:val="24"/>
          <w:szCs w:val="24"/>
          <w:lang w:val="pt-BR"/>
        </w:rPr>
        <w:t>norma</w:t>
      </w:r>
      <w:r w:rsidRPr="00BF3ADC">
        <w:rPr>
          <w:rFonts w:ascii="Times New Roman" w:eastAsia="Arial" w:hAnsi="Times New Roman" w:cs="Times New Roman"/>
          <w:sz w:val="24"/>
          <w:szCs w:val="24"/>
          <w:lang w:val="pt-BR"/>
        </w:rPr>
        <w:t xml:space="preserve"> também trata de como a forma e o conteúdo do relatório do auditor são afetados quando o auditor expressa uma opinião modificada. Em todos os casos, os requisitos de apresentação de relatórios referidos na NBC TA 700 se aplicam</w:t>
      </w:r>
      <w:r w:rsidR="00425971">
        <w:rPr>
          <w:rFonts w:ascii="Times New Roman" w:eastAsia="Arial" w:hAnsi="Times New Roman" w:cs="Times New Roman"/>
          <w:sz w:val="24"/>
          <w:szCs w:val="24"/>
          <w:lang w:val="pt-BR"/>
        </w:rPr>
        <w:t xml:space="preserve"> </w:t>
      </w:r>
      <w:r w:rsidRPr="00BF3ADC">
        <w:rPr>
          <w:rFonts w:ascii="Times New Roman" w:eastAsia="Arial" w:hAnsi="Times New Roman" w:cs="Times New Roman"/>
          <w:sz w:val="24"/>
          <w:szCs w:val="24"/>
          <w:lang w:val="pt-BR"/>
        </w:rPr>
        <w:t xml:space="preserve">e não estão repetidos nesta </w:t>
      </w:r>
      <w:r w:rsidR="00247ACE">
        <w:rPr>
          <w:rFonts w:ascii="Times New Roman" w:eastAsia="Arial" w:hAnsi="Times New Roman" w:cs="Times New Roman"/>
          <w:sz w:val="24"/>
          <w:szCs w:val="24"/>
          <w:lang w:val="pt-BR"/>
        </w:rPr>
        <w:t>norma</w:t>
      </w:r>
      <w:r w:rsidRPr="00BF3ADC">
        <w:rPr>
          <w:rFonts w:ascii="Times New Roman" w:eastAsia="Arial" w:hAnsi="Times New Roman" w:cs="Times New Roman"/>
          <w:sz w:val="24"/>
          <w:szCs w:val="24"/>
          <w:lang w:val="pt-BR"/>
        </w:rPr>
        <w:t xml:space="preserve"> a menos que estejam explicitamente tratados ou sejam alterados pelos requisitos desta </w:t>
      </w:r>
      <w:r w:rsidR="00247ACE">
        <w:rPr>
          <w:rFonts w:ascii="Times New Roman" w:eastAsia="Arial" w:hAnsi="Times New Roman" w:cs="Times New Roman"/>
          <w:sz w:val="24"/>
          <w:szCs w:val="24"/>
          <w:lang w:val="pt-BR"/>
        </w:rPr>
        <w:t>norma</w:t>
      </w:r>
      <w:r w:rsidRPr="00BF3ADC">
        <w:rPr>
          <w:rFonts w:ascii="Times New Roman" w:eastAsia="Arial" w:hAnsi="Times New Roman" w:cs="Times New Roman"/>
          <w:sz w:val="24"/>
          <w:szCs w:val="24"/>
          <w:lang w:val="pt-BR"/>
        </w:rPr>
        <w:t>.</w:t>
      </w:r>
      <w:r w:rsidR="00425971">
        <w:rPr>
          <w:rFonts w:ascii="Times New Roman" w:eastAsia="Arial" w:hAnsi="Times New Roman" w:cs="Times New Roman"/>
          <w:sz w:val="24"/>
          <w:szCs w:val="24"/>
          <w:lang w:val="pt-BR"/>
        </w:rPr>
        <w:t xml:space="preserve"> </w:t>
      </w:r>
    </w:p>
    <w:p w:rsidR="00BF3ADC" w:rsidRPr="00BF3ADC" w:rsidRDefault="00BF3ADC" w:rsidP="00BF3ADC">
      <w:pPr>
        <w:tabs>
          <w:tab w:val="left" w:pos="660"/>
        </w:tabs>
        <w:spacing w:after="0" w:line="240" w:lineRule="auto"/>
        <w:jc w:val="both"/>
        <w:rPr>
          <w:rFonts w:ascii="Times New Roman" w:hAnsi="Times New Roman" w:cs="Times New Roman"/>
          <w:b/>
          <w:sz w:val="24"/>
          <w:szCs w:val="24"/>
          <w:lang w:val="pt-BR"/>
        </w:rPr>
      </w:pPr>
    </w:p>
    <w:p w:rsidR="00BF3ADC" w:rsidRPr="00BF3ADC" w:rsidRDefault="00BF3ADC" w:rsidP="00BF3ADC">
      <w:pPr>
        <w:spacing w:after="0" w:line="240" w:lineRule="auto"/>
        <w:rPr>
          <w:rFonts w:ascii="Times New Roman" w:hAnsi="Times New Roman" w:cs="Times New Roman"/>
          <w:sz w:val="24"/>
          <w:szCs w:val="24"/>
          <w:lang w:val="pt-BR"/>
        </w:rPr>
      </w:pPr>
      <w:r w:rsidRPr="00BF3ADC">
        <w:rPr>
          <w:rFonts w:ascii="Times New Roman" w:hAnsi="Times New Roman" w:cs="Times New Roman"/>
          <w:b/>
          <w:sz w:val="24"/>
          <w:szCs w:val="24"/>
          <w:lang w:val="pt-BR"/>
        </w:rPr>
        <w:lastRenderedPageBreak/>
        <w:t>Tipos de opini</w:t>
      </w:r>
      <w:r w:rsidR="00247ACE">
        <w:rPr>
          <w:rFonts w:ascii="Times New Roman" w:hAnsi="Times New Roman" w:cs="Times New Roman"/>
          <w:b/>
          <w:sz w:val="24"/>
          <w:szCs w:val="24"/>
          <w:lang w:val="pt-BR"/>
        </w:rPr>
        <w:t>ão</w:t>
      </w:r>
      <w:r w:rsidRPr="00BF3ADC">
        <w:rPr>
          <w:rFonts w:ascii="Times New Roman" w:hAnsi="Times New Roman" w:cs="Times New Roman"/>
          <w:b/>
          <w:sz w:val="24"/>
          <w:szCs w:val="24"/>
          <w:lang w:val="pt-BR"/>
        </w:rPr>
        <w:t xml:space="preserve"> modificada</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47D8D">
      <w:pPr>
        <w:spacing w:after="0" w:line="240" w:lineRule="auto"/>
        <w:ind w:left="567" w:hanging="567"/>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2.</w:t>
      </w:r>
      <w:r w:rsidRPr="00BF3ADC">
        <w:rPr>
          <w:rFonts w:ascii="Times New Roman" w:eastAsia="Arial" w:hAnsi="Times New Roman" w:cs="Times New Roman"/>
          <w:sz w:val="24"/>
          <w:szCs w:val="24"/>
          <w:lang w:val="pt-BR"/>
        </w:rPr>
        <w:tab/>
      </w:r>
      <w:r w:rsidRPr="00BF3ADC">
        <w:rPr>
          <w:rFonts w:ascii="Times New Roman" w:hAnsi="Times New Roman" w:cs="Times New Roman"/>
          <w:sz w:val="24"/>
          <w:szCs w:val="24"/>
          <w:lang w:val="pt-BR"/>
        </w:rPr>
        <w:t xml:space="preserve">Esta </w:t>
      </w:r>
      <w:r w:rsidR="00247ACE">
        <w:rPr>
          <w:rFonts w:ascii="Times New Roman" w:hAnsi="Times New Roman" w:cs="Times New Roman"/>
          <w:sz w:val="24"/>
          <w:szCs w:val="24"/>
          <w:lang w:val="pt-BR"/>
        </w:rPr>
        <w:t>norma</w:t>
      </w:r>
      <w:r w:rsidRPr="00BF3ADC">
        <w:rPr>
          <w:rFonts w:ascii="Times New Roman" w:hAnsi="Times New Roman" w:cs="Times New Roman"/>
          <w:sz w:val="24"/>
          <w:szCs w:val="24"/>
          <w:lang w:val="pt-BR"/>
        </w:rPr>
        <w:t xml:space="preserve"> estabelece três tipos de opiniões modificadas, a saber, opinião com ressalva, opinião adversa e abstenção de opinião. </w:t>
      </w:r>
      <w:r w:rsidR="00425971" w:rsidRPr="00BF3ADC">
        <w:rPr>
          <w:rFonts w:ascii="Times New Roman" w:hAnsi="Times New Roman" w:cs="Times New Roman"/>
          <w:sz w:val="24"/>
          <w:szCs w:val="24"/>
          <w:lang w:val="pt-BR"/>
        </w:rPr>
        <w:t>A decisão sobre que tipo de opinião modificada é apropriada depende:</w:t>
      </w:r>
    </w:p>
    <w:p w:rsidR="00BF3ADC" w:rsidRPr="00BF3ADC" w:rsidRDefault="00BF3ADC" w:rsidP="00BC1A3F">
      <w:pPr>
        <w:spacing w:after="0" w:line="240" w:lineRule="auto"/>
        <w:ind w:left="993" w:hanging="426"/>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 xml:space="preserve">(a) </w:t>
      </w:r>
      <w:r w:rsidR="00BC1A3F">
        <w:rPr>
          <w:rFonts w:ascii="Times New Roman" w:hAnsi="Times New Roman" w:cs="Times New Roman"/>
          <w:sz w:val="24"/>
          <w:szCs w:val="24"/>
          <w:lang w:val="pt-BR"/>
        </w:rPr>
        <w:tab/>
      </w:r>
      <w:r w:rsidR="00247ACE">
        <w:rPr>
          <w:rFonts w:ascii="Times New Roman" w:hAnsi="Times New Roman" w:cs="Times New Roman"/>
          <w:sz w:val="24"/>
          <w:szCs w:val="24"/>
          <w:lang w:val="pt-BR"/>
        </w:rPr>
        <w:t xml:space="preserve">da </w:t>
      </w:r>
      <w:r w:rsidRPr="00BF3ADC">
        <w:rPr>
          <w:rFonts w:ascii="Times New Roman" w:hAnsi="Times New Roman" w:cs="Times New Roman"/>
          <w:sz w:val="24"/>
          <w:szCs w:val="24"/>
          <w:lang w:val="pt-BR"/>
        </w:rPr>
        <w:t>natureza do assunto que deu origem à modificação, ou seja, se as demonstrações contábeis apresentam distorção relevante ou, no caso de impossibilidade de obter evidência de auditoria apropriada e suficiente, podem apresentar distorção relevante; e</w:t>
      </w:r>
    </w:p>
    <w:p w:rsidR="00BF3ADC" w:rsidRPr="00BF3ADC" w:rsidRDefault="00BF3ADC" w:rsidP="00BC1A3F">
      <w:pPr>
        <w:spacing w:after="0" w:line="240" w:lineRule="auto"/>
        <w:ind w:left="993" w:hanging="426"/>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 xml:space="preserve">(b) </w:t>
      </w:r>
      <w:r w:rsidR="00247ACE">
        <w:rPr>
          <w:rFonts w:ascii="Times New Roman" w:hAnsi="Times New Roman" w:cs="Times New Roman"/>
          <w:sz w:val="24"/>
          <w:szCs w:val="24"/>
          <w:lang w:val="pt-BR"/>
        </w:rPr>
        <w:t xml:space="preserve">do </w:t>
      </w:r>
      <w:r w:rsidRPr="00BF3ADC">
        <w:rPr>
          <w:rFonts w:ascii="Times New Roman" w:hAnsi="Times New Roman" w:cs="Times New Roman"/>
          <w:sz w:val="24"/>
          <w:szCs w:val="24"/>
          <w:lang w:val="pt-BR"/>
        </w:rPr>
        <w:t>julgamento do auditor sobre a disseminação de forma generalizada dos efeitos ou possíveis efeitos do assunto nas demonstrações contábeis (ver item A1)</w:t>
      </w:r>
      <w:r w:rsidR="00247ACE">
        <w:rPr>
          <w:rFonts w:ascii="Times New Roman" w:hAnsi="Times New Roman" w:cs="Times New Roman"/>
          <w:sz w:val="24"/>
          <w:szCs w:val="24"/>
          <w:lang w:val="pt-BR"/>
        </w:rPr>
        <w:t>.</w:t>
      </w:r>
    </w:p>
    <w:p w:rsidR="00BF3ADC" w:rsidRPr="00BF3ADC" w:rsidRDefault="00BF3ADC" w:rsidP="00BF3ADC">
      <w:pPr>
        <w:tabs>
          <w:tab w:val="left" w:pos="2730"/>
        </w:tabs>
        <w:spacing w:after="0" w:line="240" w:lineRule="auto"/>
        <w:jc w:val="center"/>
        <w:outlineLvl w:val="0"/>
        <w:rPr>
          <w:rFonts w:ascii="Times New Roman" w:hAnsi="Times New Roman" w:cs="Times New Roman"/>
          <w:b/>
          <w:sz w:val="24"/>
          <w:szCs w:val="24"/>
          <w:lang w:val="pt-BR"/>
        </w:rPr>
      </w:pPr>
    </w:p>
    <w:p w:rsidR="00BF3ADC" w:rsidRPr="00BF3ADC" w:rsidRDefault="00BF3ADC" w:rsidP="00BF3ADC">
      <w:pPr>
        <w:spacing w:after="0" w:line="240" w:lineRule="auto"/>
        <w:rPr>
          <w:rFonts w:ascii="Times New Roman" w:hAnsi="Times New Roman" w:cs="Times New Roman"/>
          <w:sz w:val="24"/>
          <w:szCs w:val="24"/>
          <w:lang w:val="pt-BR"/>
        </w:rPr>
      </w:pPr>
      <w:r w:rsidRPr="00BF3ADC">
        <w:rPr>
          <w:rFonts w:ascii="Times New Roman" w:hAnsi="Times New Roman" w:cs="Times New Roman"/>
          <w:b/>
          <w:sz w:val="24"/>
          <w:szCs w:val="24"/>
          <w:lang w:val="pt-BR"/>
        </w:rPr>
        <w:t>Data de vigência</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47D8D">
      <w:pPr>
        <w:spacing w:after="0" w:line="240" w:lineRule="auto"/>
        <w:ind w:left="567" w:hanging="567"/>
        <w:jc w:val="both"/>
        <w:rPr>
          <w:rFonts w:ascii="Times New Roman" w:eastAsia="Arial" w:hAnsi="Times New Roman" w:cs="Times New Roman"/>
          <w:sz w:val="24"/>
          <w:szCs w:val="24"/>
          <w:lang w:val="pt-BR"/>
        </w:rPr>
      </w:pPr>
      <w:r w:rsidRPr="00BF3ADC">
        <w:rPr>
          <w:rFonts w:ascii="Times New Roman" w:hAnsi="Times New Roman" w:cs="Times New Roman"/>
          <w:sz w:val="24"/>
          <w:szCs w:val="24"/>
          <w:lang w:val="pt-BR"/>
        </w:rPr>
        <w:t>3.</w:t>
      </w:r>
      <w:r w:rsidRPr="00BF3ADC">
        <w:rPr>
          <w:rFonts w:ascii="Times New Roman" w:eastAsia="Arial" w:hAnsi="Times New Roman" w:cs="Times New Roman"/>
          <w:sz w:val="24"/>
          <w:szCs w:val="24"/>
          <w:lang w:val="pt-BR"/>
        </w:rPr>
        <w:tab/>
      </w:r>
      <w:r w:rsidRPr="00BF3ADC">
        <w:rPr>
          <w:rFonts w:ascii="Times New Roman" w:hAnsi="Times New Roman" w:cs="Times New Roman"/>
          <w:sz w:val="24"/>
          <w:szCs w:val="24"/>
          <w:lang w:val="pt-BR"/>
        </w:rPr>
        <w:t xml:space="preserve">Esta </w:t>
      </w:r>
      <w:r w:rsidR="00247ACE">
        <w:rPr>
          <w:rFonts w:ascii="Times New Roman" w:hAnsi="Times New Roman" w:cs="Times New Roman"/>
          <w:sz w:val="24"/>
          <w:szCs w:val="24"/>
          <w:lang w:val="pt-BR"/>
        </w:rPr>
        <w:t>norma</w:t>
      </w:r>
      <w:r w:rsidRPr="00BF3ADC">
        <w:rPr>
          <w:rFonts w:ascii="Times New Roman" w:hAnsi="Times New Roman" w:cs="Times New Roman"/>
          <w:sz w:val="24"/>
          <w:szCs w:val="24"/>
          <w:lang w:val="pt-BR"/>
        </w:rPr>
        <w:t xml:space="preserve"> é aplicável à auditoria de demonstrações contábeis para períodos que se findam em ou após 31 de dezembro de 2016.</w:t>
      </w:r>
    </w:p>
    <w:p w:rsidR="00BF3ADC" w:rsidRPr="00BF3ADC" w:rsidRDefault="00BF3ADC" w:rsidP="00BF3ADC">
      <w:pPr>
        <w:tabs>
          <w:tab w:val="left" w:pos="2730"/>
        </w:tabs>
        <w:spacing w:after="0" w:line="240" w:lineRule="auto"/>
        <w:jc w:val="center"/>
        <w:outlineLvl w:val="0"/>
        <w:rPr>
          <w:rFonts w:ascii="Times New Roman" w:hAnsi="Times New Roman" w:cs="Times New Roman"/>
          <w:b/>
          <w:sz w:val="24"/>
          <w:szCs w:val="24"/>
          <w:lang w:val="pt-BR"/>
        </w:rPr>
      </w:pPr>
    </w:p>
    <w:p w:rsidR="00BF3ADC" w:rsidRPr="00BF3ADC" w:rsidRDefault="00BF3ADC" w:rsidP="00BF3ADC">
      <w:pPr>
        <w:spacing w:after="0" w:line="240" w:lineRule="auto"/>
        <w:rPr>
          <w:rFonts w:ascii="Times New Roman" w:hAnsi="Times New Roman" w:cs="Times New Roman"/>
          <w:sz w:val="24"/>
          <w:szCs w:val="24"/>
          <w:lang w:val="pt-BR"/>
        </w:rPr>
      </w:pPr>
      <w:r w:rsidRPr="00BF3ADC">
        <w:rPr>
          <w:rFonts w:ascii="Times New Roman" w:hAnsi="Times New Roman" w:cs="Times New Roman"/>
          <w:b/>
          <w:sz w:val="24"/>
          <w:szCs w:val="24"/>
          <w:lang w:val="pt-BR"/>
        </w:rPr>
        <w:t>Objetivo</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47D8D">
      <w:pPr>
        <w:spacing w:after="0" w:line="240" w:lineRule="auto"/>
        <w:ind w:left="567" w:hanging="567"/>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4.</w:t>
      </w:r>
      <w:r w:rsidRPr="00BF3ADC">
        <w:rPr>
          <w:rFonts w:ascii="Times New Roman" w:eastAsia="Arial" w:hAnsi="Times New Roman" w:cs="Times New Roman"/>
          <w:sz w:val="24"/>
          <w:szCs w:val="24"/>
          <w:lang w:val="pt-BR"/>
        </w:rPr>
        <w:tab/>
      </w:r>
      <w:r w:rsidRPr="00BF3ADC">
        <w:rPr>
          <w:rFonts w:ascii="Times New Roman" w:hAnsi="Times New Roman" w:cs="Times New Roman"/>
          <w:sz w:val="24"/>
          <w:szCs w:val="24"/>
          <w:lang w:val="pt-BR"/>
        </w:rPr>
        <w:t>O objetivo do auditor é o de expressar claramente uma opinião modificada de forma apropriada sobre as demonstrações contábeis, que é necessária quando</w:t>
      </w:r>
      <w:r w:rsidR="00247ACE">
        <w:rPr>
          <w:rFonts w:ascii="Times New Roman" w:hAnsi="Times New Roman" w:cs="Times New Roman"/>
          <w:sz w:val="24"/>
          <w:szCs w:val="24"/>
          <w:lang w:val="pt-BR"/>
        </w:rPr>
        <w:t xml:space="preserve"> o auditor</w:t>
      </w:r>
      <w:r w:rsidRPr="00BF3ADC">
        <w:rPr>
          <w:rFonts w:ascii="Times New Roman" w:hAnsi="Times New Roman" w:cs="Times New Roman"/>
          <w:sz w:val="24"/>
          <w:szCs w:val="24"/>
          <w:lang w:val="pt-BR"/>
        </w:rPr>
        <w:t>:</w:t>
      </w:r>
    </w:p>
    <w:p w:rsidR="00BF3ADC" w:rsidRPr="00BF3ADC" w:rsidRDefault="00BF3ADC" w:rsidP="00BC1A3F">
      <w:pPr>
        <w:spacing w:after="0" w:line="240" w:lineRule="auto"/>
        <w:ind w:left="993" w:hanging="426"/>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 xml:space="preserve">(a) </w:t>
      </w:r>
      <w:r w:rsidR="00BC1A3F">
        <w:rPr>
          <w:rFonts w:ascii="Times New Roman" w:hAnsi="Times New Roman" w:cs="Times New Roman"/>
          <w:sz w:val="24"/>
          <w:szCs w:val="24"/>
          <w:lang w:val="pt-BR"/>
        </w:rPr>
        <w:tab/>
      </w:r>
      <w:r w:rsidRPr="00BF3ADC">
        <w:rPr>
          <w:rFonts w:ascii="Times New Roman" w:hAnsi="Times New Roman" w:cs="Times New Roman"/>
          <w:sz w:val="24"/>
          <w:szCs w:val="24"/>
          <w:lang w:val="pt-BR"/>
        </w:rPr>
        <w:t>conclui, com base em evidência de auditoria obtida, que as demonstrações contábeis como um todo apresentam distorções relevantes; ou</w:t>
      </w:r>
    </w:p>
    <w:p w:rsidR="00BF3ADC" w:rsidRPr="00BF3ADC" w:rsidRDefault="00BF3ADC" w:rsidP="00BC1A3F">
      <w:pPr>
        <w:spacing w:after="0" w:line="240" w:lineRule="auto"/>
        <w:ind w:left="993" w:hanging="426"/>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(b) não consegue obter evidência de auditoria apropriada e suficiente para concluir que as demonstrações contábeis como um todo não apresentam distorções relevantes.</w:t>
      </w:r>
    </w:p>
    <w:p w:rsidR="00B47D8D" w:rsidRDefault="00B47D8D" w:rsidP="00BF3ADC">
      <w:pPr>
        <w:spacing w:after="0" w:line="240" w:lineRule="auto"/>
        <w:rPr>
          <w:rFonts w:ascii="Times New Roman" w:hAnsi="Times New Roman" w:cs="Times New Roman"/>
          <w:b/>
          <w:sz w:val="24"/>
          <w:szCs w:val="24"/>
          <w:lang w:val="pt-BR"/>
        </w:rPr>
      </w:pPr>
    </w:p>
    <w:p w:rsidR="00BF3ADC" w:rsidRPr="00BF3ADC" w:rsidRDefault="00BF3ADC" w:rsidP="00BF3ADC">
      <w:pPr>
        <w:spacing w:after="0" w:line="240" w:lineRule="auto"/>
        <w:rPr>
          <w:rFonts w:ascii="Times New Roman" w:hAnsi="Times New Roman" w:cs="Times New Roman"/>
          <w:sz w:val="24"/>
          <w:szCs w:val="24"/>
          <w:lang w:val="pt-BR"/>
        </w:rPr>
      </w:pPr>
      <w:r w:rsidRPr="00BF3ADC">
        <w:rPr>
          <w:rFonts w:ascii="Times New Roman" w:hAnsi="Times New Roman" w:cs="Times New Roman"/>
          <w:b/>
          <w:sz w:val="24"/>
          <w:szCs w:val="24"/>
          <w:lang w:val="pt-BR"/>
        </w:rPr>
        <w:t>Definições</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47D8D">
      <w:pPr>
        <w:spacing w:after="0" w:line="240" w:lineRule="auto"/>
        <w:ind w:left="567" w:hanging="567"/>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5.</w:t>
      </w:r>
      <w:r w:rsidRPr="00BF3ADC">
        <w:rPr>
          <w:rFonts w:ascii="Times New Roman" w:hAnsi="Times New Roman" w:cs="Times New Roman"/>
          <w:sz w:val="24"/>
          <w:szCs w:val="24"/>
          <w:lang w:val="pt-BR"/>
        </w:rPr>
        <w:tab/>
        <w:t>Para fins das normas de auditoria, os termos a seguir têm os seguintes significados a eles atribuídos:</w:t>
      </w:r>
    </w:p>
    <w:p w:rsidR="00BF3ADC" w:rsidRPr="00BF3ADC" w:rsidRDefault="00BF3ADC" w:rsidP="00BC1A3F">
      <w:pPr>
        <w:spacing w:after="0" w:line="240" w:lineRule="auto"/>
        <w:ind w:left="993" w:hanging="426"/>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 xml:space="preserve">(a) </w:t>
      </w:r>
      <w:r w:rsidR="00BC1A3F">
        <w:rPr>
          <w:rFonts w:ascii="Times New Roman" w:hAnsi="Times New Roman" w:cs="Times New Roman"/>
          <w:sz w:val="24"/>
          <w:szCs w:val="24"/>
          <w:lang w:val="pt-BR"/>
        </w:rPr>
        <w:tab/>
      </w:r>
      <w:r w:rsidRPr="00BF3ADC">
        <w:rPr>
          <w:rFonts w:ascii="Times New Roman" w:hAnsi="Times New Roman" w:cs="Times New Roman"/>
          <w:i/>
          <w:sz w:val="24"/>
          <w:szCs w:val="24"/>
          <w:lang w:val="pt-BR"/>
        </w:rPr>
        <w:t>Generalizado</w:t>
      </w:r>
      <w:r w:rsidRPr="00BF3ADC">
        <w:rPr>
          <w:rFonts w:ascii="Times New Roman" w:hAnsi="Times New Roman" w:cs="Times New Roman"/>
          <w:sz w:val="24"/>
          <w:szCs w:val="24"/>
          <w:lang w:val="pt-BR"/>
        </w:rPr>
        <w:t xml:space="preserve"> é o termo usado, no contexto de distorções, para descrever os efeitos de distorções sobre as demonstrações contábeis ou os possíveis efeitos de distorções sobre as demonstrações contábeis, se houver, que não são detectados devido à impossibilidade de obter evidência de auditoria apropriada e suficiente. Efeitos generalizados sobre as demonstrações contábeis são aqueles que, no julgamento do auditor:</w:t>
      </w:r>
    </w:p>
    <w:p w:rsidR="00BF3ADC" w:rsidRPr="00BF3ADC" w:rsidRDefault="00BF3ADC" w:rsidP="00BC1A3F">
      <w:pPr>
        <w:spacing w:after="0" w:line="240" w:lineRule="auto"/>
        <w:ind w:left="1418" w:hanging="425"/>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 xml:space="preserve">(i) </w:t>
      </w:r>
      <w:r w:rsidR="00BC1A3F">
        <w:rPr>
          <w:rFonts w:ascii="Times New Roman" w:hAnsi="Times New Roman" w:cs="Times New Roman"/>
          <w:sz w:val="24"/>
          <w:szCs w:val="24"/>
          <w:lang w:val="pt-BR"/>
        </w:rPr>
        <w:tab/>
      </w:r>
      <w:r w:rsidRPr="00BF3ADC">
        <w:rPr>
          <w:rFonts w:ascii="Times New Roman" w:hAnsi="Times New Roman" w:cs="Times New Roman"/>
          <w:sz w:val="24"/>
          <w:szCs w:val="24"/>
          <w:lang w:val="pt-BR"/>
        </w:rPr>
        <w:t>não estão restritos aos elementos, contas ou itens específicos das demonstrações contábeis;</w:t>
      </w:r>
    </w:p>
    <w:p w:rsidR="00BF3ADC" w:rsidRPr="00BF3ADC" w:rsidRDefault="00BF3ADC" w:rsidP="00BC1A3F">
      <w:pPr>
        <w:spacing w:after="0" w:line="240" w:lineRule="auto"/>
        <w:ind w:left="1418" w:hanging="425"/>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(ii)</w:t>
      </w:r>
      <w:r w:rsidR="00BC1A3F">
        <w:rPr>
          <w:rFonts w:ascii="Times New Roman" w:hAnsi="Times New Roman" w:cs="Times New Roman"/>
          <w:sz w:val="24"/>
          <w:szCs w:val="24"/>
          <w:lang w:val="pt-BR"/>
        </w:rPr>
        <w:tab/>
        <w:t>s</w:t>
      </w:r>
      <w:r w:rsidRPr="00BF3ADC">
        <w:rPr>
          <w:rFonts w:ascii="Times New Roman" w:hAnsi="Times New Roman" w:cs="Times New Roman"/>
          <w:sz w:val="24"/>
          <w:szCs w:val="24"/>
          <w:lang w:val="pt-BR"/>
        </w:rPr>
        <w:t>e estiverem restritos, representam ou poderiam representar uma parcela substancial das demonstrações contábeis; ou</w:t>
      </w:r>
    </w:p>
    <w:p w:rsidR="00BF3ADC" w:rsidRPr="00BF3ADC" w:rsidRDefault="00BF3ADC" w:rsidP="00BC1A3F">
      <w:pPr>
        <w:spacing w:after="0" w:line="240" w:lineRule="auto"/>
        <w:ind w:left="1418" w:hanging="425"/>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(iii)</w:t>
      </w:r>
      <w:r w:rsidRPr="00BF3ADC">
        <w:rPr>
          <w:rFonts w:ascii="Times New Roman" w:hAnsi="Times New Roman" w:cs="Times New Roman"/>
          <w:sz w:val="24"/>
          <w:szCs w:val="24"/>
          <w:lang w:val="pt-BR"/>
        </w:rPr>
        <w:tab/>
        <w:t>em relação às divulgações, são fundamentais para o entendimento das demonstrações contábeis pelos usuários</w:t>
      </w:r>
      <w:r w:rsidR="00E57B53">
        <w:rPr>
          <w:rFonts w:ascii="Times New Roman" w:hAnsi="Times New Roman" w:cs="Times New Roman"/>
          <w:sz w:val="24"/>
          <w:szCs w:val="24"/>
          <w:lang w:val="pt-BR"/>
        </w:rPr>
        <w:t>;</w:t>
      </w:r>
    </w:p>
    <w:p w:rsidR="00BF3ADC" w:rsidRPr="00BF3ADC" w:rsidRDefault="00BF3ADC" w:rsidP="00BC1A3F">
      <w:pPr>
        <w:spacing w:after="0" w:line="240" w:lineRule="auto"/>
        <w:ind w:left="993" w:hanging="426"/>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 xml:space="preserve">(b) </w:t>
      </w:r>
      <w:r w:rsidR="00BC1A3F">
        <w:rPr>
          <w:rFonts w:ascii="Times New Roman" w:hAnsi="Times New Roman" w:cs="Times New Roman"/>
          <w:sz w:val="24"/>
          <w:szCs w:val="24"/>
          <w:lang w:val="pt-BR"/>
        </w:rPr>
        <w:tab/>
      </w:r>
      <w:r w:rsidRPr="00BF3ADC">
        <w:rPr>
          <w:rFonts w:ascii="Times New Roman" w:hAnsi="Times New Roman" w:cs="Times New Roman"/>
          <w:i/>
          <w:sz w:val="24"/>
          <w:szCs w:val="24"/>
          <w:lang w:val="pt-BR"/>
        </w:rPr>
        <w:t>Opinião modificada</w:t>
      </w:r>
      <w:r w:rsidRPr="00BF3ADC">
        <w:rPr>
          <w:rFonts w:ascii="Times New Roman" w:hAnsi="Times New Roman" w:cs="Times New Roman"/>
          <w:sz w:val="24"/>
          <w:szCs w:val="24"/>
          <w:lang w:val="pt-BR"/>
        </w:rPr>
        <w:t xml:space="preserve"> compreende opinião com ressalva, adversa ou abstenção de opinião sobre as demonstrações contábeis.</w:t>
      </w:r>
    </w:p>
    <w:p w:rsidR="00BF3ADC" w:rsidRPr="00BF3ADC" w:rsidRDefault="00BF3ADC" w:rsidP="00BF3ADC">
      <w:pPr>
        <w:tabs>
          <w:tab w:val="left" w:pos="2730"/>
        </w:tabs>
        <w:spacing w:after="0" w:line="240" w:lineRule="auto"/>
        <w:jc w:val="center"/>
        <w:outlineLvl w:val="0"/>
        <w:rPr>
          <w:rFonts w:ascii="Times New Roman" w:hAnsi="Times New Roman" w:cs="Times New Roman"/>
          <w:b/>
          <w:sz w:val="24"/>
          <w:szCs w:val="24"/>
          <w:lang w:val="pt-BR"/>
        </w:rPr>
      </w:pPr>
    </w:p>
    <w:p w:rsidR="00BF3ADC" w:rsidRPr="00BF3ADC" w:rsidRDefault="00BF3ADC" w:rsidP="00BF3ADC">
      <w:pPr>
        <w:spacing w:after="0" w:line="240" w:lineRule="auto"/>
        <w:rPr>
          <w:rFonts w:ascii="Times New Roman" w:hAnsi="Times New Roman" w:cs="Times New Roman"/>
          <w:sz w:val="24"/>
          <w:szCs w:val="24"/>
          <w:lang w:val="pt-BR"/>
        </w:rPr>
      </w:pPr>
      <w:r w:rsidRPr="00BF3ADC">
        <w:rPr>
          <w:rFonts w:ascii="Times New Roman" w:hAnsi="Times New Roman" w:cs="Times New Roman"/>
          <w:b/>
          <w:sz w:val="24"/>
          <w:szCs w:val="24"/>
          <w:lang w:val="pt-BR"/>
        </w:rPr>
        <w:t>Requisitos</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F3ADC">
      <w:pPr>
        <w:spacing w:after="0" w:line="240" w:lineRule="auto"/>
        <w:rPr>
          <w:rFonts w:ascii="Times New Roman" w:hAnsi="Times New Roman" w:cs="Times New Roman"/>
          <w:sz w:val="24"/>
          <w:szCs w:val="24"/>
          <w:lang w:val="pt-BR"/>
        </w:rPr>
      </w:pPr>
      <w:r w:rsidRPr="00BF3ADC">
        <w:rPr>
          <w:rFonts w:ascii="Times New Roman" w:hAnsi="Times New Roman" w:cs="Times New Roman"/>
          <w:b/>
          <w:sz w:val="24"/>
          <w:szCs w:val="24"/>
          <w:lang w:val="pt-BR"/>
        </w:rPr>
        <w:t>Circunstâncias em que é necessário modificar a opinião do auditor</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47D8D">
      <w:pPr>
        <w:spacing w:after="0" w:line="240" w:lineRule="auto"/>
        <w:ind w:left="567" w:hanging="567"/>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6.</w:t>
      </w:r>
      <w:r w:rsidRPr="00BF3ADC">
        <w:rPr>
          <w:rFonts w:ascii="Times New Roman" w:hAnsi="Times New Roman" w:cs="Times New Roman"/>
          <w:sz w:val="24"/>
          <w:szCs w:val="24"/>
          <w:lang w:val="pt-BR"/>
        </w:rPr>
        <w:tab/>
        <w:t>O auditor deve modificar a opinião no seu relatório quando</w:t>
      </w:r>
      <w:r w:rsidR="00E57B53">
        <w:rPr>
          <w:rFonts w:ascii="Times New Roman" w:hAnsi="Times New Roman" w:cs="Times New Roman"/>
          <w:sz w:val="24"/>
          <w:szCs w:val="24"/>
          <w:lang w:val="pt-BR"/>
        </w:rPr>
        <w:t xml:space="preserve"> ele</w:t>
      </w:r>
      <w:r w:rsidRPr="00BF3ADC">
        <w:rPr>
          <w:rFonts w:ascii="Times New Roman" w:hAnsi="Times New Roman" w:cs="Times New Roman"/>
          <w:sz w:val="24"/>
          <w:szCs w:val="24"/>
          <w:lang w:val="pt-BR"/>
        </w:rPr>
        <w:t>:</w:t>
      </w:r>
    </w:p>
    <w:p w:rsidR="00BF3ADC" w:rsidRPr="00BF3ADC" w:rsidRDefault="00BF3ADC" w:rsidP="0069250E">
      <w:pPr>
        <w:spacing w:after="0" w:line="240" w:lineRule="auto"/>
        <w:ind w:left="993" w:hanging="426"/>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 xml:space="preserve">(a) </w:t>
      </w:r>
      <w:r w:rsidR="0069250E">
        <w:rPr>
          <w:rFonts w:ascii="Times New Roman" w:hAnsi="Times New Roman" w:cs="Times New Roman"/>
          <w:sz w:val="24"/>
          <w:szCs w:val="24"/>
          <w:lang w:val="pt-BR"/>
        </w:rPr>
        <w:tab/>
      </w:r>
      <w:r w:rsidRPr="00BF3ADC">
        <w:rPr>
          <w:rFonts w:ascii="Times New Roman" w:hAnsi="Times New Roman" w:cs="Times New Roman"/>
          <w:sz w:val="24"/>
          <w:szCs w:val="24"/>
          <w:lang w:val="pt-BR"/>
        </w:rPr>
        <w:t>conclui, com base na evidência de auditoria obtida, que as demonstrações contábeis como um todo apresentam distorções relevantes (ver itens A2 a A7); ou</w:t>
      </w:r>
    </w:p>
    <w:p w:rsidR="00BF3ADC" w:rsidRPr="00BF3ADC" w:rsidRDefault="00BF3ADC" w:rsidP="0069250E">
      <w:pPr>
        <w:spacing w:after="0" w:line="240" w:lineRule="auto"/>
        <w:ind w:left="993" w:hanging="426"/>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 xml:space="preserve">(b) </w:t>
      </w:r>
      <w:r w:rsidR="0069250E">
        <w:rPr>
          <w:rFonts w:ascii="Times New Roman" w:hAnsi="Times New Roman" w:cs="Times New Roman"/>
          <w:sz w:val="24"/>
          <w:szCs w:val="24"/>
          <w:lang w:val="pt-BR"/>
        </w:rPr>
        <w:tab/>
      </w:r>
      <w:r w:rsidRPr="00BF3ADC">
        <w:rPr>
          <w:rFonts w:ascii="Times New Roman" w:hAnsi="Times New Roman" w:cs="Times New Roman"/>
          <w:sz w:val="24"/>
          <w:szCs w:val="24"/>
          <w:lang w:val="pt-BR"/>
        </w:rPr>
        <w:t xml:space="preserve">não consegue obter evidência de auditoria apropriada e suficiente para concluir que as demonstrações contábeis como um todo não apresentam distorções relevantes (ver itens </w:t>
      </w:r>
      <w:r w:rsidRPr="00BF3ADC">
        <w:rPr>
          <w:rFonts w:ascii="Times New Roman" w:hAnsi="Times New Roman" w:cs="Times New Roman"/>
          <w:sz w:val="24"/>
          <w:szCs w:val="24"/>
          <w:lang w:val="pt-BR"/>
        </w:rPr>
        <w:lastRenderedPageBreak/>
        <w:t>A8 a A12).</w:t>
      </w:r>
    </w:p>
    <w:p w:rsidR="00BF3ADC" w:rsidRPr="00BF3ADC" w:rsidRDefault="00BF3ADC" w:rsidP="00BF3ADC">
      <w:pPr>
        <w:tabs>
          <w:tab w:val="left" w:pos="2730"/>
        </w:tabs>
        <w:spacing w:after="0" w:line="240" w:lineRule="auto"/>
        <w:jc w:val="center"/>
        <w:outlineLvl w:val="0"/>
        <w:rPr>
          <w:rFonts w:ascii="Times New Roman" w:hAnsi="Times New Roman" w:cs="Times New Roman"/>
          <w:b/>
          <w:sz w:val="24"/>
          <w:szCs w:val="24"/>
          <w:lang w:val="pt-BR"/>
        </w:rPr>
      </w:pPr>
    </w:p>
    <w:p w:rsidR="00BF3ADC" w:rsidRPr="00BF3ADC" w:rsidRDefault="00BF3ADC" w:rsidP="00BF3ADC">
      <w:pPr>
        <w:spacing w:after="0" w:line="240" w:lineRule="auto"/>
        <w:rPr>
          <w:rFonts w:ascii="Times New Roman" w:hAnsi="Times New Roman" w:cs="Times New Roman"/>
          <w:sz w:val="24"/>
          <w:szCs w:val="24"/>
          <w:lang w:val="pt-BR"/>
        </w:rPr>
      </w:pPr>
      <w:r w:rsidRPr="00BF3ADC">
        <w:rPr>
          <w:rFonts w:ascii="Times New Roman" w:hAnsi="Times New Roman" w:cs="Times New Roman"/>
          <w:b/>
          <w:sz w:val="24"/>
          <w:szCs w:val="24"/>
          <w:lang w:val="pt-BR"/>
        </w:rPr>
        <w:t>Determinação do tipo de modificação na opinião do auditor</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F3ADC">
      <w:pPr>
        <w:spacing w:after="0" w:line="240" w:lineRule="auto"/>
        <w:rPr>
          <w:rFonts w:ascii="Times New Roman" w:hAnsi="Times New Roman" w:cs="Times New Roman"/>
          <w:sz w:val="24"/>
          <w:szCs w:val="24"/>
          <w:lang w:val="pt-BR"/>
        </w:rPr>
      </w:pPr>
      <w:r w:rsidRPr="00BF3ADC">
        <w:rPr>
          <w:rFonts w:ascii="Times New Roman" w:hAnsi="Times New Roman" w:cs="Times New Roman"/>
          <w:i/>
          <w:sz w:val="24"/>
          <w:szCs w:val="24"/>
          <w:lang w:val="pt-BR"/>
        </w:rPr>
        <w:t>Opinião com ressalva</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47D8D">
      <w:pPr>
        <w:spacing w:after="0" w:line="240" w:lineRule="auto"/>
        <w:ind w:left="567" w:hanging="567"/>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7.</w:t>
      </w:r>
      <w:r w:rsidRPr="00BF3ADC">
        <w:rPr>
          <w:rFonts w:ascii="Times New Roman" w:hAnsi="Times New Roman" w:cs="Times New Roman"/>
          <w:sz w:val="24"/>
          <w:szCs w:val="24"/>
          <w:lang w:val="pt-BR"/>
        </w:rPr>
        <w:tab/>
        <w:t>O auditor deve expressar uma opinião com ressalva quando:</w:t>
      </w:r>
    </w:p>
    <w:p w:rsidR="00BF3ADC" w:rsidRPr="00BF3ADC" w:rsidRDefault="00BF3ADC" w:rsidP="0069250E">
      <w:pPr>
        <w:spacing w:after="0" w:line="240" w:lineRule="auto"/>
        <w:ind w:left="993" w:hanging="426"/>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 xml:space="preserve">(a) </w:t>
      </w:r>
      <w:r w:rsidR="0069250E">
        <w:rPr>
          <w:rFonts w:ascii="Times New Roman" w:hAnsi="Times New Roman" w:cs="Times New Roman"/>
          <w:sz w:val="24"/>
          <w:szCs w:val="24"/>
          <w:lang w:val="pt-BR"/>
        </w:rPr>
        <w:tab/>
      </w:r>
      <w:r w:rsidRPr="00BF3ADC">
        <w:rPr>
          <w:rFonts w:ascii="Times New Roman" w:hAnsi="Times New Roman" w:cs="Times New Roman"/>
          <w:sz w:val="24"/>
          <w:szCs w:val="24"/>
          <w:lang w:val="pt-BR"/>
        </w:rPr>
        <w:t>ele, tendo obtido evidência de auditoria apropriada e suficiente conclui que as distorções, individualmente ou em conjunto, são relevantes, mas não generalizadas nas demonstrações contábeis; ou</w:t>
      </w:r>
    </w:p>
    <w:p w:rsidR="00BF3ADC" w:rsidRPr="00BF3ADC" w:rsidRDefault="00BF3ADC" w:rsidP="0069250E">
      <w:pPr>
        <w:spacing w:after="0" w:line="240" w:lineRule="auto"/>
        <w:ind w:left="993" w:hanging="426"/>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 xml:space="preserve">(b) </w:t>
      </w:r>
      <w:r w:rsidR="0069250E">
        <w:rPr>
          <w:rFonts w:ascii="Times New Roman" w:hAnsi="Times New Roman" w:cs="Times New Roman"/>
          <w:sz w:val="24"/>
          <w:szCs w:val="24"/>
          <w:lang w:val="pt-BR"/>
        </w:rPr>
        <w:tab/>
      </w:r>
      <w:r w:rsidRPr="00BF3ADC">
        <w:rPr>
          <w:rFonts w:ascii="Times New Roman" w:hAnsi="Times New Roman" w:cs="Times New Roman"/>
          <w:sz w:val="24"/>
          <w:szCs w:val="24"/>
          <w:lang w:val="pt-BR"/>
        </w:rPr>
        <w:t>não é possível para ele obter evidência apropriada e suficiente de auditoria para fundamentar sua opinião, mas ele conclui que os possíveis efeitos de distorções não detectadas sobre as demonstrações contábeis, se houver, poderiam ser relevantes, mas não generalizados.</w:t>
      </w:r>
    </w:p>
    <w:p w:rsidR="00BF3ADC" w:rsidRPr="00BF3ADC" w:rsidRDefault="00BF3ADC" w:rsidP="00BF3ADC">
      <w:pPr>
        <w:tabs>
          <w:tab w:val="left" w:pos="2730"/>
        </w:tabs>
        <w:spacing w:after="0" w:line="240" w:lineRule="auto"/>
        <w:jc w:val="center"/>
        <w:outlineLvl w:val="0"/>
        <w:rPr>
          <w:rFonts w:ascii="Times New Roman" w:hAnsi="Times New Roman" w:cs="Times New Roman"/>
          <w:b/>
          <w:sz w:val="24"/>
          <w:szCs w:val="24"/>
          <w:lang w:val="pt-BR"/>
        </w:rPr>
      </w:pPr>
    </w:p>
    <w:p w:rsidR="00BF3ADC" w:rsidRPr="00BF3ADC" w:rsidRDefault="00BF3ADC" w:rsidP="00BF3ADC">
      <w:pPr>
        <w:spacing w:after="0" w:line="240" w:lineRule="auto"/>
        <w:rPr>
          <w:rFonts w:ascii="Times New Roman" w:hAnsi="Times New Roman" w:cs="Times New Roman"/>
          <w:sz w:val="24"/>
          <w:szCs w:val="24"/>
          <w:lang w:val="pt-BR"/>
        </w:rPr>
      </w:pPr>
      <w:r w:rsidRPr="00BF3ADC">
        <w:rPr>
          <w:rFonts w:ascii="Times New Roman" w:hAnsi="Times New Roman" w:cs="Times New Roman"/>
          <w:i/>
          <w:sz w:val="24"/>
          <w:szCs w:val="24"/>
          <w:lang w:val="pt-BR"/>
        </w:rPr>
        <w:t>Opinião adversa</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47D8D">
      <w:pPr>
        <w:spacing w:after="0" w:line="240" w:lineRule="auto"/>
        <w:ind w:left="567" w:hanging="567"/>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8.</w:t>
      </w:r>
      <w:r w:rsidRPr="00BF3ADC">
        <w:rPr>
          <w:rFonts w:ascii="Times New Roman" w:eastAsia="Arial" w:hAnsi="Times New Roman" w:cs="Times New Roman"/>
          <w:sz w:val="24"/>
          <w:szCs w:val="24"/>
          <w:lang w:val="pt-BR"/>
        </w:rPr>
        <w:tab/>
      </w:r>
      <w:r w:rsidRPr="00BF3ADC">
        <w:rPr>
          <w:rFonts w:ascii="Times New Roman" w:hAnsi="Times New Roman" w:cs="Times New Roman"/>
          <w:sz w:val="24"/>
          <w:szCs w:val="24"/>
          <w:lang w:val="pt-BR"/>
        </w:rPr>
        <w:t>O auditor deve expressar uma opinião adversa quando, tendo obtido evidência de auditoria apropriada e suficiente, conclui que as distorções, individualmente ou em conjunto, são relevantes e generalizadas para as demonstrações contábeis.</w:t>
      </w:r>
    </w:p>
    <w:p w:rsidR="00BF3ADC" w:rsidRPr="00BF3ADC" w:rsidRDefault="00BF3ADC" w:rsidP="00BF3ADC">
      <w:pPr>
        <w:tabs>
          <w:tab w:val="left" w:pos="2730"/>
        </w:tabs>
        <w:spacing w:after="0" w:line="240" w:lineRule="auto"/>
        <w:jc w:val="center"/>
        <w:outlineLvl w:val="0"/>
        <w:rPr>
          <w:rFonts w:ascii="Times New Roman" w:hAnsi="Times New Roman" w:cs="Times New Roman"/>
          <w:b/>
          <w:sz w:val="24"/>
          <w:szCs w:val="24"/>
          <w:lang w:val="pt-BR"/>
        </w:rPr>
      </w:pPr>
    </w:p>
    <w:p w:rsidR="00BF3ADC" w:rsidRPr="00BF3ADC" w:rsidRDefault="00BF3ADC" w:rsidP="00BF3ADC">
      <w:pPr>
        <w:spacing w:after="0" w:line="240" w:lineRule="auto"/>
        <w:rPr>
          <w:rFonts w:ascii="Times New Roman" w:hAnsi="Times New Roman" w:cs="Times New Roman"/>
          <w:sz w:val="24"/>
          <w:szCs w:val="24"/>
          <w:lang w:val="pt-BR"/>
        </w:rPr>
      </w:pPr>
      <w:r w:rsidRPr="00BF3ADC">
        <w:rPr>
          <w:rFonts w:ascii="Times New Roman" w:hAnsi="Times New Roman" w:cs="Times New Roman"/>
          <w:i/>
          <w:sz w:val="24"/>
          <w:szCs w:val="24"/>
          <w:lang w:val="pt-BR"/>
        </w:rPr>
        <w:t>Abstenção de opinião</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47D8D">
      <w:pPr>
        <w:spacing w:after="0" w:line="240" w:lineRule="auto"/>
        <w:ind w:left="567" w:hanging="567"/>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9.</w:t>
      </w:r>
      <w:r w:rsidRPr="00BF3ADC">
        <w:rPr>
          <w:rFonts w:ascii="Times New Roman" w:eastAsia="Arial" w:hAnsi="Times New Roman" w:cs="Times New Roman"/>
          <w:sz w:val="24"/>
          <w:szCs w:val="24"/>
          <w:lang w:val="pt-BR"/>
        </w:rPr>
        <w:tab/>
      </w:r>
      <w:r w:rsidRPr="00BF3ADC">
        <w:rPr>
          <w:rFonts w:ascii="Times New Roman" w:hAnsi="Times New Roman" w:cs="Times New Roman"/>
          <w:sz w:val="24"/>
          <w:szCs w:val="24"/>
          <w:lang w:val="pt-BR"/>
        </w:rPr>
        <w:t>O auditor deve abster-se de expressar uma opinião quando não consegue obter evidência de auditoria apropriada e suficiente para fundamentar sua opinião e ele conclui que os possíveis efeitos de distorções não detectadas sobre as demonstrações contábeis, se houver, poderiam ser relevantes e generalizados.</w:t>
      </w:r>
    </w:p>
    <w:p w:rsidR="00BF3ADC" w:rsidRPr="00BF3ADC" w:rsidRDefault="00BF3ADC" w:rsidP="00BF3ADC">
      <w:pPr>
        <w:tabs>
          <w:tab w:val="left" w:pos="2730"/>
        </w:tabs>
        <w:spacing w:after="0" w:line="240" w:lineRule="auto"/>
        <w:jc w:val="center"/>
        <w:outlineLvl w:val="0"/>
        <w:rPr>
          <w:rFonts w:ascii="Times New Roman" w:hAnsi="Times New Roman" w:cs="Times New Roman"/>
          <w:b/>
          <w:sz w:val="24"/>
          <w:szCs w:val="24"/>
          <w:lang w:val="pt-BR"/>
        </w:rPr>
      </w:pPr>
    </w:p>
    <w:p w:rsidR="00BF3ADC" w:rsidRPr="00BF3ADC" w:rsidRDefault="00BF3ADC" w:rsidP="00B47D8D">
      <w:pPr>
        <w:spacing w:after="0" w:line="240" w:lineRule="auto"/>
        <w:ind w:left="567" w:hanging="567"/>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10.</w:t>
      </w:r>
      <w:r w:rsidRPr="00BF3ADC">
        <w:rPr>
          <w:rFonts w:ascii="Times New Roman" w:eastAsia="Arial" w:hAnsi="Times New Roman" w:cs="Times New Roman"/>
          <w:sz w:val="24"/>
          <w:szCs w:val="24"/>
          <w:lang w:val="pt-BR"/>
        </w:rPr>
        <w:tab/>
      </w:r>
      <w:r w:rsidRPr="00BF3ADC">
        <w:rPr>
          <w:rFonts w:ascii="Times New Roman" w:hAnsi="Times New Roman" w:cs="Times New Roman"/>
          <w:sz w:val="24"/>
          <w:szCs w:val="24"/>
          <w:lang w:val="pt-BR"/>
        </w:rPr>
        <w:t>O auditor deve abster-se de expressar uma opinião quando, em circunstâncias extremamente raras envolvendo diversas incertezas, ele</w:t>
      </w:r>
      <w:r w:rsidR="00E67622">
        <w:rPr>
          <w:rFonts w:ascii="Times New Roman" w:hAnsi="Times New Roman" w:cs="Times New Roman"/>
          <w:sz w:val="24"/>
          <w:szCs w:val="24"/>
          <w:lang w:val="pt-BR"/>
        </w:rPr>
        <w:t xml:space="preserve"> </w:t>
      </w:r>
      <w:r w:rsidRPr="00BF3ADC">
        <w:rPr>
          <w:rFonts w:ascii="Times New Roman" w:hAnsi="Times New Roman" w:cs="Times New Roman"/>
          <w:sz w:val="24"/>
          <w:szCs w:val="24"/>
          <w:lang w:val="pt-BR"/>
        </w:rPr>
        <w:t>conclui que, independentemente de ter obtido evidência de auditoria apropriada e suficiente sobre cada uma das incertezas, não é possível expressar uma opinião sobre as demonstrações contábeis devido à possível interação das incertezas e seu possível efeito cumulativo sobre essas demonstrações contábeis.</w:t>
      </w:r>
    </w:p>
    <w:p w:rsidR="00BF3ADC" w:rsidRPr="00BF3ADC" w:rsidRDefault="00BF3ADC" w:rsidP="00BF3ADC">
      <w:pPr>
        <w:tabs>
          <w:tab w:val="left" w:pos="2730"/>
        </w:tabs>
        <w:spacing w:after="0" w:line="240" w:lineRule="auto"/>
        <w:jc w:val="center"/>
        <w:outlineLvl w:val="0"/>
        <w:rPr>
          <w:rFonts w:ascii="Times New Roman" w:hAnsi="Times New Roman" w:cs="Times New Roman"/>
          <w:b/>
          <w:sz w:val="24"/>
          <w:szCs w:val="24"/>
          <w:lang w:val="pt-BR"/>
        </w:rPr>
      </w:pPr>
    </w:p>
    <w:p w:rsidR="00BF3ADC" w:rsidRPr="00BF3ADC" w:rsidRDefault="00BF3ADC" w:rsidP="0069250E">
      <w:pPr>
        <w:spacing w:after="0" w:line="240" w:lineRule="auto"/>
        <w:jc w:val="both"/>
        <w:rPr>
          <w:rFonts w:ascii="Times New Roman" w:hAnsi="Times New Roman" w:cs="Times New Roman"/>
          <w:sz w:val="24"/>
          <w:szCs w:val="24"/>
          <w:lang w:val="pt-BR"/>
        </w:rPr>
      </w:pPr>
      <w:r w:rsidRPr="00BF3ADC">
        <w:rPr>
          <w:rFonts w:ascii="Times New Roman" w:hAnsi="Times New Roman" w:cs="Times New Roman"/>
          <w:i/>
          <w:sz w:val="24"/>
          <w:szCs w:val="24"/>
          <w:lang w:val="pt-BR"/>
        </w:rPr>
        <w:t xml:space="preserve">Consequência da impossibilidade de obter evidência de auditoria apropriada e suficiente devido </w:t>
      </w:r>
      <w:r w:rsidR="00E57B53">
        <w:rPr>
          <w:rFonts w:ascii="Times New Roman" w:hAnsi="Times New Roman" w:cs="Times New Roman"/>
          <w:i/>
          <w:sz w:val="24"/>
          <w:szCs w:val="24"/>
          <w:lang w:val="pt-BR"/>
        </w:rPr>
        <w:t>à</w:t>
      </w:r>
      <w:r w:rsidRPr="00BF3ADC">
        <w:rPr>
          <w:rFonts w:ascii="Times New Roman" w:hAnsi="Times New Roman" w:cs="Times New Roman"/>
          <w:i/>
          <w:sz w:val="24"/>
          <w:szCs w:val="24"/>
          <w:lang w:val="pt-BR"/>
        </w:rPr>
        <w:t xml:space="preserve"> limitação imposta pela administração depois da aceitação do trabalho pelo auditor</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47D8D">
      <w:pPr>
        <w:spacing w:after="0" w:line="240" w:lineRule="auto"/>
        <w:ind w:left="567" w:hanging="567"/>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11.</w:t>
      </w:r>
      <w:r w:rsidRPr="00BF3ADC">
        <w:rPr>
          <w:rFonts w:ascii="Times New Roman" w:eastAsia="Arial" w:hAnsi="Times New Roman" w:cs="Times New Roman"/>
          <w:sz w:val="24"/>
          <w:szCs w:val="24"/>
          <w:lang w:val="pt-BR"/>
        </w:rPr>
        <w:tab/>
      </w:r>
      <w:r w:rsidRPr="00BF3ADC">
        <w:rPr>
          <w:rFonts w:ascii="Times New Roman" w:hAnsi="Times New Roman" w:cs="Times New Roman"/>
          <w:sz w:val="24"/>
          <w:szCs w:val="24"/>
          <w:lang w:val="pt-BR"/>
        </w:rPr>
        <w:t>Se, depois de aceitar o trabalho, o auditor tomar conhecimento que a administração impôs uma limitação ao alcance da auditoria que tem, segundo ele, probabilidade de resultar na necessidade de expressar uma opinião com ressalva ou abster-se de expressar uma opinião sobre as demonstrações contábeis, o auditor deve solicitar que a administração retire a limitação.</w:t>
      </w:r>
    </w:p>
    <w:p w:rsidR="00BF3ADC" w:rsidRPr="00BF3ADC" w:rsidRDefault="00BF3ADC" w:rsidP="00BF3ADC">
      <w:pPr>
        <w:tabs>
          <w:tab w:val="left" w:pos="2730"/>
        </w:tabs>
        <w:spacing w:after="0" w:line="240" w:lineRule="auto"/>
        <w:jc w:val="center"/>
        <w:outlineLvl w:val="0"/>
        <w:rPr>
          <w:rFonts w:ascii="Times New Roman" w:hAnsi="Times New Roman" w:cs="Times New Roman"/>
          <w:b/>
          <w:sz w:val="24"/>
          <w:szCs w:val="24"/>
          <w:lang w:val="pt-BR"/>
        </w:rPr>
      </w:pPr>
    </w:p>
    <w:p w:rsidR="00BF3ADC" w:rsidRPr="00BF3ADC" w:rsidRDefault="00BF3ADC" w:rsidP="00B47D8D">
      <w:pPr>
        <w:spacing w:after="0" w:line="240" w:lineRule="auto"/>
        <w:ind w:left="567" w:hanging="567"/>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12.</w:t>
      </w:r>
      <w:r w:rsidRPr="00BF3ADC">
        <w:rPr>
          <w:rFonts w:ascii="Times New Roman" w:eastAsia="Arial" w:hAnsi="Times New Roman" w:cs="Times New Roman"/>
          <w:sz w:val="24"/>
          <w:szCs w:val="24"/>
          <w:lang w:val="pt-BR"/>
        </w:rPr>
        <w:tab/>
      </w:r>
      <w:r w:rsidRPr="00BF3ADC">
        <w:rPr>
          <w:rFonts w:ascii="Times New Roman" w:hAnsi="Times New Roman" w:cs="Times New Roman"/>
          <w:sz w:val="24"/>
          <w:szCs w:val="24"/>
          <w:lang w:val="pt-BR"/>
        </w:rPr>
        <w:t>No caso de a administração se recusar a retirar a limitação mencionada no item 11, o auditor deve comunicar o assunto aos responsáveis pela governança, a menos que todos os responsáveis pela governança estejam envolvidos na administração da entidade (NCB TA 260</w:t>
      </w:r>
      <w:r w:rsidR="00E57B53">
        <w:rPr>
          <w:rFonts w:ascii="Times New Roman" w:hAnsi="Times New Roman" w:cs="Times New Roman"/>
          <w:sz w:val="24"/>
          <w:szCs w:val="24"/>
          <w:lang w:val="pt-BR"/>
        </w:rPr>
        <w:t xml:space="preserve"> – Comunicação com os Responsáveis pela Governança</w:t>
      </w:r>
      <w:r w:rsidRPr="00BF3ADC">
        <w:rPr>
          <w:rFonts w:ascii="Times New Roman" w:hAnsi="Times New Roman" w:cs="Times New Roman"/>
          <w:sz w:val="24"/>
          <w:szCs w:val="24"/>
          <w:lang w:val="pt-BR"/>
        </w:rPr>
        <w:t xml:space="preserve">, item 13), assim como determinar se é possível executar procedimentos alternativos para obter evidência de auditoria apropriada e suficiente. </w:t>
      </w:r>
    </w:p>
    <w:p w:rsidR="00BF3ADC" w:rsidRPr="00BF3ADC" w:rsidRDefault="00BF3ADC" w:rsidP="00BF3ADC">
      <w:pPr>
        <w:tabs>
          <w:tab w:val="left" w:pos="2730"/>
        </w:tabs>
        <w:spacing w:after="0" w:line="240" w:lineRule="auto"/>
        <w:jc w:val="center"/>
        <w:outlineLvl w:val="0"/>
        <w:rPr>
          <w:rFonts w:ascii="Times New Roman" w:hAnsi="Times New Roman" w:cs="Times New Roman"/>
          <w:b/>
          <w:sz w:val="24"/>
          <w:szCs w:val="24"/>
          <w:lang w:val="pt-BR"/>
        </w:rPr>
      </w:pPr>
    </w:p>
    <w:p w:rsidR="00BF3ADC" w:rsidRPr="00BF3ADC" w:rsidRDefault="00BF3ADC" w:rsidP="00B47D8D">
      <w:pPr>
        <w:spacing w:after="0" w:line="240" w:lineRule="auto"/>
        <w:ind w:left="567" w:hanging="567"/>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13.</w:t>
      </w:r>
      <w:r w:rsidRPr="00BF3ADC">
        <w:rPr>
          <w:rFonts w:ascii="Times New Roman" w:eastAsia="Arial" w:hAnsi="Times New Roman" w:cs="Times New Roman"/>
          <w:sz w:val="24"/>
          <w:szCs w:val="24"/>
          <w:lang w:val="pt-BR"/>
        </w:rPr>
        <w:tab/>
      </w:r>
      <w:r w:rsidRPr="00BF3ADC">
        <w:rPr>
          <w:rFonts w:ascii="Times New Roman" w:hAnsi="Times New Roman" w:cs="Times New Roman"/>
          <w:sz w:val="24"/>
          <w:szCs w:val="24"/>
          <w:lang w:val="pt-BR"/>
        </w:rPr>
        <w:t>Se o auditor não conseguir obter evidência de auditoria apropriada e suficiente, ele deve determinar as implicações como segue:</w:t>
      </w:r>
    </w:p>
    <w:p w:rsidR="00BF3ADC" w:rsidRPr="00BF3ADC" w:rsidRDefault="00BF3ADC" w:rsidP="0069250E">
      <w:pPr>
        <w:spacing w:after="0" w:line="240" w:lineRule="auto"/>
        <w:ind w:left="993" w:hanging="426"/>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lastRenderedPageBreak/>
        <w:t xml:space="preserve">(a) </w:t>
      </w:r>
      <w:r w:rsidR="0069250E">
        <w:rPr>
          <w:rFonts w:ascii="Times New Roman" w:hAnsi="Times New Roman" w:cs="Times New Roman"/>
          <w:sz w:val="24"/>
          <w:szCs w:val="24"/>
          <w:lang w:val="pt-BR"/>
        </w:rPr>
        <w:tab/>
      </w:r>
      <w:r w:rsidRPr="00BF3ADC">
        <w:rPr>
          <w:rFonts w:ascii="Times New Roman" w:hAnsi="Times New Roman" w:cs="Times New Roman"/>
          <w:sz w:val="24"/>
          <w:szCs w:val="24"/>
          <w:lang w:val="pt-BR"/>
        </w:rPr>
        <w:t>se concluir que os possíveis efeitos de distorções não detectadas sobre as demonstrações contábeis, se houver, poderiam ser relevantes, mas não generalizados, o auditor deve emitir uma opinião com ressalva; ou</w:t>
      </w:r>
    </w:p>
    <w:p w:rsidR="00BF3ADC" w:rsidRPr="00BF3ADC" w:rsidRDefault="00BF3ADC" w:rsidP="0069250E">
      <w:pPr>
        <w:spacing w:after="0" w:line="240" w:lineRule="auto"/>
        <w:ind w:left="993" w:hanging="426"/>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 xml:space="preserve">(b) </w:t>
      </w:r>
      <w:r w:rsidR="0069250E">
        <w:rPr>
          <w:rFonts w:ascii="Times New Roman" w:hAnsi="Times New Roman" w:cs="Times New Roman"/>
          <w:sz w:val="24"/>
          <w:szCs w:val="24"/>
          <w:lang w:val="pt-BR"/>
        </w:rPr>
        <w:tab/>
      </w:r>
      <w:r w:rsidRPr="00BF3ADC">
        <w:rPr>
          <w:rFonts w:ascii="Times New Roman" w:hAnsi="Times New Roman" w:cs="Times New Roman"/>
          <w:sz w:val="24"/>
          <w:szCs w:val="24"/>
          <w:lang w:val="pt-BR"/>
        </w:rPr>
        <w:t>se concluir que os possíveis efeitos de distorções não detectadas sobre as demonstrações contábeis, se houver, poderiam ser relevantes e generalizados de modo que uma ressalva na opinião seria inadequada para comunicar a gravidade da situação, o auditor deve:</w:t>
      </w:r>
    </w:p>
    <w:p w:rsidR="00BF3ADC" w:rsidRPr="00BF3ADC" w:rsidRDefault="00BF3ADC" w:rsidP="0069250E">
      <w:pPr>
        <w:spacing w:after="0" w:line="240" w:lineRule="auto"/>
        <w:ind w:left="1418" w:hanging="425"/>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(i)</w:t>
      </w:r>
      <w:r w:rsidRPr="00BF3ADC">
        <w:rPr>
          <w:rFonts w:ascii="Times New Roman" w:eastAsia="Arial" w:hAnsi="Times New Roman" w:cs="Times New Roman"/>
          <w:sz w:val="24"/>
          <w:szCs w:val="24"/>
          <w:lang w:val="pt-BR"/>
        </w:rPr>
        <w:tab/>
      </w:r>
      <w:r w:rsidRPr="00BF3ADC">
        <w:rPr>
          <w:rFonts w:ascii="Times New Roman" w:hAnsi="Times New Roman" w:cs="Times New Roman"/>
          <w:sz w:val="24"/>
          <w:szCs w:val="24"/>
          <w:lang w:val="pt-BR"/>
        </w:rPr>
        <w:t>renunciar ao trabalho de auditoria, quando praticável e possível de acordo com as leis ou regulamentos aplicáveis (ver item A13)</w:t>
      </w:r>
      <w:r w:rsidR="00E57B53">
        <w:rPr>
          <w:rFonts w:ascii="Times New Roman" w:hAnsi="Times New Roman" w:cs="Times New Roman"/>
          <w:sz w:val="24"/>
          <w:szCs w:val="24"/>
          <w:lang w:val="pt-BR"/>
        </w:rPr>
        <w:t>; ou</w:t>
      </w:r>
    </w:p>
    <w:p w:rsidR="00BF3ADC" w:rsidRPr="00BF3ADC" w:rsidRDefault="00BF3ADC" w:rsidP="0069250E">
      <w:pPr>
        <w:spacing w:after="0" w:line="240" w:lineRule="auto"/>
        <w:ind w:left="1418" w:hanging="425"/>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(ii)</w:t>
      </w:r>
      <w:r w:rsidRPr="00BF3ADC">
        <w:rPr>
          <w:rFonts w:ascii="Times New Roman" w:eastAsia="Arial" w:hAnsi="Times New Roman" w:cs="Times New Roman"/>
          <w:sz w:val="24"/>
          <w:szCs w:val="24"/>
          <w:lang w:val="pt-BR"/>
        </w:rPr>
        <w:tab/>
      </w:r>
      <w:r w:rsidRPr="00BF3ADC">
        <w:rPr>
          <w:rFonts w:ascii="Times New Roman" w:hAnsi="Times New Roman" w:cs="Times New Roman"/>
          <w:sz w:val="24"/>
          <w:szCs w:val="24"/>
          <w:lang w:val="pt-BR"/>
        </w:rPr>
        <w:t>se a renúncia ao trabalho de auditoria antes da emissão do seu relatório não for praticável ou possível, abster-se de expressar uma opinião sobre as demonstrações contábeis (ver item A14)</w:t>
      </w:r>
      <w:r w:rsidR="00E57B53">
        <w:rPr>
          <w:rFonts w:ascii="Times New Roman" w:hAnsi="Times New Roman" w:cs="Times New Roman"/>
          <w:sz w:val="24"/>
          <w:szCs w:val="24"/>
          <w:lang w:val="pt-BR"/>
        </w:rPr>
        <w:t>.</w:t>
      </w:r>
    </w:p>
    <w:p w:rsidR="00BF3ADC" w:rsidRPr="00BF3ADC" w:rsidRDefault="00BF3ADC" w:rsidP="00BF3ADC">
      <w:pPr>
        <w:tabs>
          <w:tab w:val="left" w:pos="2730"/>
        </w:tabs>
        <w:spacing w:after="0" w:line="240" w:lineRule="auto"/>
        <w:jc w:val="center"/>
        <w:outlineLvl w:val="0"/>
        <w:rPr>
          <w:rFonts w:ascii="Times New Roman" w:hAnsi="Times New Roman" w:cs="Times New Roman"/>
          <w:b/>
          <w:sz w:val="24"/>
          <w:szCs w:val="24"/>
          <w:lang w:val="pt-BR"/>
        </w:rPr>
      </w:pPr>
    </w:p>
    <w:p w:rsidR="00BF3ADC" w:rsidRPr="00BF3ADC" w:rsidRDefault="00BF3ADC" w:rsidP="00B47D8D">
      <w:pPr>
        <w:spacing w:after="0" w:line="240" w:lineRule="auto"/>
        <w:ind w:left="567" w:hanging="567"/>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14.</w:t>
      </w:r>
      <w:r w:rsidRPr="00BF3ADC">
        <w:rPr>
          <w:rFonts w:ascii="Times New Roman" w:eastAsia="Arial" w:hAnsi="Times New Roman" w:cs="Times New Roman"/>
          <w:sz w:val="24"/>
          <w:szCs w:val="24"/>
          <w:lang w:val="pt-BR"/>
        </w:rPr>
        <w:tab/>
      </w:r>
      <w:r w:rsidRPr="00BF3ADC">
        <w:rPr>
          <w:rFonts w:ascii="Times New Roman" w:hAnsi="Times New Roman" w:cs="Times New Roman"/>
          <w:sz w:val="24"/>
          <w:szCs w:val="24"/>
          <w:lang w:val="pt-BR"/>
        </w:rPr>
        <w:t>Se o auditor renunciar, conforme previsto no item 13(b)(i), antes da renúncia, ele deve comunicar aos responsáveis pela governança quaisquer assuntos relativos a distorções identificadas durante a auditoria que dariam origem a uma opinião modificada</w:t>
      </w:r>
      <w:r w:rsidR="00425971">
        <w:rPr>
          <w:rFonts w:ascii="Times New Roman" w:hAnsi="Times New Roman" w:cs="Times New Roman"/>
          <w:sz w:val="24"/>
          <w:szCs w:val="24"/>
          <w:lang w:val="pt-BR"/>
        </w:rPr>
        <w:t xml:space="preserve"> </w:t>
      </w:r>
      <w:r w:rsidRPr="00BF3ADC">
        <w:rPr>
          <w:rFonts w:ascii="Times New Roman" w:hAnsi="Times New Roman" w:cs="Times New Roman"/>
          <w:sz w:val="24"/>
          <w:szCs w:val="24"/>
          <w:lang w:val="pt-BR"/>
        </w:rPr>
        <w:t>(ver item A15).</w:t>
      </w:r>
    </w:p>
    <w:p w:rsidR="00BF3ADC" w:rsidRPr="00BF3ADC" w:rsidRDefault="00BF3ADC" w:rsidP="00BF3ADC">
      <w:pPr>
        <w:tabs>
          <w:tab w:val="left" w:pos="2730"/>
        </w:tabs>
        <w:spacing w:after="0" w:line="240" w:lineRule="auto"/>
        <w:jc w:val="center"/>
        <w:outlineLvl w:val="0"/>
        <w:rPr>
          <w:rFonts w:ascii="Times New Roman" w:hAnsi="Times New Roman" w:cs="Times New Roman"/>
          <w:b/>
          <w:sz w:val="24"/>
          <w:szCs w:val="24"/>
          <w:lang w:val="pt-BR"/>
        </w:rPr>
      </w:pPr>
    </w:p>
    <w:p w:rsidR="00BF3ADC" w:rsidRPr="00BF3ADC" w:rsidRDefault="00BF3ADC" w:rsidP="00BF3ADC">
      <w:pPr>
        <w:spacing w:after="0" w:line="240" w:lineRule="auto"/>
        <w:rPr>
          <w:rFonts w:ascii="Times New Roman" w:hAnsi="Times New Roman" w:cs="Times New Roman"/>
          <w:sz w:val="24"/>
          <w:szCs w:val="24"/>
          <w:lang w:val="pt-BR"/>
        </w:rPr>
      </w:pPr>
      <w:r w:rsidRPr="00BF3ADC">
        <w:rPr>
          <w:rFonts w:ascii="Times New Roman" w:hAnsi="Times New Roman" w:cs="Times New Roman"/>
          <w:i/>
          <w:sz w:val="24"/>
          <w:szCs w:val="24"/>
          <w:lang w:val="pt-BR"/>
        </w:rPr>
        <w:t>Outras considerações relativas à opinião adversa ou abstenção de opinião</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47D8D">
      <w:pPr>
        <w:spacing w:after="0" w:line="240" w:lineRule="auto"/>
        <w:ind w:left="567" w:hanging="567"/>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15.</w:t>
      </w:r>
      <w:r w:rsidRPr="00BF3ADC">
        <w:rPr>
          <w:rFonts w:ascii="Times New Roman" w:eastAsia="Arial" w:hAnsi="Times New Roman" w:cs="Times New Roman"/>
          <w:sz w:val="24"/>
          <w:szCs w:val="24"/>
          <w:lang w:val="pt-BR"/>
        </w:rPr>
        <w:tab/>
      </w:r>
      <w:r w:rsidRPr="00BF3ADC">
        <w:rPr>
          <w:rFonts w:ascii="Times New Roman" w:hAnsi="Times New Roman" w:cs="Times New Roman"/>
          <w:sz w:val="24"/>
          <w:szCs w:val="24"/>
          <w:lang w:val="pt-BR"/>
        </w:rPr>
        <w:t>Quando o auditor considera necessário expressar uma opinião adversa ou abster-se de expressar opinião sobre as demonstrações contábeis como um todo, o seu relatório não deve incluir, também,</w:t>
      </w:r>
      <w:r w:rsidR="00425971">
        <w:rPr>
          <w:rFonts w:ascii="Times New Roman" w:hAnsi="Times New Roman" w:cs="Times New Roman"/>
          <w:sz w:val="24"/>
          <w:szCs w:val="24"/>
          <w:lang w:val="pt-BR"/>
        </w:rPr>
        <w:t xml:space="preserve"> </w:t>
      </w:r>
      <w:r w:rsidRPr="00BF3ADC">
        <w:rPr>
          <w:rFonts w:ascii="Times New Roman" w:hAnsi="Times New Roman" w:cs="Times New Roman"/>
          <w:sz w:val="24"/>
          <w:szCs w:val="24"/>
          <w:lang w:val="pt-BR"/>
        </w:rPr>
        <w:t>uma opinião não modificada com relação à mesma estrutura de relatório financeiro sobre quadro isolado das demonstrações contábeis ou sobre um ou mais elementos, contas ou itens específicos da demonstração contábil.  A inclusão de uma opinião não modificada no mesmo relatório nessas circunstâncias contrariaria a opinião adversa ou a abstenção de opinião do auditor sobre as demonstrações contábeis como um todo (ver item A16). A NBC TA 805 – Considerações Especiais – Auditoria de Quadros Isolados das Demonstrações Contábeis e de Elementos, Contas ou Itens Específicos das Demonstrações Contábeis trata das circunstâncias em que o auditor é contratado para expressar uma opinião separada sobre um ou mais elementos, contas ou itens específicos de demonstração contábil.</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69250E">
      <w:pPr>
        <w:spacing w:after="0" w:line="240" w:lineRule="auto"/>
        <w:jc w:val="both"/>
        <w:rPr>
          <w:rFonts w:ascii="Times New Roman" w:hAnsi="Times New Roman" w:cs="Times New Roman"/>
          <w:sz w:val="24"/>
          <w:szCs w:val="24"/>
          <w:lang w:val="pt-BR"/>
        </w:rPr>
      </w:pPr>
      <w:r w:rsidRPr="00BF3ADC">
        <w:rPr>
          <w:rFonts w:ascii="Times New Roman" w:hAnsi="Times New Roman" w:cs="Times New Roman"/>
          <w:b/>
          <w:sz w:val="24"/>
          <w:szCs w:val="24"/>
          <w:lang w:val="pt-BR"/>
        </w:rPr>
        <w:t>Forma e conteúdo do relatório do auditor com opinião modificada</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F3ADC">
      <w:pPr>
        <w:spacing w:after="0" w:line="240" w:lineRule="auto"/>
        <w:rPr>
          <w:rFonts w:ascii="Times New Roman" w:eastAsia="Arial" w:hAnsi="Times New Roman" w:cs="Times New Roman"/>
          <w:sz w:val="24"/>
          <w:szCs w:val="24"/>
          <w:lang w:val="pt-BR"/>
        </w:rPr>
      </w:pPr>
      <w:r w:rsidRPr="00BF3ADC">
        <w:rPr>
          <w:rFonts w:ascii="Times New Roman" w:eastAsia="Arial" w:hAnsi="Times New Roman" w:cs="Times New Roman"/>
          <w:i/>
          <w:sz w:val="24"/>
          <w:szCs w:val="24"/>
          <w:lang w:val="pt-BR"/>
        </w:rPr>
        <w:t>Opinião do auditor</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47D8D">
      <w:pPr>
        <w:spacing w:after="0" w:line="240" w:lineRule="auto"/>
        <w:ind w:left="567" w:hanging="567"/>
        <w:jc w:val="both"/>
        <w:rPr>
          <w:rFonts w:ascii="Times New Roman" w:hAnsi="Times New Roman" w:cs="Times New Roman"/>
          <w:sz w:val="24"/>
          <w:szCs w:val="24"/>
          <w:lang w:val="pt-BR"/>
        </w:rPr>
      </w:pPr>
      <w:r w:rsidRPr="00BF3ADC">
        <w:rPr>
          <w:rFonts w:ascii="Times New Roman" w:eastAsia="Arial" w:hAnsi="Times New Roman" w:cs="Times New Roman"/>
          <w:sz w:val="24"/>
          <w:szCs w:val="24"/>
          <w:lang w:val="pt-BR"/>
        </w:rPr>
        <w:t>16.</w:t>
      </w:r>
      <w:r w:rsidRPr="00BF3ADC">
        <w:rPr>
          <w:rFonts w:ascii="Times New Roman" w:eastAsia="Arial" w:hAnsi="Times New Roman" w:cs="Times New Roman"/>
          <w:sz w:val="24"/>
          <w:szCs w:val="24"/>
          <w:lang w:val="pt-BR"/>
        </w:rPr>
        <w:tab/>
      </w:r>
      <w:r w:rsidRPr="00BF3ADC">
        <w:rPr>
          <w:rFonts w:ascii="Times New Roman" w:hAnsi="Times New Roman" w:cs="Times New Roman"/>
          <w:sz w:val="24"/>
          <w:szCs w:val="24"/>
          <w:lang w:val="pt-BR"/>
        </w:rPr>
        <w:t>Quando o auditor modifica sua opinião, ele deve usar, na seção “Opinião”, o título “Opinião com ressalva”, “Opinião adversa” ou “Abstenção de Opinião”, conforme apropriado (ver itens A17 a A19).</w:t>
      </w:r>
    </w:p>
    <w:p w:rsidR="00BF3ADC" w:rsidRPr="00BF3ADC" w:rsidRDefault="00BF3ADC" w:rsidP="00BF3ADC">
      <w:pPr>
        <w:tabs>
          <w:tab w:val="left" w:pos="2730"/>
        </w:tabs>
        <w:spacing w:after="0" w:line="240" w:lineRule="auto"/>
        <w:jc w:val="center"/>
        <w:outlineLvl w:val="0"/>
        <w:rPr>
          <w:rFonts w:ascii="Times New Roman" w:hAnsi="Times New Roman" w:cs="Times New Roman"/>
          <w:b/>
          <w:sz w:val="24"/>
          <w:szCs w:val="24"/>
          <w:lang w:val="pt-BR"/>
        </w:rPr>
      </w:pPr>
    </w:p>
    <w:p w:rsidR="00BF3ADC" w:rsidRPr="00BF3ADC" w:rsidRDefault="00BF3ADC" w:rsidP="00BF3ADC">
      <w:pPr>
        <w:spacing w:after="0" w:line="240" w:lineRule="auto"/>
        <w:rPr>
          <w:rFonts w:ascii="Times New Roman" w:eastAsia="Arial" w:hAnsi="Times New Roman" w:cs="Times New Roman"/>
          <w:sz w:val="24"/>
          <w:szCs w:val="24"/>
          <w:lang w:val="pt-BR"/>
        </w:rPr>
      </w:pPr>
      <w:r w:rsidRPr="00BF3ADC">
        <w:rPr>
          <w:rFonts w:ascii="Times New Roman" w:eastAsia="Arial" w:hAnsi="Times New Roman" w:cs="Times New Roman"/>
          <w:sz w:val="24"/>
          <w:szCs w:val="24"/>
          <w:lang w:val="pt-BR"/>
        </w:rPr>
        <w:t>Opinião com ressalva</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47D8D" w:rsidP="00B47D8D">
      <w:pPr>
        <w:spacing w:after="0" w:line="240" w:lineRule="auto"/>
        <w:ind w:left="567" w:hanging="567"/>
        <w:jc w:val="both"/>
        <w:rPr>
          <w:rFonts w:ascii="Times New Roman" w:hAnsi="Times New Roman" w:cs="Times New Roman"/>
          <w:sz w:val="24"/>
          <w:szCs w:val="24"/>
          <w:lang w:val="pt-BR"/>
        </w:rPr>
      </w:pPr>
      <w:r w:rsidRPr="00B47D8D">
        <w:rPr>
          <w:rFonts w:ascii="Times New Roman" w:hAnsi="Times New Roman" w:cs="Times New Roman"/>
          <w:sz w:val="24"/>
          <w:lang w:val="pt-BR"/>
        </w:rPr>
        <w:t>17.</w:t>
      </w:r>
      <w:r>
        <w:rPr>
          <w:sz w:val="24"/>
          <w:lang w:val="pt-BR"/>
        </w:rPr>
        <w:t xml:space="preserve"> </w:t>
      </w:r>
      <w:r>
        <w:rPr>
          <w:rFonts w:ascii="Times New Roman" w:hAnsi="Times New Roman" w:cs="Times New Roman"/>
          <w:sz w:val="24"/>
          <w:szCs w:val="24"/>
          <w:lang w:val="pt-BR"/>
        </w:rPr>
        <w:tab/>
      </w:r>
      <w:r w:rsidR="00BF3ADC" w:rsidRPr="00BF3ADC">
        <w:rPr>
          <w:rFonts w:ascii="Times New Roman" w:hAnsi="Times New Roman" w:cs="Times New Roman"/>
          <w:sz w:val="24"/>
          <w:szCs w:val="24"/>
          <w:lang w:val="pt-BR"/>
        </w:rPr>
        <w:t xml:space="preserve">Quando o auditor expressa uma opinião com ressalva devido </w:t>
      </w:r>
      <w:r w:rsidR="00E57B53">
        <w:rPr>
          <w:rFonts w:ascii="Times New Roman" w:hAnsi="Times New Roman" w:cs="Times New Roman"/>
          <w:sz w:val="24"/>
          <w:szCs w:val="24"/>
          <w:lang w:val="pt-BR"/>
        </w:rPr>
        <w:t>à</w:t>
      </w:r>
      <w:r w:rsidR="00BF3ADC" w:rsidRPr="00BF3ADC">
        <w:rPr>
          <w:rFonts w:ascii="Times New Roman" w:hAnsi="Times New Roman" w:cs="Times New Roman"/>
          <w:sz w:val="24"/>
          <w:szCs w:val="24"/>
          <w:lang w:val="pt-BR"/>
        </w:rPr>
        <w:t xml:space="preserve"> distorção relevante nas demonstrações contábeis, ele deve especificar que, em sua opinião, exceto pelos efeitos do</w:t>
      </w:r>
      <w:r w:rsidR="00E57B53">
        <w:rPr>
          <w:rFonts w:ascii="Times New Roman" w:hAnsi="Times New Roman" w:cs="Times New Roman"/>
          <w:sz w:val="24"/>
          <w:szCs w:val="24"/>
          <w:lang w:val="pt-BR"/>
        </w:rPr>
        <w:t>s</w:t>
      </w:r>
      <w:r w:rsidR="00BF3ADC" w:rsidRPr="00BF3ADC">
        <w:rPr>
          <w:rFonts w:ascii="Times New Roman" w:hAnsi="Times New Roman" w:cs="Times New Roman"/>
          <w:sz w:val="24"/>
          <w:szCs w:val="24"/>
          <w:lang w:val="pt-BR"/>
        </w:rPr>
        <w:t xml:space="preserve"> assuntos descrito</w:t>
      </w:r>
      <w:r w:rsidR="00E57B53">
        <w:rPr>
          <w:rFonts w:ascii="Times New Roman" w:hAnsi="Times New Roman" w:cs="Times New Roman"/>
          <w:sz w:val="24"/>
          <w:szCs w:val="24"/>
          <w:lang w:val="pt-BR"/>
        </w:rPr>
        <w:t>s</w:t>
      </w:r>
      <w:r w:rsidR="00BF3ADC" w:rsidRPr="00BF3ADC">
        <w:rPr>
          <w:rFonts w:ascii="Times New Roman" w:hAnsi="Times New Roman" w:cs="Times New Roman"/>
          <w:sz w:val="24"/>
          <w:szCs w:val="24"/>
          <w:lang w:val="pt-BR"/>
        </w:rPr>
        <w:t xml:space="preserve"> na seção “Opinião com ressalva”:</w:t>
      </w:r>
    </w:p>
    <w:p w:rsidR="00BF3ADC" w:rsidRPr="00BF3ADC" w:rsidRDefault="00BF3ADC" w:rsidP="0069250E">
      <w:pPr>
        <w:widowControl/>
        <w:spacing w:after="0" w:line="240" w:lineRule="auto"/>
        <w:ind w:left="993" w:hanging="426"/>
        <w:jc w:val="both"/>
        <w:outlineLvl w:val="1"/>
        <w:rPr>
          <w:rFonts w:ascii="Times New Roman" w:hAnsi="Times New Roman" w:cs="Times New Roman"/>
          <w:sz w:val="24"/>
          <w:szCs w:val="24"/>
          <w:lang w:val="pt-BR"/>
        </w:rPr>
      </w:pPr>
      <w:r w:rsidRPr="00BF3ADC">
        <w:rPr>
          <w:rFonts w:ascii="Times New Roman" w:hAnsi="Times New Roman" w:cs="Times New Roman"/>
          <w:sz w:val="24"/>
          <w:szCs w:val="24"/>
          <w:lang w:val="pt-BR"/>
        </w:rPr>
        <w:t>(a)</w:t>
      </w:r>
      <w:r w:rsidRPr="00BF3ADC">
        <w:rPr>
          <w:rFonts w:ascii="Times New Roman" w:hAnsi="Times New Roman" w:cs="Times New Roman"/>
          <w:sz w:val="24"/>
          <w:szCs w:val="24"/>
          <w:lang w:val="pt-BR"/>
        </w:rPr>
        <w:tab/>
        <w:t>as demonstrações contábeis estão apresentadas adequadamente, em todos os aspectos relevantes (ou apresentam uma visão verdadeira e justa) [...], de acordo com [a estrutura de relatório financeiro aplicável], quando o relatório é emitido de acordo com</w:t>
      </w:r>
      <w:r w:rsidR="00E67622">
        <w:rPr>
          <w:rFonts w:ascii="Times New Roman" w:hAnsi="Times New Roman" w:cs="Times New Roman"/>
          <w:sz w:val="24"/>
          <w:szCs w:val="24"/>
          <w:lang w:val="pt-BR"/>
        </w:rPr>
        <w:t xml:space="preserve"> uma</w:t>
      </w:r>
      <w:r w:rsidRPr="00BF3ADC">
        <w:rPr>
          <w:rFonts w:ascii="Times New Roman" w:hAnsi="Times New Roman" w:cs="Times New Roman"/>
          <w:sz w:val="24"/>
          <w:szCs w:val="24"/>
          <w:lang w:val="pt-BR"/>
        </w:rPr>
        <w:t xml:space="preserve"> estrutura de apresentação adequada; ou</w:t>
      </w:r>
    </w:p>
    <w:p w:rsidR="00BF3ADC" w:rsidRPr="00BF3ADC" w:rsidRDefault="00BF3ADC" w:rsidP="0069250E">
      <w:pPr>
        <w:widowControl/>
        <w:spacing w:after="0" w:line="240" w:lineRule="auto"/>
        <w:ind w:left="993" w:hanging="426"/>
        <w:jc w:val="both"/>
        <w:outlineLvl w:val="1"/>
        <w:rPr>
          <w:rFonts w:ascii="Times New Roman" w:hAnsi="Times New Roman" w:cs="Times New Roman"/>
          <w:sz w:val="24"/>
          <w:szCs w:val="24"/>
          <w:lang w:val="pt-BR"/>
        </w:rPr>
      </w:pPr>
      <w:r w:rsidRPr="00BF3ADC">
        <w:rPr>
          <w:rFonts w:ascii="Times New Roman" w:hAnsi="Times New Roman" w:cs="Times New Roman"/>
          <w:sz w:val="24"/>
          <w:szCs w:val="24"/>
          <w:lang w:val="pt-BR"/>
        </w:rPr>
        <w:t xml:space="preserve">(b) </w:t>
      </w:r>
      <w:r w:rsidRPr="00BF3ADC">
        <w:rPr>
          <w:rFonts w:ascii="Times New Roman" w:hAnsi="Times New Roman" w:cs="Times New Roman"/>
          <w:sz w:val="24"/>
          <w:szCs w:val="24"/>
          <w:lang w:val="pt-BR"/>
        </w:rPr>
        <w:tab/>
        <w:t xml:space="preserve">as demonstrações contábeis foram elaboradas, em todos os aspectos relevantes, de acordo com [a estrutura de relatório financeiro aplicável], quando o relatório é emitido de acordo com </w:t>
      </w:r>
      <w:r w:rsidR="00E67622">
        <w:rPr>
          <w:rFonts w:ascii="Times New Roman" w:hAnsi="Times New Roman" w:cs="Times New Roman"/>
          <w:sz w:val="24"/>
          <w:szCs w:val="24"/>
          <w:lang w:val="pt-BR"/>
        </w:rPr>
        <w:t>uma</w:t>
      </w:r>
      <w:r w:rsidRPr="00BF3ADC">
        <w:rPr>
          <w:rFonts w:ascii="Times New Roman" w:hAnsi="Times New Roman" w:cs="Times New Roman"/>
          <w:sz w:val="24"/>
          <w:szCs w:val="24"/>
          <w:lang w:val="pt-BR"/>
        </w:rPr>
        <w:t xml:space="preserve"> estrutura de conformidade.</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425971" w:rsidP="00720914">
      <w:pPr>
        <w:spacing w:after="0" w:line="240" w:lineRule="auto"/>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 xml:space="preserve">Quando a modificação é decorrente da impossibilidade de obter evidência de auditoria apropriada e </w:t>
      </w:r>
      <w:r w:rsidRPr="00BF3ADC">
        <w:rPr>
          <w:rFonts w:ascii="Times New Roman" w:hAnsi="Times New Roman" w:cs="Times New Roman"/>
          <w:sz w:val="24"/>
          <w:szCs w:val="24"/>
          <w:lang w:val="pt-BR"/>
        </w:rPr>
        <w:lastRenderedPageBreak/>
        <w:t>suficiente, o auditor deve usar a correspondente frase “exceto pelos pos</w:t>
      </w:r>
      <w:r>
        <w:rPr>
          <w:rFonts w:ascii="Times New Roman" w:hAnsi="Times New Roman" w:cs="Times New Roman"/>
          <w:sz w:val="24"/>
          <w:szCs w:val="24"/>
          <w:lang w:val="pt-BR"/>
        </w:rPr>
        <w:t>síveis efeitos do(s) assunto(s)</w:t>
      </w:r>
      <w:r w:rsidRPr="00BF3ADC">
        <w:rPr>
          <w:rFonts w:ascii="Times New Roman" w:hAnsi="Times New Roman" w:cs="Times New Roman"/>
          <w:sz w:val="24"/>
          <w:szCs w:val="24"/>
          <w:lang w:val="pt-BR"/>
        </w:rPr>
        <w:t>...” para a opinião modificada (ver item A20).</w:t>
      </w:r>
    </w:p>
    <w:p w:rsidR="00BF3ADC" w:rsidRPr="006A32F1" w:rsidRDefault="00BF3ADC" w:rsidP="00BF3ADC">
      <w:pPr>
        <w:spacing w:after="0" w:line="240" w:lineRule="auto"/>
        <w:rPr>
          <w:rFonts w:ascii="Times New Roman" w:hAnsi="Times New Roman" w:cs="Times New Roman"/>
          <w:sz w:val="24"/>
          <w:szCs w:val="24"/>
          <w:lang w:val="pt-BR"/>
        </w:rPr>
      </w:pPr>
    </w:p>
    <w:p w:rsidR="00BF3ADC" w:rsidRPr="00BF3ADC" w:rsidRDefault="00BF3ADC" w:rsidP="00BF3ADC">
      <w:pPr>
        <w:spacing w:after="0" w:line="240" w:lineRule="auto"/>
        <w:rPr>
          <w:rFonts w:ascii="Times New Roman" w:eastAsia="Arial" w:hAnsi="Times New Roman" w:cs="Times New Roman"/>
          <w:sz w:val="24"/>
          <w:szCs w:val="24"/>
          <w:lang w:val="pt-BR"/>
        </w:rPr>
      </w:pPr>
      <w:r w:rsidRPr="00BF3ADC">
        <w:rPr>
          <w:rFonts w:ascii="Times New Roman" w:eastAsia="Arial" w:hAnsi="Times New Roman" w:cs="Times New Roman"/>
          <w:sz w:val="24"/>
          <w:szCs w:val="24"/>
          <w:lang w:val="pt-BR"/>
        </w:rPr>
        <w:t>Opinião adversa</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47D8D" w:rsidP="00B47D8D">
      <w:pPr>
        <w:spacing w:after="0" w:line="240" w:lineRule="auto"/>
        <w:ind w:left="567" w:hanging="567"/>
        <w:jc w:val="both"/>
        <w:rPr>
          <w:rFonts w:ascii="Times New Roman" w:hAnsi="Times New Roman" w:cs="Times New Roman"/>
          <w:sz w:val="24"/>
          <w:szCs w:val="24"/>
          <w:lang w:val="pt-BR"/>
        </w:rPr>
      </w:pPr>
      <w:r w:rsidRPr="00B47D8D">
        <w:rPr>
          <w:rFonts w:ascii="Times New Roman" w:hAnsi="Times New Roman" w:cs="Times New Roman"/>
          <w:sz w:val="24"/>
          <w:lang w:val="pt-BR"/>
        </w:rPr>
        <w:t>18.</w:t>
      </w:r>
      <w:r>
        <w:rPr>
          <w:sz w:val="24"/>
          <w:lang w:val="pt-BR"/>
        </w:rPr>
        <w:t xml:space="preserve"> </w:t>
      </w:r>
      <w:r>
        <w:rPr>
          <w:rFonts w:ascii="Times New Roman" w:hAnsi="Times New Roman" w:cs="Times New Roman"/>
          <w:sz w:val="24"/>
          <w:szCs w:val="24"/>
          <w:lang w:val="pt-BR"/>
        </w:rPr>
        <w:tab/>
      </w:r>
      <w:r w:rsidR="00BF3ADC" w:rsidRPr="00BF3ADC">
        <w:rPr>
          <w:rFonts w:ascii="Times New Roman" w:hAnsi="Times New Roman" w:cs="Times New Roman"/>
          <w:sz w:val="24"/>
          <w:szCs w:val="24"/>
          <w:lang w:val="pt-BR"/>
        </w:rPr>
        <w:t>Quando o auditor expressa uma opinião adversa, ele deve especificar que, em sua opinião, devido à relevância do</w:t>
      </w:r>
      <w:r w:rsidR="00E57B53">
        <w:rPr>
          <w:rFonts w:ascii="Times New Roman" w:hAnsi="Times New Roman" w:cs="Times New Roman"/>
          <w:sz w:val="24"/>
          <w:szCs w:val="24"/>
          <w:lang w:val="pt-BR"/>
        </w:rPr>
        <w:t>s</w:t>
      </w:r>
      <w:r w:rsidR="00BF3ADC" w:rsidRPr="00BF3ADC">
        <w:rPr>
          <w:rFonts w:ascii="Times New Roman" w:hAnsi="Times New Roman" w:cs="Times New Roman"/>
          <w:sz w:val="24"/>
          <w:szCs w:val="24"/>
          <w:lang w:val="pt-BR"/>
        </w:rPr>
        <w:t xml:space="preserve"> assunto</w:t>
      </w:r>
      <w:r w:rsidR="00E57B53">
        <w:rPr>
          <w:rFonts w:ascii="Times New Roman" w:hAnsi="Times New Roman" w:cs="Times New Roman"/>
          <w:sz w:val="24"/>
          <w:szCs w:val="24"/>
          <w:lang w:val="pt-BR"/>
        </w:rPr>
        <w:t>s</w:t>
      </w:r>
      <w:r w:rsidR="00BF3ADC" w:rsidRPr="00BF3ADC">
        <w:rPr>
          <w:rFonts w:ascii="Times New Roman" w:hAnsi="Times New Roman" w:cs="Times New Roman"/>
          <w:sz w:val="24"/>
          <w:szCs w:val="24"/>
          <w:lang w:val="pt-BR"/>
        </w:rPr>
        <w:t xml:space="preserve"> descrito</w:t>
      </w:r>
      <w:r w:rsidR="00E57B53">
        <w:rPr>
          <w:rFonts w:ascii="Times New Roman" w:hAnsi="Times New Roman" w:cs="Times New Roman"/>
          <w:sz w:val="24"/>
          <w:szCs w:val="24"/>
          <w:lang w:val="pt-BR"/>
        </w:rPr>
        <w:t>s</w:t>
      </w:r>
      <w:r w:rsidR="00BF3ADC" w:rsidRPr="00BF3ADC">
        <w:rPr>
          <w:rFonts w:ascii="Times New Roman" w:hAnsi="Times New Roman" w:cs="Times New Roman"/>
          <w:sz w:val="24"/>
          <w:szCs w:val="24"/>
          <w:lang w:val="pt-BR"/>
        </w:rPr>
        <w:t xml:space="preserve"> na seção “Base para opinião adversa”:</w:t>
      </w:r>
    </w:p>
    <w:p w:rsidR="00BF3ADC" w:rsidRPr="00BF3ADC" w:rsidRDefault="00BF3ADC" w:rsidP="0069250E">
      <w:pPr>
        <w:spacing w:after="0" w:line="240" w:lineRule="auto"/>
        <w:ind w:left="993" w:hanging="426"/>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(a)</w:t>
      </w:r>
      <w:r w:rsidRPr="00BF3ADC">
        <w:rPr>
          <w:rFonts w:ascii="Times New Roman" w:hAnsi="Times New Roman" w:cs="Times New Roman"/>
          <w:sz w:val="24"/>
          <w:szCs w:val="24"/>
          <w:lang w:val="pt-BR"/>
        </w:rPr>
        <w:tab/>
        <w:t xml:space="preserve">as demonstrações contábeis não estão apresentadas adequadamente (ou não apresentam uma visão verdadeira e justa) [...], de acordo com [a estrutura de relatório financeiro aplicável], quando o relatório é emitido de acordo com </w:t>
      </w:r>
      <w:r w:rsidR="00720914">
        <w:rPr>
          <w:rFonts w:ascii="Times New Roman" w:hAnsi="Times New Roman" w:cs="Times New Roman"/>
          <w:sz w:val="24"/>
          <w:szCs w:val="24"/>
          <w:lang w:val="pt-BR"/>
        </w:rPr>
        <w:t xml:space="preserve">uma </w:t>
      </w:r>
      <w:r w:rsidRPr="00BF3ADC">
        <w:rPr>
          <w:rFonts w:ascii="Times New Roman" w:hAnsi="Times New Roman" w:cs="Times New Roman"/>
          <w:sz w:val="24"/>
          <w:szCs w:val="24"/>
          <w:lang w:val="pt-BR"/>
        </w:rPr>
        <w:t>estrutura de apresentação adequada; ou</w:t>
      </w:r>
    </w:p>
    <w:p w:rsidR="00BF3ADC" w:rsidRPr="00BF3ADC" w:rsidRDefault="00BF3ADC" w:rsidP="0069250E">
      <w:pPr>
        <w:spacing w:after="0" w:line="240" w:lineRule="auto"/>
        <w:ind w:left="993" w:hanging="426"/>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 xml:space="preserve">(b) </w:t>
      </w:r>
      <w:r w:rsidRPr="00BF3ADC">
        <w:rPr>
          <w:rFonts w:ascii="Times New Roman" w:hAnsi="Times New Roman" w:cs="Times New Roman"/>
          <w:sz w:val="24"/>
          <w:szCs w:val="24"/>
          <w:lang w:val="pt-BR"/>
        </w:rPr>
        <w:tab/>
        <w:t xml:space="preserve">as demonstrações contábeis não foram elaboradas, em todos os aspectos relevantes, de acordo com [a estrutura de relatório financeiro aplicável], quando o relatório é emitido de acordo com </w:t>
      </w:r>
      <w:r w:rsidR="00720914">
        <w:rPr>
          <w:rFonts w:ascii="Times New Roman" w:hAnsi="Times New Roman" w:cs="Times New Roman"/>
          <w:sz w:val="24"/>
          <w:szCs w:val="24"/>
          <w:lang w:val="pt-BR"/>
        </w:rPr>
        <w:t xml:space="preserve">uma </w:t>
      </w:r>
      <w:r w:rsidRPr="00BF3ADC">
        <w:rPr>
          <w:rFonts w:ascii="Times New Roman" w:hAnsi="Times New Roman" w:cs="Times New Roman"/>
          <w:sz w:val="24"/>
          <w:szCs w:val="24"/>
          <w:lang w:val="pt-BR"/>
        </w:rPr>
        <w:t>estrutura de conformidade.</w:t>
      </w:r>
    </w:p>
    <w:p w:rsidR="00BF3ADC" w:rsidRPr="00B47D8D" w:rsidRDefault="00BF3ADC" w:rsidP="00BF3ADC">
      <w:pPr>
        <w:spacing w:after="0" w:line="240" w:lineRule="auto"/>
        <w:rPr>
          <w:rFonts w:ascii="Times New Roman" w:hAnsi="Times New Roman" w:cs="Times New Roman"/>
          <w:sz w:val="24"/>
          <w:szCs w:val="24"/>
          <w:lang w:val="pt-BR"/>
        </w:rPr>
      </w:pPr>
    </w:p>
    <w:p w:rsidR="00BF3ADC" w:rsidRPr="00BF3ADC" w:rsidRDefault="00BF3ADC" w:rsidP="00BF3ADC">
      <w:pPr>
        <w:spacing w:after="0" w:line="240" w:lineRule="auto"/>
        <w:rPr>
          <w:rFonts w:ascii="Times New Roman" w:eastAsia="Arial" w:hAnsi="Times New Roman" w:cs="Times New Roman"/>
          <w:sz w:val="24"/>
          <w:szCs w:val="24"/>
          <w:lang w:val="pt-BR"/>
        </w:rPr>
      </w:pPr>
      <w:r w:rsidRPr="00BF3ADC">
        <w:rPr>
          <w:rFonts w:ascii="Times New Roman" w:eastAsia="Arial" w:hAnsi="Times New Roman" w:cs="Times New Roman"/>
          <w:sz w:val="24"/>
          <w:szCs w:val="24"/>
          <w:lang w:val="pt-BR"/>
        </w:rPr>
        <w:t>Abstenção de opinião</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47D8D" w:rsidP="00B47D8D">
      <w:pPr>
        <w:spacing w:after="0" w:line="240" w:lineRule="auto"/>
        <w:ind w:left="567" w:hanging="567"/>
        <w:jc w:val="both"/>
        <w:rPr>
          <w:rFonts w:ascii="Times New Roman" w:hAnsi="Times New Roman" w:cs="Times New Roman"/>
          <w:sz w:val="24"/>
          <w:szCs w:val="24"/>
          <w:lang w:val="pt-BR"/>
        </w:rPr>
      </w:pPr>
      <w:r>
        <w:rPr>
          <w:rFonts w:ascii="Times New Roman" w:eastAsia="Arial" w:hAnsi="Times New Roman" w:cs="Times New Roman"/>
          <w:sz w:val="24"/>
          <w:szCs w:val="24"/>
          <w:lang w:val="pt-BR"/>
        </w:rPr>
        <w:t>19.</w:t>
      </w:r>
      <w:r w:rsidR="00BF3ADC" w:rsidRPr="00BF3ADC">
        <w:rPr>
          <w:rFonts w:ascii="Times New Roman" w:eastAsia="Arial" w:hAnsi="Times New Roman" w:cs="Times New Roman"/>
          <w:sz w:val="24"/>
          <w:szCs w:val="24"/>
          <w:lang w:val="pt-BR"/>
        </w:rPr>
        <w:tab/>
      </w:r>
      <w:r w:rsidR="00BF3ADC" w:rsidRPr="00BF3ADC">
        <w:rPr>
          <w:rFonts w:ascii="Times New Roman" w:hAnsi="Times New Roman" w:cs="Times New Roman"/>
          <w:sz w:val="24"/>
          <w:szCs w:val="24"/>
          <w:lang w:val="pt-BR"/>
        </w:rPr>
        <w:t>Quando o auditor se abstém de expressar uma opinião devido à impossibilidade de obter evidência de auditoria apropriada e suficiente, ele deve:</w:t>
      </w:r>
    </w:p>
    <w:p w:rsidR="00BF3ADC" w:rsidRPr="00BF3ADC" w:rsidRDefault="00BF3ADC" w:rsidP="00C71B90">
      <w:pPr>
        <w:pStyle w:val="PargrafodaLista"/>
        <w:numPr>
          <w:ilvl w:val="0"/>
          <w:numId w:val="23"/>
        </w:numPr>
        <w:ind w:left="993" w:hanging="426"/>
        <w:jc w:val="both"/>
        <w:rPr>
          <w:rFonts w:ascii="Times New Roman" w:eastAsia="Arial" w:hAnsi="Times New Roman" w:cs="Times New Roman"/>
          <w:sz w:val="24"/>
          <w:szCs w:val="24"/>
          <w:lang w:val="pt-BR"/>
        </w:rPr>
      </w:pPr>
      <w:r w:rsidRPr="00BF3ADC">
        <w:rPr>
          <w:rFonts w:ascii="Times New Roman" w:hAnsi="Times New Roman" w:cs="Times New Roman"/>
          <w:sz w:val="24"/>
          <w:szCs w:val="24"/>
          <w:lang w:val="pt-BR"/>
        </w:rPr>
        <w:t>especificar que ele não expressa opinião sobre as demonstrações contábeis;</w:t>
      </w:r>
    </w:p>
    <w:p w:rsidR="00BF3ADC" w:rsidRPr="00BF3ADC" w:rsidRDefault="00BF3ADC" w:rsidP="0069250E">
      <w:pPr>
        <w:spacing w:after="0" w:line="240" w:lineRule="auto"/>
        <w:ind w:left="993" w:hanging="426"/>
        <w:jc w:val="both"/>
        <w:rPr>
          <w:rFonts w:ascii="Times New Roman" w:hAnsi="Times New Roman" w:cs="Times New Roman"/>
          <w:sz w:val="24"/>
          <w:szCs w:val="24"/>
          <w:lang w:val="pt-BR"/>
        </w:rPr>
      </w:pPr>
      <w:r w:rsidRPr="00BF3ADC">
        <w:rPr>
          <w:rFonts w:ascii="Times New Roman" w:eastAsia="Arial" w:hAnsi="Times New Roman" w:cs="Times New Roman"/>
          <w:sz w:val="24"/>
          <w:szCs w:val="24"/>
          <w:lang w:val="pt-BR"/>
        </w:rPr>
        <w:t>(b)</w:t>
      </w:r>
      <w:r w:rsidRPr="00BF3ADC">
        <w:rPr>
          <w:rFonts w:ascii="Times New Roman" w:eastAsia="Arial" w:hAnsi="Times New Roman" w:cs="Times New Roman"/>
          <w:sz w:val="24"/>
          <w:szCs w:val="24"/>
          <w:lang w:val="pt-BR"/>
        </w:rPr>
        <w:tab/>
      </w:r>
      <w:r w:rsidRPr="00BF3ADC">
        <w:rPr>
          <w:rFonts w:ascii="Times New Roman" w:hAnsi="Times New Roman" w:cs="Times New Roman"/>
          <w:sz w:val="24"/>
          <w:szCs w:val="24"/>
          <w:lang w:val="pt-BR"/>
        </w:rPr>
        <w:t>especificar</w:t>
      </w:r>
      <w:r w:rsidRPr="00BF3ADC">
        <w:rPr>
          <w:rFonts w:ascii="Times New Roman" w:eastAsia="Arial" w:hAnsi="Times New Roman" w:cs="Times New Roman"/>
          <w:sz w:val="24"/>
          <w:szCs w:val="24"/>
          <w:lang w:val="pt-BR"/>
        </w:rPr>
        <w:t xml:space="preserve"> que, devido à relevância do(s) assunto(s) descrito(s) na seção “Base para abstenção de opinião”, o auditor não conseguiu obter evidência de auditoria apropriada e suficiente para fundamentar sua opinião de auditoria sobre as demonstrações contábeis; e</w:t>
      </w:r>
    </w:p>
    <w:p w:rsidR="00BF3ADC" w:rsidRPr="00BF3ADC" w:rsidRDefault="00BF3ADC" w:rsidP="0069250E">
      <w:pPr>
        <w:spacing w:after="0" w:line="240" w:lineRule="auto"/>
        <w:ind w:left="993" w:hanging="426"/>
        <w:jc w:val="both"/>
        <w:rPr>
          <w:rFonts w:ascii="Times New Roman" w:eastAsia="Arial" w:hAnsi="Times New Roman" w:cs="Times New Roman"/>
          <w:sz w:val="24"/>
          <w:szCs w:val="24"/>
          <w:lang w:val="pt-BR"/>
        </w:rPr>
      </w:pPr>
      <w:r w:rsidRPr="00BF3ADC">
        <w:rPr>
          <w:rFonts w:ascii="Times New Roman" w:hAnsi="Times New Roman" w:cs="Times New Roman"/>
          <w:sz w:val="24"/>
          <w:szCs w:val="24"/>
          <w:lang w:val="pt-BR"/>
        </w:rPr>
        <w:t>(c)</w:t>
      </w:r>
      <w:r w:rsidRPr="00BF3ADC">
        <w:rPr>
          <w:rFonts w:ascii="Times New Roman" w:hAnsi="Times New Roman" w:cs="Times New Roman"/>
          <w:sz w:val="24"/>
          <w:szCs w:val="24"/>
          <w:lang w:val="pt-BR"/>
        </w:rPr>
        <w:tab/>
        <w:t>alterar a declaração requerida pelo item 24(b) da NBC TA 700, que indica que as demonstrações contábeis foram auditadas, para especificar que o auditor foi contratado para auditar as demonstrações contábeis.</w:t>
      </w:r>
    </w:p>
    <w:p w:rsidR="00BF3ADC" w:rsidRPr="00B47D8D" w:rsidRDefault="00BF3ADC" w:rsidP="00BF3ADC">
      <w:pPr>
        <w:spacing w:after="0" w:line="240" w:lineRule="auto"/>
        <w:rPr>
          <w:rFonts w:ascii="Times New Roman" w:hAnsi="Times New Roman" w:cs="Times New Roman"/>
          <w:sz w:val="24"/>
          <w:szCs w:val="24"/>
          <w:lang w:val="pt-BR"/>
        </w:rPr>
      </w:pPr>
    </w:p>
    <w:p w:rsidR="00BF3ADC" w:rsidRPr="00BF3ADC" w:rsidRDefault="00BF3ADC" w:rsidP="00BF3ADC">
      <w:pPr>
        <w:spacing w:after="0" w:line="240" w:lineRule="auto"/>
        <w:rPr>
          <w:rFonts w:ascii="Times New Roman" w:eastAsia="Arial" w:hAnsi="Times New Roman" w:cs="Times New Roman"/>
          <w:sz w:val="24"/>
          <w:szCs w:val="24"/>
          <w:lang w:val="pt-BR"/>
        </w:rPr>
      </w:pPr>
      <w:r w:rsidRPr="00BF3ADC">
        <w:rPr>
          <w:rFonts w:ascii="Times New Roman" w:eastAsia="Arial" w:hAnsi="Times New Roman" w:cs="Times New Roman"/>
          <w:i/>
          <w:sz w:val="24"/>
          <w:szCs w:val="24"/>
          <w:lang w:val="pt-BR"/>
        </w:rPr>
        <w:t>Base para opinião</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47D8D">
      <w:pPr>
        <w:spacing w:after="0" w:line="240" w:lineRule="auto"/>
        <w:ind w:left="567" w:hanging="567"/>
        <w:jc w:val="both"/>
        <w:rPr>
          <w:rFonts w:ascii="Times New Roman" w:eastAsia="Arial" w:hAnsi="Times New Roman" w:cs="Times New Roman"/>
          <w:sz w:val="24"/>
          <w:szCs w:val="24"/>
          <w:lang w:val="pt-BR"/>
        </w:rPr>
      </w:pPr>
      <w:r w:rsidRPr="00BF3ADC">
        <w:rPr>
          <w:rFonts w:ascii="Times New Roman" w:eastAsia="Arial" w:hAnsi="Times New Roman" w:cs="Times New Roman"/>
          <w:sz w:val="24"/>
          <w:szCs w:val="24"/>
          <w:lang w:val="pt-BR"/>
        </w:rPr>
        <w:t>20.</w:t>
      </w:r>
      <w:r w:rsidRPr="00BF3ADC">
        <w:rPr>
          <w:rFonts w:ascii="Times New Roman" w:eastAsia="Arial" w:hAnsi="Times New Roman" w:cs="Times New Roman"/>
          <w:sz w:val="24"/>
          <w:szCs w:val="24"/>
          <w:lang w:val="pt-BR"/>
        </w:rPr>
        <w:tab/>
        <w:t>Quando o auditor modifica a opinião sobre as demonstrações contábeis, ele deve, além dos elementos específicos requeridos pela NBC TA 700 (ver item A21):</w:t>
      </w:r>
    </w:p>
    <w:p w:rsidR="00BF3ADC" w:rsidRPr="00BF3ADC" w:rsidRDefault="00BF3ADC" w:rsidP="00C71B90">
      <w:pPr>
        <w:pStyle w:val="PargrafodaLista"/>
        <w:numPr>
          <w:ilvl w:val="0"/>
          <w:numId w:val="16"/>
        </w:numPr>
        <w:ind w:left="993" w:hanging="426"/>
        <w:jc w:val="both"/>
        <w:rPr>
          <w:rFonts w:ascii="Times New Roman" w:eastAsia="Arial" w:hAnsi="Times New Roman" w:cs="Times New Roman"/>
          <w:sz w:val="24"/>
          <w:szCs w:val="24"/>
          <w:lang w:val="pt-BR"/>
        </w:rPr>
      </w:pPr>
      <w:r w:rsidRPr="00BF3ADC">
        <w:rPr>
          <w:rFonts w:ascii="Times New Roman" w:eastAsia="Arial" w:hAnsi="Times New Roman" w:cs="Times New Roman"/>
          <w:sz w:val="24"/>
          <w:szCs w:val="24"/>
          <w:lang w:val="pt-BR"/>
        </w:rPr>
        <w:t>alterar o título “Base para opinião” requerido pelo item 28 da NBC TA 700 para “Base para opinião com ressalva”, “Base para opinião adversa” ou “Base para abstenção de opinião”, conforme apropriado; e</w:t>
      </w:r>
    </w:p>
    <w:p w:rsidR="00BF3ADC" w:rsidRPr="00BF3ADC" w:rsidRDefault="00BF3ADC" w:rsidP="0069250E">
      <w:pPr>
        <w:spacing w:after="0" w:line="240" w:lineRule="auto"/>
        <w:ind w:left="993" w:hanging="426"/>
        <w:jc w:val="both"/>
        <w:rPr>
          <w:rFonts w:ascii="Times New Roman" w:eastAsia="Arial" w:hAnsi="Times New Roman" w:cs="Times New Roman"/>
          <w:sz w:val="24"/>
          <w:szCs w:val="24"/>
          <w:lang w:val="pt-BR"/>
        </w:rPr>
      </w:pPr>
      <w:r w:rsidRPr="00BF3ADC">
        <w:rPr>
          <w:rFonts w:ascii="Times New Roman" w:eastAsia="Arial" w:hAnsi="Times New Roman" w:cs="Times New Roman"/>
          <w:sz w:val="24"/>
          <w:szCs w:val="24"/>
          <w:lang w:val="pt-BR"/>
        </w:rPr>
        <w:t>(b)</w:t>
      </w:r>
      <w:r w:rsidRPr="00BF3ADC">
        <w:rPr>
          <w:rFonts w:ascii="Times New Roman" w:eastAsia="Arial" w:hAnsi="Times New Roman" w:cs="Times New Roman"/>
          <w:sz w:val="24"/>
          <w:szCs w:val="24"/>
          <w:lang w:val="pt-BR"/>
        </w:rPr>
        <w:tab/>
        <w:t>nessa seção, incluir uma descrição do assunto que deu origem à modificação.</w:t>
      </w:r>
    </w:p>
    <w:p w:rsidR="00BF3ADC" w:rsidRPr="00BF3ADC" w:rsidRDefault="00BF3ADC" w:rsidP="00BF3ADC">
      <w:pPr>
        <w:tabs>
          <w:tab w:val="left" w:pos="2730"/>
        </w:tabs>
        <w:spacing w:after="0" w:line="240" w:lineRule="auto"/>
        <w:jc w:val="center"/>
        <w:outlineLvl w:val="0"/>
        <w:rPr>
          <w:rFonts w:ascii="Times New Roman" w:hAnsi="Times New Roman" w:cs="Times New Roman"/>
          <w:b/>
          <w:sz w:val="24"/>
          <w:szCs w:val="24"/>
          <w:lang w:val="pt-BR"/>
        </w:rPr>
      </w:pPr>
    </w:p>
    <w:p w:rsidR="00BF3ADC" w:rsidRPr="00BF3ADC" w:rsidRDefault="00BF3ADC" w:rsidP="00B47D8D">
      <w:pPr>
        <w:spacing w:after="0" w:line="240" w:lineRule="auto"/>
        <w:ind w:left="567" w:hanging="567"/>
        <w:jc w:val="both"/>
        <w:rPr>
          <w:rFonts w:ascii="Times New Roman" w:eastAsia="Arial" w:hAnsi="Times New Roman" w:cs="Times New Roman"/>
          <w:sz w:val="24"/>
          <w:szCs w:val="24"/>
          <w:lang w:val="pt-BR"/>
        </w:rPr>
      </w:pPr>
      <w:r w:rsidRPr="00BF3ADC">
        <w:rPr>
          <w:rFonts w:ascii="Times New Roman" w:eastAsia="Arial" w:hAnsi="Times New Roman" w:cs="Times New Roman"/>
          <w:sz w:val="24"/>
          <w:szCs w:val="24"/>
          <w:lang w:val="pt-BR"/>
        </w:rPr>
        <w:t>21.</w:t>
      </w:r>
      <w:r w:rsidRPr="00BF3ADC">
        <w:rPr>
          <w:rFonts w:ascii="Times New Roman" w:eastAsia="Arial" w:hAnsi="Times New Roman" w:cs="Times New Roman"/>
          <w:sz w:val="24"/>
          <w:szCs w:val="24"/>
          <w:lang w:val="pt-BR"/>
        </w:rPr>
        <w:tab/>
        <w:t xml:space="preserve">Se houver distorção relevante nas demonstrações contábeis relacionada a valores específicos nessas demonstrações contábeis (incluindo divulgações quantitativas), o auditor deve incluir na seção “Base para opinião” </w:t>
      </w:r>
      <w:r w:rsidR="00E57B53">
        <w:rPr>
          <w:rFonts w:ascii="Times New Roman" w:eastAsia="Arial" w:hAnsi="Times New Roman" w:cs="Times New Roman"/>
          <w:sz w:val="24"/>
          <w:szCs w:val="24"/>
          <w:lang w:val="pt-BR"/>
        </w:rPr>
        <w:t>a</w:t>
      </w:r>
      <w:r w:rsidR="00E57B53" w:rsidRPr="00BF3ADC">
        <w:rPr>
          <w:rFonts w:ascii="Times New Roman" w:eastAsia="Arial" w:hAnsi="Times New Roman" w:cs="Times New Roman"/>
          <w:sz w:val="24"/>
          <w:szCs w:val="24"/>
          <w:lang w:val="pt-BR"/>
        </w:rPr>
        <w:t xml:space="preserve"> </w:t>
      </w:r>
      <w:r w:rsidRPr="00BF3ADC">
        <w:rPr>
          <w:rFonts w:ascii="Times New Roman" w:eastAsia="Arial" w:hAnsi="Times New Roman" w:cs="Times New Roman"/>
          <w:sz w:val="24"/>
          <w:szCs w:val="24"/>
          <w:lang w:val="pt-BR"/>
        </w:rPr>
        <w:t>descrição e a quantificação dos efeitos financeiros da distorção, a menos que seja impraticável.  Se não for praticável quantificar os efeitos financeiros, o auditor deve especificar isso na referida seção (ver item A22).</w:t>
      </w:r>
    </w:p>
    <w:p w:rsidR="00BF3ADC" w:rsidRPr="00BF3ADC" w:rsidRDefault="00BF3ADC" w:rsidP="00BF3ADC">
      <w:pPr>
        <w:tabs>
          <w:tab w:val="left" w:pos="2730"/>
        </w:tabs>
        <w:spacing w:after="0" w:line="240" w:lineRule="auto"/>
        <w:jc w:val="center"/>
        <w:outlineLvl w:val="0"/>
        <w:rPr>
          <w:rFonts w:ascii="Times New Roman" w:hAnsi="Times New Roman" w:cs="Times New Roman"/>
          <w:b/>
          <w:sz w:val="24"/>
          <w:szCs w:val="24"/>
          <w:lang w:val="pt-BR"/>
        </w:rPr>
      </w:pPr>
    </w:p>
    <w:p w:rsidR="00BF3ADC" w:rsidRPr="00BF3ADC" w:rsidRDefault="00BF3ADC" w:rsidP="00B47D8D">
      <w:pPr>
        <w:spacing w:after="0" w:line="240" w:lineRule="auto"/>
        <w:ind w:left="567" w:hanging="567"/>
        <w:jc w:val="both"/>
        <w:rPr>
          <w:rFonts w:ascii="Times New Roman" w:eastAsia="Arial" w:hAnsi="Times New Roman" w:cs="Times New Roman"/>
          <w:sz w:val="24"/>
          <w:szCs w:val="24"/>
          <w:lang w:val="pt-BR"/>
        </w:rPr>
      </w:pPr>
      <w:r w:rsidRPr="00BF3ADC">
        <w:rPr>
          <w:rFonts w:ascii="Times New Roman" w:eastAsia="Arial" w:hAnsi="Times New Roman" w:cs="Times New Roman"/>
          <w:sz w:val="24"/>
          <w:szCs w:val="24"/>
          <w:lang w:val="pt-BR"/>
        </w:rPr>
        <w:t>22.</w:t>
      </w:r>
      <w:r w:rsidRPr="00BF3ADC">
        <w:rPr>
          <w:rFonts w:ascii="Times New Roman" w:eastAsia="Arial" w:hAnsi="Times New Roman" w:cs="Times New Roman"/>
          <w:sz w:val="24"/>
          <w:szCs w:val="24"/>
          <w:lang w:val="pt-BR"/>
        </w:rPr>
        <w:tab/>
        <w:t xml:space="preserve">Se houver distorção relevante nas demonstrações contábeis relacionada com as divulgações, o auditor deve incluir na seção “Base para opinião” </w:t>
      </w:r>
      <w:r w:rsidR="00E57B53">
        <w:rPr>
          <w:rFonts w:ascii="Times New Roman" w:eastAsia="Arial" w:hAnsi="Times New Roman" w:cs="Times New Roman"/>
          <w:sz w:val="24"/>
          <w:szCs w:val="24"/>
          <w:lang w:val="pt-BR"/>
        </w:rPr>
        <w:t>a</w:t>
      </w:r>
      <w:r w:rsidR="00E57B53" w:rsidRPr="00BF3ADC">
        <w:rPr>
          <w:rFonts w:ascii="Times New Roman" w:eastAsia="Arial" w:hAnsi="Times New Roman" w:cs="Times New Roman"/>
          <w:sz w:val="24"/>
          <w:szCs w:val="24"/>
          <w:lang w:val="pt-BR"/>
        </w:rPr>
        <w:t xml:space="preserve"> </w:t>
      </w:r>
      <w:r w:rsidRPr="00BF3ADC">
        <w:rPr>
          <w:rFonts w:ascii="Times New Roman" w:eastAsia="Arial" w:hAnsi="Times New Roman" w:cs="Times New Roman"/>
          <w:sz w:val="24"/>
          <w:szCs w:val="24"/>
          <w:lang w:val="pt-BR"/>
        </w:rPr>
        <w:t>explicação sobre como as divulgações estão distorcidas.</w:t>
      </w:r>
    </w:p>
    <w:p w:rsidR="00BF3ADC" w:rsidRPr="00BF3ADC" w:rsidRDefault="00BF3ADC" w:rsidP="00BF3ADC">
      <w:pPr>
        <w:tabs>
          <w:tab w:val="left" w:pos="2730"/>
        </w:tabs>
        <w:spacing w:after="0" w:line="240" w:lineRule="auto"/>
        <w:jc w:val="center"/>
        <w:outlineLvl w:val="0"/>
        <w:rPr>
          <w:rFonts w:ascii="Times New Roman" w:hAnsi="Times New Roman" w:cs="Times New Roman"/>
          <w:b/>
          <w:sz w:val="24"/>
          <w:szCs w:val="24"/>
          <w:lang w:val="pt-BR"/>
        </w:rPr>
      </w:pPr>
    </w:p>
    <w:p w:rsidR="00BF3ADC" w:rsidRPr="00BF3ADC" w:rsidRDefault="00BF3ADC" w:rsidP="00B47D8D">
      <w:pPr>
        <w:spacing w:after="0" w:line="240" w:lineRule="auto"/>
        <w:ind w:left="567" w:hanging="567"/>
        <w:jc w:val="both"/>
        <w:rPr>
          <w:rFonts w:ascii="Times New Roman" w:eastAsia="Arial" w:hAnsi="Times New Roman" w:cs="Times New Roman"/>
          <w:sz w:val="24"/>
          <w:szCs w:val="24"/>
          <w:lang w:val="pt-BR"/>
        </w:rPr>
      </w:pPr>
      <w:r w:rsidRPr="00BF3ADC">
        <w:rPr>
          <w:rFonts w:ascii="Times New Roman" w:eastAsia="Arial" w:hAnsi="Times New Roman" w:cs="Times New Roman"/>
          <w:sz w:val="24"/>
          <w:szCs w:val="24"/>
          <w:lang w:val="pt-BR"/>
        </w:rPr>
        <w:t>23.</w:t>
      </w:r>
      <w:r w:rsidRPr="00BF3ADC">
        <w:rPr>
          <w:rFonts w:ascii="Times New Roman" w:eastAsia="Arial" w:hAnsi="Times New Roman" w:cs="Times New Roman"/>
          <w:sz w:val="24"/>
          <w:szCs w:val="24"/>
          <w:lang w:val="pt-BR"/>
        </w:rPr>
        <w:tab/>
      </w:r>
      <w:r w:rsidRPr="00B47D8D">
        <w:rPr>
          <w:rFonts w:ascii="Times New Roman" w:hAnsi="Times New Roman" w:cs="Times New Roman"/>
          <w:sz w:val="24"/>
          <w:szCs w:val="24"/>
          <w:lang w:val="pt-BR"/>
        </w:rPr>
        <w:t>Se</w:t>
      </w:r>
      <w:r w:rsidRPr="00BF3ADC">
        <w:rPr>
          <w:rFonts w:ascii="Times New Roman" w:eastAsia="Arial" w:hAnsi="Times New Roman" w:cs="Times New Roman"/>
          <w:sz w:val="24"/>
          <w:szCs w:val="24"/>
          <w:lang w:val="pt-BR"/>
        </w:rPr>
        <w:t xml:space="preserve"> houver distorção relevante nas demonstrações contábeis relacionada com a não divulgação de informações que devem ser divulgadas, o auditor deve:</w:t>
      </w:r>
    </w:p>
    <w:p w:rsidR="00BF3ADC" w:rsidRPr="00BF3ADC" w:rsidRDefault="00BF3ADC" w:rsidP="0069250E">
      <w:pPr>
        <w:spacing w:after="0" w:line="240" w:lineRule="auto"/>
        <w:ind w:left="993" w:hanging="426"/>
        <w:jc w:val="both"/>
        <w:rPr>
          <w:rFonts w:ascii="Times New Roman" w:eastAsia="Arial" w:hAnsi="Times New Roman" w:cs="Times New Roman"/>
          <w:sz w:val="24"/>
          <w:szCs w:val="24"/>
          <w:lang w:val="pt-BR"/>
        </w:rPr>
      </w:pPr>
      <w:r w:rsidRPr="00BF3ADC">
        <w:rPr>
          <w:rFonts w:ascii="Times New Roman" w:eastAsia="Arial" w:hAnsi="Times New Roman" w:cs="Times New Roman"/>
          <w:sz w:val="24"/>
          <w:szCs w:val="24"/>
          <w:lang w:val="pt-BR"/>
        </w:rPr>
        <w:t xml:space="preserve">(a) </w:t>
      </w:r>
      <w:r w:rsidR="0069250E">
        <w:rPr>
          <w:rFonts w:ascii="Times New Roman" w:eastAsia="Arial" w:hAnsi="Times New Roman" w:cs="Times New Roman"/>
          <w:sz w:val="24"/>
          <w:szCs w:val="24"/>
          <w:lang w:val="pt-BR"/>
        </w:rPr>
        <w:tab/>
      </w:r>
      <w:r w:rsidRPr="00BF3ADC">
        <w:rPr>
          <w:rFonts w:ascii="Times New Roman" w:eastAsia="Arial" w:hAnsi="Times New Roman" w:cs="Times New Roman"/>
          <w:sz w:val="24"/>
          <w:szCs w:val="24"/>
          <w:lang w:val="pt-BR"/>
        </w:rPr>
        <w:t>discutir a não divulgação com os responsáveis pela governança;</w:t>
      </w:r>
    </w:p>
    <w:p w:rsidR="00BF3ADC" w:rsidRPr="00BF3ADC" w:rsidRDefault="00BF3ADC" w:rsidP="0069250E">
      <w:pPr>
        <w:spacing w:after="0" w:line="240" w:lineRule="auto"/>
        <w:ind w:left="993" w:hanging="426"/>
        <w:jc w:val="both"/>
        <w:rPr>
          <w:rFonts w:ascii="Times New Roman" w:eastAsia="Arial" w:hAnsi="Times New Roman" w:cs="Times New Roman"/>
          <w:sz w:val="24"/>
          <w:szCs w:val="24"/>
          <w:lang w:val="pt-BR"/>
        </w:rPr>
      </w:pPr>
      <w:r w:rsidRPr="00BF3ADC">
        <w:rPr>
          <w:rFonts w:ascii="Times New Roman" w:eastAsia="Arial" w:hAnsi="Times New Roman" w:cs="Times New Roman"/>
          <w:sz w:val="24"/>
          <w:szCs w:val="24"/>
          <w:lang w:val="pt-BR"/>
        </w:rPr>
        <w:t xml:space="preserve">(b) </w:t>
      </w:r>
      <w:r w:rsidR="0069250E">
        <w:rPr>
          <w:rFonts w:ascii="Times New Roman" w:eastAsia="Arial" w:hAnsi="Times New Roman" w:cs="Times New Roman"/>
          <w:sz w:val="24"/>
          <w:szCs w:val="24"/>
          <w:lang w:val="pt-BR"/>
        </w:rPr>
        <w:tab/>
      </w:r>
      <w:r w:rsidRPr="00BF3ADC">
        <w:rPr>
          <w:rFonts w:ascii="Times New Roman" w:eastAsia="Arial" w:hAnsi="Times New Roman" w:cs="Times New Roman"/>
          <w:sz w:val="24"/>
          <w:szCs w:val="24"/>
          <w:lang w:val="pt-BR"/>
        </w:rPr>
        <w:t>descrever a natureza da informação omitida na seção “Base para opinião”; e</w:t>
      </w:r>
    </w:p>
    <w:p w:rsidR="00BF3ADC" w:rsidRPr="00BF3ADC" w:rsidRDefault="00BF3ADC" w:rsidP="0069250E">
      <w:pPr>
        <w:spacing w:after="0" w:line="240" w:lineRule="auto"/>
        <w:ind w:left="993" w:hanging="426"/>
        <w:jc w:val="both"/>
        <w:rPr>
          <w:rFonts w:ascii="Times New Roman" w:eastAsia="Arial" w:hAnsi="Times New Roman" w:cs="Times New Roman"/>
          <w:sz w:val="24"/>
          <w:szCs w:val="24"/>
          <w:lang w:val="pt-BR"/>
        </w:rPr>
      </w:pPr>
      <w:r w:rsidRPr="00BF3ADC">
        <w:rPr>
          <w:rFonts w:ascii="Times New Roman" w:eastAsia="Arial" w:hAnsi="Times New Roman" w:cs="Times New Roman"/>
          <w:sz w:val="24"/>
          <w:szCs w:val="24"/>
          <w:lang w:val="pt-BR"/>
        </w:rPr>
        <w:t xml:space="preserve">(c) </w:t>
      </w:r>
      <w:r w:rsidR="0069250E">
        <w:rPr>
          <w:rFonts w:ascii="Times New Roman" w:eastAsia="Arial" w:hAnsi="Times New Roman" w:cs="Times New Roman"/>
          <w:sz w:val="24"/>
          <w:szCs w:val="24"/>
          <w:lang w:val="pt-BR"/>
        </w:rPr>
        <w:tab/>
      </w:r>
      <w:r w:rsidRPr="00BF3ADC">
        <w:rPr>
          <w:rFonts w:ascii="Times New Roman" w:eastAsia="Arial" w:hAnsi="Times New Roman" w:cs="Times New Roman"/>
          <w:sz w:val="24"/>
          <w:szCs w:val="24"/>
          <w:lang w:val="pt-BR"/>
        </w:rPr>
        <w:t xml:space="preserve">a menos que proibido por lei ou regulamento, incluir as divulgações omitidas, desde que praticável e que o auditor tenha obtido evidência de auditoria apropriada e suficiente </w:t>
      </w:r>
      <w:r w:rsidRPr="00BF3ADC">
        <w:rPr>
          <w:rFonts w:ascii="Times New Roman" w:eastAsia="Arial" w:hAnsi="Times New Roman" w:cs="Times New Roman"/>
          <w:sz w:val="24"/>
          <w:szCs w:val="24"/>
          <w:lang w:val="pt-BR"/>
        </w:rPr>
        <w:lastRenderedPageBreak/>
        <w:t>sobre a informação omitida (ver item A23).</w:t>
      </w:r>
    </w:p>
    <w:p w:rsidR="00BF3ADC" w:rsidRPr="00B47D8D" w:rsidRDefault="00BF3ADC" w:rsidP="00BF3ADC">
      <w:pPr>
        <w:spacing w:after="0" w:line="240" w:lineRule="auto"/>
        <w:rPr>
          <w:rFonts w:ascii="Times New Roman" w:hAnsi="Times New Roman" w:cs="Times New Roman"/>
          <w:sz w:val="24"/>
          <w:szCs w:val="24"/>
          <w:lang w:val="pt-BR"/>
        </w:rPr>
      </w:pPr>
    </w:p>
    <w:p w:rsidR="00BF3ADC" w:rsidRPr="00BF3ADC" w:rsidRDefault="00BF3ADC" w:rsidP="00B47D8D">
      <w:pPr>
        <w:spacing w:after="0" w:line="240" w:lineRule="auto"/>
        <w:ind w:left="567" w:hanging="567"/>
        <w:jc w:val="both"/>
        <w:rPr>
          <w:rFonts w:ascii="Times New Roman" w:eastAsia="Arial" w:hAnsi="Times New Roman" w:cs="Times New Roman"/>
          <w:sz w:val="24"/>
          <w:szCs w:val="24"/>
          <w:lang w:val="pt-BR"/>
        </w:rPr>
      </w:pPr>
      <w:r w:rsidRPr="00BF3ADC">
        <w:rPr>
          <w:rFonts w:ascii="Times New Roman" w:eastAsia="Arial" w:hAnsi="Times New Roman" w:cs="Times New Roman"/>
          <w:sz w:val="24"/>
          <w:szCs w:val="24"/>
          <w:lang w:val="pt-BR"/>
        </w:rPr>
        <w:t>24.</w:t>
      </w:r>
      <w:r w:rsidRPr="00BF3ADC">
        <w:rPr>
          <w:rFonts w:ascii="Times New Roman" w:eastAsia="Arial" w:hAnsi="Times New Roman" w:cs="Times New Roman"/>
          <w:sz w:val="24"/>
          <w:szCs w:val="24"/>
          <w:lang w:val="pt-BR"/>
        </w:rPr>
        <w:tab/>
        <w:t>Se a modificação for decorrente da impossibilidade de obter evidência de auditoria apropriada e suficiente, o auditor deve incluir as razões dessa impossibilidade na seção “Base para opinião”.</w:t>
      </w:r>
    </w:p>
    <w:p w:rsidR="00BF3ADC" w:rsidRPr="00BF3ADC" w:rsidRDefault="00BF3ADC" w:rsidP="00BF3ADC">
      <w:pPr>
        <w:tabs>
          <w:tab w:val="left" w:pos="2730"/>
        </w:tabs>
        <w:spacing w:after="0" w:line="240" w:lineRule="auto"/>
        <w:jc w:val="center"/>
        <w:outlineLvl w:val="0"/>
        <w:rPr>
          <w:rFonts w:ascii="Times New Roman" w:hAnsi="Times New Roman" w:cs="Times New Roman"/>
          <w:b/>
          <w:sz w:val="24"/>
          <w:szCs w:val="24"/>
          <w:lang w:val="pt-BR"/>
        </w:rPr>
      </w:pPr>
    </w:p>
    <w:p w:rsidR="00BF3ADC" w:rsidRPr="00BF3ADC" w:rsidRDefault="00BF3ADC" w:rsidP="00B47D8D">
      <w:pPr>
        <w:spacing w:after="0" w:line="240" w:lineRule="auto"/>
        <w:ind w:left="567" w:hanging="567"/>
        <w:jc w:val="both"/>
        <w:rPr>
          <w:rFonts w:ascii="Times New Roman" w:hAnsi="Times New Roman" w:cs="Times New Roman"/>
          <w:sz w:val="24"/>
          <w:szCs w:val="24"/>
          <w:lang w:val="pt-BR"/>
        </w:rPr>
      </w:pPr>
      <w:r w:rsidRPr="00BF3ADC">
        <w:rPr>
          <w:rFonts w:ascii="Times New Roman" w:eastAsia="Arial" w:hAnsi="Times New Roman" w:cs="Times New Roman"/>
          <w:sz w:val="24"/>
          <w:szCs w:val="24"/>
          <w:lang w:val="pt-BR"/>
        </w:rPr>
        <w:t>25.</w:t>
      </w:r>
      <w:r w:rsidRPr="00BF3ADC">
        <w:rPr>
          <w:rFonts w:ascii="Times New Roman" w:eastAsia="Arial" w:hAnsi="Times New Roman" w:cs="Times New Roman"/>
          <w:sz w:val="24"/>
          <w:szCs w:val="24"/>
          <w:lang w:val="pt-BR"/>
        </w:rPr>
        <w:tab/>
      </w:r>
      <w:r w:rsidRPr="00BF3ADC">
        <w:rPr>
          <w:rFonts w:ascii="Times New Roman" w:hAnsi="Times New Roman" w:cs="Times New Roman"/>
          <w:sz w:val="24"/>
          <w:szCs w:val="24"/>
          <w:lang w:val="pt-BR"/>
        </w:rPr>
        <w:t>Quando o auditor expressa uma opinião com resalva ou adversa, ele deve alterar a declaração requerida pelo item 28(d) da NBC TA 700 quanto a se a evidência de auditoria é suficiente e adequada para fundamentar sua opinião, para incluir o termo “com ressalva” ou “adversa”, conforme apropriado.</w:t>
      </w:r>
    </w:p>
    <w:p w:rsidR="00BF3ADC" w:rsidRPr="00BF3ADC" w:rsidRDefault="00BF3ADC" w:rsidP="00BF3ADC">
      <w:pPr>
        <w:tabs>
          <w:tab w:val="left" w:pos="660"/>
        </w:tabs>
        <w:spacing w:after="0" w:line="240" w:lineRule="auto"/>
        <w:jc w:val="both"/>
        <w:rPr>
          <w:rFonts w:ascii="Times New Roman" w:hAnsi="Times New Roman" w:cs="Times New Roman"/>
          <w:b/>
          <w:sz w:val="24"/>
          <w:szCs w:val="24"/>
          <w:lang w:val="pt-BR"/>
        </w:rPr>
      </w:pPr>
    </w:p>
    <w:p w:rsidR="00BF3ADC" w:rsidRPr="00BF3ADC" w:rsidRDefault="00BF3ADC" w:rsidP="00B47D8D">
      <w:pPr>
        <w:spacing w:after="0" w:line="240" w:lineRule="auto"/>
        <w:ind w:left="567" w:hanging="567"/>
        <w:jc w:val="both"/>
        <w:rPr>
          <w:rFonts w:ascii="Times New Roman" w:eastAsia="Arial" w:hAnsi="Times New Roman" w:cs="Times New Roman"/>
          <w:sz w:val="24"/>
          <w:szCs w:val="24"/>
          <w:lang w:val="pt-BR"/>
        </w:rPr>
      </w:pPr>
      <w:r w:rsidRPr="00BF3ADC">
        <w:rPr>
          <w:rFonts w:ascii="Times New Roman" w:eastAsia="Arial" w:hAnsi="Times New Roman" w:cs="Times New Roman"/>
          <w:sz w:val="24"/>
          <w:szCs w:val="24"/>
          <w:lang w:val="pt-BR"/>
        </w:rPr>
        <w:t>26.</w:t>
      </w:r>
      <w:r w:rsidRPr="00BF3ADC">
        <w:rPr>
          <w:rFonts w:ascii="Times New Roman" w:eastAsia="Arial" w:hAnsi="Times New Roman" w:cs="Times New Roman"/>
          <w:sz w:val="24"/>
          <w:szCs w:val="24"/>
          <w:lang w:val="pt-BR"/>
        </w:rPr>
        <w:tab/>
        <w:t>Quando o auditor se abstém de expressar uma opinião sobre as demonstrações contábeis, ele não deve incluir os elementos requeridos pelo ite</w:t>
      </w:r>
      <w:r w:rsidR="00E57B53">
        <w:rPr>
          <w:rFonts w:ascii="Times New Roman" w:eastAsia="Arial" w:hAnsi="Times New Roman" w:cs="Times New Roman"/>
          <w:sz w:val="24"/>
          <w:szCs w:val="24"/>
          <w:lang w:val="pt-BR"/>
        </w:rPr>
        <w:t>m</w:t>
      </w:r>
      <w:r w:rsidRPr="00BF3ADC">
        <w:rPr>
          <w:rFonts w:ascii="Times New Roman" w:eastAsia="Arial" w:hAnsi="Times New Roman" w:cs="Times New Roman"/>
          <w:sz w:val="24"/>
          <w:szCs w:val="24"/>
          <w:lang w:val="pt-BR"/>
        </w:rPr>
        <w:t xml:space="preserve"> 28(b) e (d) da NBC TA 700. Esses elementos são:</w:t>
      </w:r>
    </w:p>
    <w:p w:rsidR="00BF3ADC" w:rsidRPr="00BF3ADC" w:rsidRDefault="00BF3ADC" w:rsidP="00C71B90">
      <w:pPr>
        <w:pStyle w:val="PargrafodaLista"/>
        <w:numPr>
          <w:ilvl w:val="0"/>
          <w:numId w:val="17"/>
        </w:numPr>
        <w:ind w:left="993" w:hanging="426"/>
        <w:jc w:val="both"/>
        <w:rPr>
          <w:rFonts w:ascii="Times New Roman" w:eastAsia="Arial" w:hAnsi="Times New Roman" w:cs="Times New Roman"/>
          <w:sz w:val="24"/>
          <w:szCs w:val="24"/>
          <w:lang w:val="pt-BR"/>
        </w:rPr>
      </w:pPr>
      <w:r w:rsidRPr="00BF3ADC">
        <w:rPr>
          <w:rFonts w:ascii="Times New Roman" w:eastAsia="Arial" w:hAnsi="Times New Roman" w:cs="Times New Roman"/>
          <w:sz w:val="24"/>
          <w:szCs w:val="24"/>
          <w:lang w:val="pt-BR"/>
        </w:rPr>
        <w:t>referência à seção do seu relatório em que são descritas as responsabilidades do auditor; e</w:t>
      </w:r>
    </w:p>
    <w:p w:rsidR="00BF3ADC" w:rsidRPr="00BF3ADC" w:rsidRDefault="00BF3ADC" w:rsidP="00C71B90">
      <w:pPr>
        <w:pStyle w:val="PargrafodaLista"/>
        <w:numPr>
          <w:ilvl w:val="0"/>
          <w:numId w:val="17"/>
        </w:numPr>
        <w:ind w:left="993" w:hanging="426"/>
        <w:jc w:val="both"/>
        <w:rPr>
          <w:rFonts w:ascii="Times New Roman" w:eastAsia="Arial" w:hAnsi="Times New Roman" w:cs="Times New Roman"/>
          <w:sz w:val="24"/>
          <w:szCs w:val="24"/>
          <w:lang w:val="pt-BR"/>
        </w:rPr>
      </w:pPr>
      <w:r w:rsidRPr="00BF3ADC">
        <w:rPr>
          <w:rFonts w:ascii="Times New Roman" w:eastAsia="Arial" w:hAnsi="Times New Roman" w:cs="Times New Roman"/>
          <w:sz w:val="24"/>
          <w:szCs w:val="24"/>
          <w:lang w:val="pt-BR"/>
        </w:rPr>
        <w:t>declaração quanto a se a evidência de auditoria obtida é apropriada e suficiente para fundamentar a sua opinião.</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47D8D">
      <w:pPr>
        <w:spacing w:after="0" w:line="240" w:lineRule="auto"/>
        <w:ind w:left="567" w:hanging="567"/>
        <w:jc w:val="both"/>
        <w:rPr>
          <w:rFonts w:ascii="Times New Roman" w:eastAsia="Arial" w:hAnsi="Times New Roman" w:cs="Times New Roman"/>
          <w:sz w:val="24"/>
          <w:szCs w:val="24"/>
          <w:lang w:val="pt-BR"/>
        </w:rPr>
      </w:pPr>
      <w:r w:rsidRPr="00BF3ADC">
        <w:rPr>
          <w:rFonts w:ascii="Times New Roman" w:eastAsia="Arial" w:hAnsi="Times New Roman" w:cs="Times New Roman"/>
          <w:sz w:val="24"/>
          <w:szCs w:val="24"/>
          <w:lang w:val="pt-BR"/>
        </w:rPr>
        <w:t>27.</w:t>
      </w:r>
      <w:r w:rsidRPr="00BF3ADC">
        <w:rPr>
          <w:rFonts w:ascii="Times New Roman" w:eastAsia="Arial" w:hAnsi="Times New Roman" w:cs="Times New Roman"/>
          <w:sz w:val="24"/>
          <w:szCs w:val="24"/>
          <w:lang w:val="pt-BR"/>
        </w:rPr>
        <w:tab/>
        <w:t>Mesmo que o auditor tenha emitido uma opinião adversa ou se absteve de expressar uma opinião sobre as demonstrações contábeis, ele deve descrever na seção “Base para opinião” as razões para quaisquer outros assuntos que ele está ciente que teriam requerido uma modificação da opinião, assim como os seus respectivos efeitos (ver item A24).</w:t>
      </w:r>
    </w:p>
    <w:p w:rsidR="00BF3ADC" w:rsidRPr="00BF3ADC" w:rsidRDefault="00BF3ADC" w:rsidP="00BF3ADC">
      <w:pPr>
        <w:tabs>
          <w:tab w:val="left" w:pos="2730"/>
        </w:tabs>
        <w:spacing w:after="0" w:line="240" w:lineRule="auto"/>
        <w:jc w:val="center"/>
        <w:outlineLvl w:val="0"/>
        <w:rPr>
          <w:rFonts w:ascii="Times New Roman" w:hAnsi="Times New Roman" w:cs="Times New Roman"/>
          <w:b/>
          <w:sz w:val="24"/>
          <w:szCs w:val="24"/>
          <w:lang w:val="pt-BR"/>
        </w:rPr>
      </w:pPr>
    </w:p>
    <w:p w:rsidR="00BF3ADC" w:rsidRPr="00BF3ADC" w:rsidRDefault="00BF3ADC" w:rsidP="0069250E">
      <w:pPr>
        <w:spacing w:after="0" w:line="240" w:lineRule="auto"/>
        <w:jc w:val="both"/>
        <w:rPr>
          <w:rFonts w:ascii="Times New Roman" w:hAnsi="Times New Roman" w:cs="Times New Roman"/>
          <w:sz w:val="24"/>
          <w:szCs w:val="24"/>
          <w:lang w:val="pt-BR"/>
        </w:rPr>
      </w:pPr>
      <w:r w:rsidRPr="00BF3ADC">
        <w:rPr>
          <w:rFonts w:ascii="Times New Roman" w:hAnsi="Times New Roman" w:cs="Times New Roman"/>
          <w:i/>
          <w:sz w:val="24"/>
          <w:szCs w:val="24"/>
          <w:lang w:val="pt-BR"/>
        </w:rPr>
        <w:t>Descrição da responsabilidade pela auditoria das demonstrações contábeis quando o auditor se abstém de expressar uma opinião</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47D8D">
      <w:pPr>
        <w:spacing w:after="0" w:line="240" w:lineRule="auto"/>
        <w:ind w:left="567" w:hanging="567"/>
        <w:jc w:val="both"/>
        <w:rPr>
          <w:rFonts w:ascii="Times New Roman" w:eastAsia="Arial" w:hAnsi="Times New Roman" w:cs="Times New Roman"/>
          <w:sz w:val="24"/>
          <w:szCs w:val="24"/>
          <w:lang w:val="pt-BR"/>
        </w:rPr>
      </w:pPr>
      <w:r w:rsidRPr="00BF3ADC">
        <w:rPr>
          <w:rFonts w:ascii="Times New Roman" w:eastAsia="Arial" w:hAnsi="Times New Roman" w:cs="Times New Roman"/>
          <w:sz w:val="24"/>
          <w:szCs w:val="24"/>
          <w:lang w:val="pt-BR"/>
        </w:rPr>
        <w:t>28.</w:t>
      </w:r>
      <w:r w:rsidRPr="00BF3ADC">
        <w:rPr>
          <w:rFonts w:ascii="Times New Roman" w:eastAsia="Arial" w:hAnsi="Times New Roman" w:cs="Times New Roman"/>
          <w:sz w:val="24"/>
          <w:szCs w:val="24"/>
          <w:lang w:val="pt-BR"/>
        </w:rPr>
        <w:tab/>
      </w:r>
      <w:r w:rsidRPr="00BF3ADC">
        <w:rPr>
          <w:rFonts w:ascii="Times New Roman" w:hAnsi="Times New Roman" w:cs="Times New Roman"/>
          <w:sz w:val="24"/>
          <w:szCs w:val="24"/>
          <w:lang w:val="pt-BR"/>
        </w:rPr>
        <w:t>Quando o auditor se abstém de expressar uma opinião sobre as demonstrações contábeis devido à impossibilidade de obter evidência de auditoria apropriada e suficiente, ele deve alterar a descrição das responsabilidades do auditor requerida pelos itens 39 a 41 da NBC TA 700</w:t>
      </w:r>
      <w:r w:rsidRPr="00BF3ADC">
        <w:rPr>
          <w:rFonts w:ascii="Times New Roman" w:eastAsia="Arial" w:hAnsi="Times New Roman" w:cs="Times New Roman"/>
          <w:sz w:val="24"/>
          <w:szCs w:val="24"/>
          <w:lang w:val="pt-BR"/>
        </w:rPr>
        <w:t xml:space="preserve"> </w:t>
      </w:r>
      <w:r w:rsidRPr="00BF3ADC">
        <w:rPr>
          <w:rFonts w:ascii="Times New Roman" w:hAnsi="Times New Roman" w:cs="Times New Roman"/>
          <w:sz w:val="24"/>
          <w:szCs w:val="24"/>
          <w:lang w:val="pt-BR"/>
        </w:rPr>
        <w:t xml:space="preserve">para incluir apenas </w:t>
      </w:r>
      <w:r w:rsidR="00E57B53">
        <w:rPr>
          <w:rFonts w:ascii="Times New Roman" w:hAnsi="Times New Roman" w:cs="Times New Roman"/>
          <w:sz w:val="24"/>
          <w:szCs w:val="24"/>
          <w:lang w:val="pt-BR"/>
        </w:rPr>
        <w:t>declaração</w:t>
      </w:r>
      <w:r w:rsidRPr="00BF3ADC">
        <w:rPr>
          <w:rFonts w:ascii="Times New Roman" w:hAnsi="Times New Roman" w:cs="Times New Roman"/>
          <w:sz w:val="24"/>
          <w:szCs w:val="24"/>
          <w:lang w:val="pt-BR"/>
        </w:rPr>
        <w:t xml:space="preserve"> </w:t>
      </w:r>
      <w:r w:rsidRPr="00BF3ADC">
        <w:rPr>
          <w:rFonts w:ascii="Times New Roman" w:eastAsia="Arial" w:hAnsi="Times New Roman" w:cs="Times New Roman"/>
          <w:sz w:val="24"/>
          <w:szCs w:val="24"/>
          <w:lang w:val="pt-BR"/>
        </w:rPr>
        <w:t>(ver item A25)</w:t>
      </w:r>
      <w:r w:rsidR="00E57B53">
        <w:rPr>
          <w:rFonts w:ascii="Times New Roman" w:eastAsia="Arial" w:hAnsi="Times New Roman" w:cs="Times New Roman"/>
          <w:sz w:val="24"/>
          <w:szCs w:val="24"/>
          <w:lang w:val="pt-BR"/>
        </w:rPr>
        <w:t>:</w:t>
      </w:r>
    </w:p>
    <w:p w:rsidR="00BF3ADC" w:rsidRPr="00BF3ADC" w:rsidRDefault="00BF3ADC" w:rsidP="00C71B90">
      <w:pPr>
        <w:pStyle w:val="PargrafodaLista"/>
        <w:numPr>
          <w:ilvl w:val="0"/>
          <w:numId w:val="18"/>
        </w:numPr>
        <w:ind w:left="993" w:hanging="426"/>
        <w:jc w:val="both"/>
        <w:rPr>
          <w:rFonts w:ascii="Times New Roman" w:eastAsia="Arial" w:hAnsi="Times New Roman" w:cs="Times New Roman"/>
          <w:sz w:val="24"/>
          <w:szCs w:val="24"/>
          <w:lang w:val="pt-BR"/>
        </w:rPr>
      </w:pPr>
      <w:r w:rsidRPr="00BF3ADC">
        <w:rPr>
          <w:rFonts w:ascii="Times New Roman" w:eastAsia="Arial" w:hAnsi="Times New Roman" w:cs="Times New Roman"/>
          <w:sz w:val="24"/>
          <w:szCs w:val="24"/>
          <w:lang w:val="pt-BR"/>
        </w:rPr>
        <w:t>de que a sua responsabilidade é a de conduzir uma auditoria das demonstrações contábeis da entidade de acordo com as normas de auditoria e a de emitir um relatório de auditoria;</w:t>
      </w:r>
    </w:p>
    <w:p w:rsidR="00BF3ADC" w:rsidRPr="00BF3ADC" w:rsidRDefault="00BF3ADC" w:rsidP="00C71B90">
      <w:pPr>
        <w:pStyle w:val="PargrafodaLista"/>
        <w:numPr>
          <w:ilvl w:val="0"/>
          <w:numId w:val="18"/>
        </w:numPr>
        <w:ind w:left="993" w:hanging="426"/>
        <w:jc w:val="both"/>
        <w:rPr>
          <w:rFonts w:ascii="Times New Roman" w:eastAsia="Arial" w:hAnsi="Times New Roman" w:cs="Times New Roman"/>
          <w:sz w:val="24"/>
          <w:szCs w:val="24"/>
          <w:lang w:val="pt-BR"/>
        </w:rPr>
      </w:pPr>
      <w:r w:rsidRPr="00BF3ADC">
        <w:rPr>
          <w:rFonts w:ascii="Times New Roman" w:eastAsia="Arial" w:hAnsi="Times New Roman" w:cs="Times New Roman"/>
          <w:sz w:val="24"/>
          <w:szCs w:val="24"/>
          <w:lang w:val="pt-BR"/>
        </w:rPr>
        <w:t>de que, em decorrência do</w:t>
      </w:r>
      <w:r w:rsidR="00E57B53">
        <w:rPr>
          <w:rFonts w:ascii="Times New Roman" w:eastAsia="Arial" w:hAnsi="Times New Roman" w:cs="Times New Roman"/>
          <w:sz w:val="24"/>
          <w:szCs w:val="24"/>
          <w:lang w:val="pt-BR"/>
        </w:rPr>
        <w:t>s</w:t>
      </w:r>
      <w:r w:rsidRPr="00BF3ADC">
        <w:rPr>
          <w:rFonts w:ascii="Times New Roman" w:eastAsia="Arial" w:hAnsi="Times New Roman" w:cs="Times New Roman"/>
          <w:sz w:val="24"/>
          <w:szCs w:val="24"/>
          <w:lang w:val="pt-BR"/>
        </w:rPr>
        <w:t xml:space="preserve"> assunto</w:t>
      </w:r>
      <w:r w:rsidR="00E57B53">
        <w:rPr>
          <w:rFonts w:ascii="Times New Roman" w:eastAsia="Arial" w:hAnsi="Times New Roman" w:cs="Times New Roman"/>
          <w:sz w:val="24"/>
          <w:szCs w:val="24"/>
          <w:lang w:val="pt-BR"/>
        </w:rPr>
        <w:t>s</w:t>
      </w:r>
      <w:r w:rsidRPr="00BF3ADC">
        <w:rPr>
          <w:rFonts w:ascii="Times New Roman" w:eastAsia="Arial" w:hAnsi="Times New Roman" w:cs="Times New Roman"/>
          <w:sz w:val="24"/>
          <w:szCs w:val="24"/>
          <w:lang w:val="pt-BR"/>
        </w:rPr>
        <w:t xml:space="preserve"> descrito</w:t>
      </w:r>
      <w:r w:rsidR="00E57B53">
        <w:rPr>
          <w:rFonts w:ascii="Times New Roman" w:eastAsia="Arial" w:hAnsi="Times New Roman" w:cs="Times New Roman"/>
          <w:sz w:val="24"/>
          <w:szCs w:val="24"/>
          <w:lang w:val="pt-BR"/>
        </w:rPr>
        <w:t>s</w:t>
      </w:r>
      <w:r w:rsidRPr="00BF3ADC">
        <w:rPr>
          <w:rFonts w:ascii="Times New Roman" w:eastAsia="Arial" w:hAnsi="Times New Roman" w:cs="Times New Roman"/>
          <w:sz w:val="24"/>
          <w:szCs w:val="24"/>
          <w:lang w:val="pt-BR"/>
        </w:rPr>
        <w:t xml:space="preserve"> na seção “Base para a abstenção de opinião”, não foi possível obter evidência de auditoria apropriada e suficiente para fundamentar uma opinião de auditoria sobre as demonstrações contábeis; e</w:t>
      </w:r>
    </w:p>
    <w:p w:rsidR="00BF3ADC" w:rsidRPr="00BF3ADC" w:rsidRDefault="00BF3ADC" w:rsidP="00C71B90">
      <w:pPr>
        <w:pStyle w:val="PargrafodaLista"/>
        <w:numPr>
          <w:ilvl w:val="0"/>
          <w:numId w:val="18"/>
        </w:numPr>
        <w:tabs>
          <w:tab w:val="left" w:pos="1200"/>
        </w:tabs>
        <w:ind w:left="993" w:hanging="426"/>
        <w:jc w:val="both"/>
        <w:rPr>
          <w:rFonts w:ascii="Times New Roman" w:eastAsia="Arial" w:hAnsi="Times New Roman" w:cs="Times New Roman"/>
          <w:sz w:val="24"/>
          <w:szCs w:val="24"/>
          <w:lang w:val="pt-BR"/>
        </w:rPr>
      </w:pPr>
      <w:r w:rsidRPr="00BF3ADC">
        <w:rPr>
          <w:rFonts w:ascii="Times New Roman" w:eastAsia="Arial" w:hAnsi="Times New Roman" w:cs="Times New Roman"/>
          <w:sz w:val="24"/>
          <w:szCs w:val="24"/>
          <w:lang w:val="pt-BR"/>
        </w:rPr>
        <w:t>requerida pelo item 28(c) da NBC TA 700 sobre a independência do auditor e outras responsabilidades éticas.</w:t>
      </w:r>
    </w:p>
    <w:p w:rsidR="00BF3ADC" w:rsidRPr="00BF3ADC" w:rsidRDefault="00BF3ADC" w:rsidP="00BF3ADC">
      <w:pPr>
        <w:tabs>
          <w:tab w:val="left" w:pos="2730"/>
        </w:tabs>
        <w:spacing w:after="0" w:line="240" w:lineRule="auto"/>
        <w:jc w:val="center"/>
        <w:outlineLvl w:val="0"/>
        <w:rPr>
          <w:rFonts w:ascii="Times New Roman" w:hAnsi="Times New Roman" w:cs="Times New Roman"/>
          <w:b/>
          <w:sz w:val="24"/>
          <w:szCs w:val="24"/>
          <w:lang w:val="pt-BR"/>
        </w:rPr>
      </w:pPr>
    </w:p>
    <w:p w:rsidR="00BF3ADC" w:rsidRPr="00BF3ADC" w:rsidRDefault="00BF3ADC" w:rsidP="0069250E">
      <w:pPr>
        <w:spacing w:after="0" w:line="240" w:lineRule="auto"/>
        <w:jc w:val="both"/>
        <w:rPr>
          <w:rFonts w:ascii="Times New Roman" w:eastAsia="Arial" w:hAnsi="Times New Roman" w:cs="Times New Roman"/>
          <w:sz w:val="24"/>
          <w:szCs w:val="24"/>
          <w:lang w:val="pt-BR"/>
        </w:rPr>
      </w:pPr>
      <w:r w:rsidRPr="00BF3ADC">
        <w:rPr>
          <w:rFonts w:ascii="Times New Roman" w:eastAsia="Arial" w:hAnsi="Times New Roman" w:cs="Times New Roman"/>
          <w:i/>
          <w:sz w:val="24"/>
          <w:szCs w:val="24"/>
          <w:lang w:val="pt-BR"/>
        </w:rPr>
        <w:t>Considerações quando o auditor se abstém de expressar uma opinião sobre as demonstrações contábeis</w:t>
      </w:r>
    </w:p>
    <w:p w:rsidR="00BF3ADC" w:rsidRPr="00BF3ADC" w:rsidRDefault="00BF3ADC" w:rsidP="00BF3ADC">
      <w:pPr>
        <w:tabs>
          <w:tab w:val="left" w:pos="1498"/>
        </w:tabs>
        <w:spacing w:after="0" w:line="240" w:lineRule="auto"/>
        <w:jc w:val="both"/>
        <w:rPr>
          <w:rFonts w:ascii="Times New Roman" w:eastAsia="Arial" w:hAnsi="Times New Roman" w:cs="Times New Roman"/>
          <w:b/>
          <w:color w:val="FF0000"/>
          <w:sz w:val="24"/>
          <w:szCs w:val="24"/>
          <w:lang w:val="pt-BR"/>
        </w:rPr>
      </w:pPr>
      <w:r w:rsidRPr="00BF3ADC">
        <w:rPr>
          <w:rFonts w:ascii="Times New Roman" w:eastAsia="Arial" w:hAnsi="Times New Roman" w:cs="Times New Roman"/>
          <w:b/>
          <w:color w:val="FF0000"/>
          <w:sz w:val="24"/>
          <w:szCs w:val="24"/>
          <w:lang w:val="pt-BR"/>
        </w:rPr>
        <w:tab/>
      </w:r>
    </w:p>
    <w:p w:rsidR="00BF3ADC" w:rsidRPr="00BF3ADC" w:rsidRDefault="00425971" w:rsidP="00B47D8D">
      <w:pPr>
        <w:spacing w:after="0" w:line="240" w:lineRule="auto"/>
        <w:ind w:left="567" w:hanging="567"/>
        <w:jc w:val="both"/>
        <w:rPr>
          <w:rFonts w:ascii="Times New Roman" w:eastAsia="Arial" w:hAnsi="Times New Roman" w:cs="Times New Roman"/>
          <w:sz w:val="24"/>
          <w:szCs w:val="24"/>
          <w:lang w:val="pt-BR"/>
        </w:rPr>
      </w:pPr>
      <w:r w:rsidRPr="00BF3ADC">
        <w:rPr>
          <w:rFonts w:ascii="Times New Roman" w:eastAsia="Arial" w:hAnsi="Times New Roman" w:cs="Times New Roman"/>
          <w:sz w:val="24"/>
          <w:szCs w:val="24"/>
          <w:lang w:val="pt-BR"/>
        </w:rPr>
        <w:t>29.</w:t>
      </w:r>
      <w:r w:rsidRPr="00BF3ADC">
        <w:rPr>
          <w:rFonts w:ascii="Times New Roman" w:eastAsia="Arial" w:hAnsi="Times New Roman" w:cs="Times New Roman"/>
          <w:sz w:val="24"/>
          <w:szCs w:val="24"/>
          <w:lang w:val="pt-BR"/>
        </w:rPr>
        <w:tab/>
        <w:t xml:space="preserve">Exceto se requerido por lei ou regulamento, quando o auditor se abstém de expressar uma opinião sobre as demonstrações contábeis, o seu relatório não deve incluir a seção “Principais assuntos de auditoria” ou a seção “Outras informações”, como requerido nos itens 11 a 13 da NBC TA 701 </w:t>
      </w:r>
      <w:r w:rsidRPr="00BF3ADC">
        <w:rPr>
          <w:rFonts w:ascii="Times New Roman" w:hAnsi="Times New Roman" w:cs="Times New Roman"/>
          <w:sz w:val="24"/>
          <w:szCs w:val="24"/>
          <w:lang w:val="pt-BR"/>
        </w:rPr>
        <w:t>–</w:t>
      </w:r>
      <w:r w:rsidRPr="00BF3ADC">
        <w:rPr>
          <w:rFonts w:ascii="Times New Roman" w:eastAsia="Arial" w:hAnsi="Times New Roman" w:cs="Times New Roman"/>
          <w:sz w:val="24"/>
          <w:szCs w:val="24"/>
          <w:lang w:val="pt-BR"/>
        </w:rPr>
        <w:t xml:space="preserve"> </w:t>
      </w:r>
      <w:r w:rsidRPr="00BF3ADC">
        <w:rPr>
          <w:rFonts w:ascii="Times New Roman" w:hAnsi="Times New Roman" w:cs="Times New Roman"/>
          <w:sz w:val="24"/>
          <w:szCs w:val="24"/>
          <w:lang w:val="pt-BR"/>
        </w:rPr>
        <w:t>Comunicação dos Principais Assuntos de Auditoria no Relatório do Auditor Independente, e no item A54 da NBC TA 720 – Responsabilidade do Auditor em Relação a Outras Informações</w:t>
      </w:r>
      <w:r>
        <w:rPr>
          <w:rFonts w:ascii="Times New Roman" w:hAnsi="Times New Roman" w:cs="Times New Roman"/>
          <w:sz w:val="24"/>
          <w:szCs w:val="24"/>
          <w:lang w:val="pt-BR"/>
        </w:rPr>
        <w:t xml:space="preserve"> </w:t>
      </w:r>
      <w:r w:rsidRPr="00BF3ADC">
        <w:rPr>
          <w:rFonts w:ascii="Times New Roman" w:eastAsia="Arial" w:hAnsi="Times New Roman" w:cs="Times New Roman"/>
          <w:sz w:val="24"/>
          <w:szCs w:val="24"/>
          <w:lang w:val="pt-BR"/>
        </w:rPr>
        <w:t>(ver item A26).</w:t>
      </w:r>
    </w:p>
    <w:p w:rsidR="00BF3ADC" w:rsidRPr="00BF3ADC" w:rsidRDefault="00BF3ADC" w:rsidP="00BF3ADC">
      <w:pPr>
        <w:tabs>
          <w:tab w:val="left" w:pos="2730"/>
        </w:tabs>
        <w:spacing w:after="0" w:line="240" w:lineRule="auto"/>
        <w:jc w:val="center"/>
        <w:outlineLvl w:val="0"/>
        <w:rPr>
          <w:rFonts w:ascii="Times New Roman" w:hAnsi="Times New Roman" w:cs="Times New Roman"/>
          <w:b/>
          <w:sz w:val="24"/>
          <w:szCs w:val="24"/>
          <w:lang w:val="pt-BR"/>
        </w:rPr>
      </w:pPr>
    </w:p>
    <w:p w:rsidR="00BF3ADC" w:rsidRPr="00BF3ADC" w:rsidRDefault="00BF3ADC" w:rsidP="00BF3ADC">
      <w:pPr>
        <w:spacing w:after="0" w:line="240" w:lineRule="auto"/>
        <w:rPr>
          <w:rFonts w:ascii="Times New Roman" w:hAnsi="Times New Roman" w:cs="Times New Roman"/>
          <w:sz w:val="24"/>
          <w:szCs w:val="24"/>
          <w:lang w:val="pt-BR"/>
        </w:rPr>
      </w:pPr>
      <w:r w:rsidRPr="00BF3ADC">
        <w:rPr>
          <w:rFonts w:ascii="Times New Roman" w:hAnsi="Times New Roman" w:cs="Times New Roman"/>
          <w:b/>
          <w:sz w:val="24"/>
          <w:szCs w:val="24"/>
          <w:lang w:val="pt-BR"/>
        </w:rPr>
        <w:t>Comunicação com os responsáveis pela governança</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47D8D">
      <w:pPr>
        <w:spacing w:after="0" w:line="240" w:lineRule="auto"/>
        <w:ind w:left="567" w:hanging="567"/>
        <w:jc w:val="both"/>
        <w:rPr>
          <w:rFonts w:ascii="Times New Roman" w:hAnsi="Times New Roman" w:cs="Times New Roman"/>
          <w:sz w:val="24"/>
          <w:szCs w:val="24"/>
          <w:lang w:val="pt-BR"/>
        </w:rPr>
      </w:pPr>
      <w:r w:rsidRPr="00BF3ADC">
        <w:rPr>
          <w:rFonts w:ascii="Times New Roman" w:eastAsia="Arial" w:hAnsi="Times New Roman" w:cs="Times New Roman"/>
          <w:sz w:val="24"/>
          <w:szCs w:val="24"/>
          <w:lang w:val="pt-BR"/>
        </w:rPr>
        <w:t>30.</w:t>
      </w:r>
      <w:r w:rsidRPr="00BF3ADC">
        <w:rPr>
          <w:rFonts w:ascii="Times New Roman" w:eastAsia="Arial" w:hAnsi="Times New Roman" w:cs="Times New Roman"/>
          <w:sz w:val="24"/>
          <w:szCs w:val="24"/>
          <w:lang w:val="pt-BR"/>
        </w:rPr>
        <w:tab/>
      </w:r>
      <w:r w:rsidRPr="00BF3ADC">
        <w:rPr>
          <w:rFonts w:ascii="Times New Roman" w:hAnsi="Times New Roman" w:cs="Times New Roman"/>
          <w:sz w:val="24"/>
          <w:szCs w:val="24"/>
          <w:lang w:val="pt-BR"/>
        </w:rPr>
        <w:t xml:space="preserve">Quando o auditor prevê modificar a opinião no seu relatório, ele deve comunicar aos responsáveis pela governança as circunstâncias que levaram à modificação prevista e o texto </w:t>
      </w:r>
      <w:r w:rsidRPr="00BF3ADC">
        <w:rPr>
          <w:rFonts w:ascii="Times New Roman" w:hAnsi="Times New Roman" w:cs="Times New Roman"/>
          <w:sz w:val="24"/>
          <w:szCs w:val="24"/>
          <w:lang w:val="pt-BR"/>
        </w:rPr>
        <w:lastRenderedPageBreak/>
        <w:t>proposto da modificação (ver item A27).</w:t>
      </w:r>
    </w:p>
    <w:p w:rsidR="00BF3ADC" w:rsidRPr="00BF3ADC" w:rsidRDefault="00BF3ADC" w:rsidP="00BF3ADC">
      <w:pPr>
        <w:tabs>
          <w:tab w:val="left" w:pos="2730"/>
        </w:tabs>
        <w:spacing w:after="0" w:line="240" w:lineRule="auto"/>
        <w:jc w:val="center"/>
        <w:outlineLvl w:val="0"/>
        <w:rPr>
          <w:rFonts w:ascii="Times New Roman" w:hAnsi="Times New Roman" w:cs="Times New Roman"/>
          <w:b/>
          <w:sz w:val="24"/>
          <w:szCs w:val="24"/>
          <w:lang w:val="pt-BR"/>
        </w:rPr>
      </w:pPr>
    </w:p>
    <w:p w:rsidR="00BF3ADC" w:rsidRPr="00BF3ADC" w:rsidRDefault="00BF3ADC" w:rsidP="00BF3ADC">
      <w:pPr>
        <w:spacing w:after="0" w:line="240" w:lineRule="auto"/>
        <w:rPr>
          <w:rFonts w:ascii="Times New Roman" w:hAnsi="Times New Roman" w:cs="Times New Roman"/>
          <w:sz w:val="24"/>
          <w:szCs w:val="24"/>
          <w:lang w:val="pt-BR"/>
        </w:rPr>
      </w:pPr>
      <w:r w:rsidRPr="00BF3ADC">
        <w:rPr>
          <w:rFonts w:ascii="Times New Roman" w:hAnsi="Times New Roman" w:cs="Times New Roman"/>
          <w:b/>
          <w:sz w:val="24"/>
          <w:szCs w:val="24"/>
          <w:lang w:val="pt-BR"/>
        </w:rPr>
        <w:t>Aplicação e outros materiais explicativos</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F3ADC">
      <w:pPr>
        <w:spacing w:after="0" w:line="240" w:lineRule="auto"/>
        <w:rPr>
          <w:rFonts w:ascii="Times New Roman" w:hAnsi="Times New Roman" w:cs="Times New Roman"/>
          <w:sz w:val="24"/>
          <w:szCs w:val="24"/>
          <w:lang w:val="pt-BR"/>
        </w:rPr>
      </w:pPr>
      <w:r w:rsidRPr="00BF3ADC">
        <w:rPr>
          <w:rFonts w:ascii="Times New Roman" w:hAnsi="Times New Roman" w:cs="Times New Roman"/>
          <w:b/>
          <w:sz w:val="24"/>
          <w:szCs w:val="24"/>
          <w:lang w:val="pt-BR"/>
        </w:rPr>
        <w:t>Tipos de opini</w:t>
      </w:r>
      <w:r w:rsidR="00A62E0A">
        <w:rPr>
          <w:rFonts w:ascii="Times New Roman" w:hAnsi="Times New Roman" w:cs="Times New Roman"/>
          <w:b/>
          <w:sz w:val="24"/>
          <w:szCs w:val="24"/>
          <w:lang w:val="pt-BR"/>
        </w:rPr>
        <w:t>ão</w:t>
      </w:r>
      <w:r w:rsidRPr="00BF3ADC">
        <w:rPr>
          <w:rFonts w:ascii="Times New Roman" w:hAnsi="Times New Roman" w:cs="Times New Roman"/>
          <w:b/>
          <w:sz w:val="24"/>
          <w:szCs w:val="24"/>
          <w:lang w:val="pt-BR"/>
        </w:rPr>
        <w:t xml:space="preserve"> modificada </w:t>
      </w:r>
      <w:r w:rsidRPr="00BF3ADC">
        <w:rPr>
          <w:rFonts w:ascii="Times New Roman" w:hAnsi="Times New Roman" w:cs="Times New Roman"/>
          <w:sz w:val="24"/>
          <w:szCs w:val="24"/>
          <w:lang w:val="pt-BR"/>
        </w:rPr>
        <w:t>(ver item 2)</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47D8D">
      <w:pPr>
        <w:spacing w:after="0" w:line="240" w:lineRule="auto"/>
        <w:ind w:left="567" w:hanging="567"/>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 xml:space="preserve">A1. </w:t>
      </w:r>
      <w:r w:rsidR="00B47D8D">
        <w:rPr>
          <w:rFonts w:ascii="Times New Roman" w:hAnsi="Times New Roman" w:cs="Times New Roman"/>
          <w:sz w:val="24"/>
          <w:szCs w:val="24"/>
          <w:lang w:val="pt-BR"/>
        </w:rPr>
        <w:tab/>
      </w:r>
      <w:r w:rsidRPr="00BF3ADC">
        <w:rPr>
          <w:rFonts w:ascii="Times New Roman" w:hAnsi="Times New Roman" w:cs="Times New Roman"/>
          <w:sz w:val="24"/>
          <w:szCs w:val="24"/>
          <w:lang w:val="pt-BR"/>
        </w:rPr>
        <w:t xml:space="preserve">A tabela a seguir mostra como o julgamento do auditor sobre a natureza do assunto que dá origem à modificação e </w:t>
      </w:r>
      <w:r w:rsidR="00A62E0A">
        <w:rPr>
          <w:rFonts w:ascii="Times New Roman" w:hAnsi="Times New Roman" w:cs="Times New Roman"/>
          <w:sz w:val="24"/>
          <w:szCs w:val="24"/>
          <w:lang w:val="pt-BR"/>
        </w:rPr>
        <w:t>à</w:t>
      </w:r>
      <w:r w:rsidRPr="00BF3ADC">
        <w:rPr>
          <w:rFonts w:ascii="Times New Roman" w:hAnsi="Times New Roman" w:cs="Times New Roman"/>
          <w:sz w:val="24"/>
          <w:szCs w:val="24"/>
          <w:lang w:val="pt-BR"/>
        </w:rPr>
        <w:t xml:space="preserve"> disseminação de forma generalizada dos seus efeitos ou possíveis efeitos sobre as demonstrações contábeis, afeta o tipo de opinião a ser expressa.</w:t>
      </w:r>
    </w:p>
    <w:p w:rsidR="00BF3ADC" w:rsidRPr="00BF3ADC" w:rsidRDefault="00BF3ADC" w:rsidP="00BF3ADC">
      <w:pPr>
        <w:widowControl/>
        <w:autoSpaceDE w:val="0"/>
        <w:autoSpaceDN w:val="0"/>
        <w:adjustRightInd w:val="0"/>
        <w:spacing w:after="0" w:line="240" w:lineRule="auto"/>
        <w:jc w:val="both"/>
        <w:rPr>
          <w:rFonts w:ascii="Times New Roman" w:hAnsi="Times New Roman" w:cs="Times New Roman"/>
          <w:sz w:val="24"/>
          <w:szCs w:val="24"/>
          <w:lang w:val="pt-BR"/>
        </w:rPr>
      </w:pPr>
    </w:p>
    <w:tbl>
      <w:tblPr>
        <w:tblStyle w:val="Tabelacomgrade"/>
        <w:tblW w:w="0" w:type="auto"/>
        <w:tblLook w:val="04A0"/>
      </w:tblPr>
      <w:tblGrid>
        <w:gridCol w:w="3936"/>
        <w:gridCol w:w="3118"/>
        <w:gridCol w:w="2725"/>
      </w:tblGrid>
      <w:tr w:rsidR="00A62E0A" w:rsidRPr="00F802C2" w:rsidTr="00A62E0A">
        <w:tc>
          <w:tcPr>
            <w:tcW w:w="3936" w:type="dxa"/>
            <w:vMerge w:val="restart"/>
          </w:tcPr>
          <w:p w:rsidR="00A62E0A" w:rsidRPr="00A62E0A" w:rsidRDefault="00A62E0A" w:rsidP="00A62E0A">
            <w:pPr>
              <w:widowControl/>
              <w:autoSpaceDE w:val="0"/>
              <w:autoSpaceDN w:val="0"/>
              <w:adjustRightInd w:val="0"/>
              <w:spacing w:before="60" w:after="60"/>
              <w:jc w:val="both"/>
              <w:rPr>
                <w:rFonts w:ascii="Times New Roman" w:hAnsi="Times New Roman" w:cs="Times New Roman"/>
                <w:i/>
                <w:iCs/>
                <w:color w:val="000000"/>
                <w:sz w:val="24"/>
                <w:szCs w:val="24"/>
                <w:lang w:val="pt-BR"/>
              </w:rPr>
            </w:pPr>
            <w:r w:rsidRPr="00BF3ADC">
              <w:rPr>
                <w:rFonts w:ascii="Times New Roman" w:hAnsi="Times New Roman" w:cs="Times New Roman"/>
                <w:i/>
                <w:iCs/>
                <w:color w:val="000000"/>
                <w:sz w:val="24"/>
                <w:szCs w:val="24"/>
                <w:lang w:val="pt-BR"/>
              </w:rPr>
              <w:t>Natureza do assunto que gerou a modificação</w:t>
            </w:r>
          </w:p>
        </w:tc>
        <w:tc>
          <w:tcPr>
            <w:tcW w:w="5843" w:type="dxa"/>
            <w:gridSpan w:val="2"/>
          </w:tcPr>
          <w:p w:rsidR="00A62E0A" w:rsidRDefault="00A62E0A" w:rsidP="00A62E0A">
            <w:pPr>
              <w:spacing w:before="60" w:after="60"/>
              <w:rPr>
                <w:rFonts w:ascii="Times New Roman" w:hAnsi="Times New Roman" w:cs="Times New Roman"/>
                <w:b/>
                <w:sz w:val="24"/>
                <w:szCs w:val="24"/>
                <w:lang w:val="pt-BR"/>
              </w:rPr>
            </w:pPr>
            <w:r w:rsidRPr="00BF3ADC">
              <w:rPr>
                <w:rFonts w:ascii="Times New Roman" w:hAnsi="Times New Roman" w:cs="Times New Roman"/>
                <w:i/>
                <w:iCs/>
                <w:color w:val="000000"/>
                <w:sz w:val="24"/>
                <w:szCs w:val="24"/>
                <w:lang w:val="pt-BR"/>
              </w:rPr>
              <w:t>Julgamento do auditor sobre a disseminação de forma generalizada dos efeitos ou possíveis efeitos sobre as demonstrações contábeis</w:t>
            </w:r>
          </w:p>
        </w:tc>
      </w:tr>
      <w:tr w:rsidR="00A62E0A" w:rsidTr="00A62E0A">
        <w:tc>
          <w:tcPr>
            <w:tcW w:w="3936" w:type="dxa"/>
            <w:vMerge/>
          </w:tcPr>
          <w:p w:rsidR="00A62E0A" w:rsidRDefault="00A62E0A" w:rsidP="00A62E0A">
            <w:pPr>
              <w:spacing w:before="60" w:after="60"/>
              <w:rPr>
                <w:rFonts w:ascii="Times New Roman" w:hAnsi="Times New Roman" w:cs="Times New Roman"/>
                <w:b/>
                <w:sz w:val="24"/>
                <w:szCs w:val="24"/>
                <w:lang w:val="pt-BR"/>
              </w:rPr>
            </w:pPr>
          </w:p>
        </w:tc>
        <w:tc>
          <w:tcPr>
            <w:tcW w:w="3118" w:type="dxa"/>
          </w:tcPr>
          <w:p w:rsidR="00A62E0A" w:rsidRPr="00A62E0A" w:rsidRDefault="00A62E0A" w:rsidP="00A62E0A">
            <w:pPr>
              <w:widowControl/>
              <w:autoSpaceDE w:val="0"/>
              <w:autoSpaceDN w:val="0"/>
              <w:adjustRightInd w:val="0"/>
              <w:spacing w:before="60" w:after="60"/>
              <w:rPr>
                <w:rFonts w:ascii="Times New Roman" w:hAnsi="Times New Roman" w:cs="Times New Roman"/>
                <w:i/>
                <w:iCs/>
                <w:color w:val="000000"/>
                <w:sz w:val="24"/>
                <w:szCs w:val="24"/>
                <w:lang w:val="pt-BR"/>
              </w:rPr>
            </w:pPr>
            <w:r>
              <w:rPr>
                <w:rFonts w:ascii="Times New Roman" w:hAnsi="Times New Roman" w:cs="Times New Roman"/>
                <w:i/>
                <w:iCs/>
                <w:color w:val="000000"/>
                <w:sz w:val="24"/>
                <w:szCs w:val="24"/>
                <w:lang w:val="pt-BR"/>
              </w:rPr>
              <w:t>Relevante mas não generalizado</w:t>
            </w:r>
          </w:p>
        </w:tc>
        <w:tc>
          <w:tcPr>
            <w:tcW w:w="2725" w:type="dxa"/>
          </w:tcPr>
          <w:p w:rsidR="00A62E0A" w:rsidRPr="00A62E0A" w:rsidRDefault="00A62E0A" w:rsidP="00A62E0A">
            <w:pPr>
              <w:widowControl/>
              <w:autoSpaceDE w:val="0"/>
              <w:autoSpaceDN w:val="0"/>
              <w:adjustRightInd w:val="0"/>
              <w:spacing w:before="60" w:after="60"/>
              <w:ind w:left="567" w:hanging="567"/>
              <w:jc w:val="both"/>
              <w:rPr>
                <w:rFonts w:ascii="Times New Roman" w:hAnsi="Times New Roman" w:cs="Times New Roman"/>
                <w:i/>
                <w:iCs/>
                <w:color w:val="000000"/>
                <w:sz w:val="24"/>
                <w:szCs w:val="24"/>
                <w:lang w:val="pt-BR"/>
              </w:rPr>
            </w:pPr>
            <w:r>
              <w:rPr>
                <w:rFonts w:ascii="Times New Roman" w:hAnsi="Times New Roman" w:cs="Times New Roman"/>
                <w:i/>
                <w:iCs/>
                <w:color w:val="000000"/>
                <w:sz w:val="24"/>
                <w:szCs w:val="24"/>
                <w:lang w:val="pt-BR"/>
              </w:rPr>
              <w:t>Relevante e generalizado</w:t>
            </w:r>
          </w:p>
        </w:tc>
      </w:tr>
      <w:tr w:rsidR="00A62E0A" w:rsidTr="00A62E0A">
        <w:tc>
          <w:tcPr>
            <w:tcW w:w="3936" w:type="dxa"/>
          </w:tcPr>
          <w:p w:rsidR="00A62E0A" w:rsidRPr="00A62E0A" w:rsidRDefault="00A62E0A" w:rsidP="00A62E0A">
            <w:pPr>
              <w:widowControl/>
              <w:autoSpaceDE w:val="0"/>
              <w:autoSpaceDN w:val="0"/>
              <w:adjustRightInd w:val="0"/>
              <w:spacing w:before="60" w:after="60"/>
              <w:jc w:val="both"/>
              <w:rPr>
                <w:rFonts w:ascii="Times New Roman" w:hAnsi="Times New Roman" w:cs="Times New Roman"/>
                <w:i/>
                <w:iCs/>
                <w:color w:val="000000"/>
                <w:sz w:val="24"/>
                <w:szCs w:val="24"/>
                <w:lang w:val="pt-BR"/>
              </w:rPr>
            </w:pPr>
            <w:r>
              <w:rPr>
                <w:rFonts w:ascii="Times New Roman" w:hAnsi="Times New Roman" w:cs="Times New Roman"/>
                <w:i/>
                <w:iCs/>
                <w:color w:val="000000"/>
                <w:sz w:val="24"/>
                <w:szCs w:val="24"/>
                <w:lang w:val="pt-BR"/>
              </w:rPr>
              <w:t>Demonstrações contábeis apresentam distorções relevantes</w:t>
            </w:r>
          </w:p>
        </w:tc>
        <w:tc>
          <w:tcPr>
            <w:tcW w:w="3118" w:type="dxa"/>
          </w:tcPr>
          <w:p w:rsidR="00A62E0A" w:rsidRDefault="00A62E0A" w:rsidP="00A62E0A">
            <w:pPr>
              <w:widowControl/>
              <w:autoSpaceDE w:val="0"/>
              <w:autoSpaceDN w:val="0"/>
              <w:adjustRightInd w:val="0"/>
              <w:spacing w:before="60" w:after="60"/>
              <w:ind w:left="567" w:hanging="567"/>
              <w:jc w:val="both"/>
              <w:rPr>
                <w:rFonts w:ascii="Times New Roman" w:hAnsi="Times New Roman" w:cs="Times New Roman"/>
                <w:i/>
                <w:iCs/>
                <w:color w:val="000000"/>
                <w:sz w:val="24"/>
                <w:szCs w:val="24"/>
                <w:lang w:val="pt-BR"/>
              </w:rPr>
            </w:pPr>
            <w:r>
              <w:rPr>
                <w:rFonts w:ascii="Times New Roman" w:hAnsi="Times New Roman" w:cs="Times New Roman"/>
                <w:i/>
                <w:iCs/>
                <w:color w:val="000000"/>
                <w:sz w:val="24"/>
                <w:szCs w:val="24"/>
                <w:lang w:val="pt-BR"/>
              </w:rPr>
              <w:t>Opinião com ressalva</w:t>
            </w:r>
          </w:p>
          <w:p w:rsidR="00A62E0A" w:rsidRDefault="00A62E0A" w:rsidP="00A62E0A">
            <w:pPr>
              <w:spacing w:before="60" w:after="60"/>
              <w:ind w:hanging="567"/>
              <w:rPr>
                <w:rFonts w:ascii="Times New Roman" w:hAnsi="Times New Roman" w:cs="Times New Roman"/>
                <w:b/>
                <w:sz w:val="24"/>
                <w:szCs w:val="24"/>
                <w:lang w:val="pt-BR"/>
              </w:rPr>
            </w:pPr>
          </w:p>
        </w:tc>
        <w:tc>
          <w:tcPr>
            <w:tcW w:w="2725" w:type="dxa"/>
          </w:tcPr>
          <w:p w:rsidR="00A62E0A" w:rsidRDefault="00A62E0A" w:rsidP="00A62E0A">
            <w:pPr>
              <w:widowControl/>
              <w:autoSpaceDE w:val="0"/>
              <w:autoSpaceDN w:val="0"/>
              <w:adjustRightInd w:val="0"/>
              <w:spacing w:before="60" w:after="60"/>
              <w:ind w:left="567" w:hanging="567"/>
              <w:jc w:val="both"/>
              <w:rPr>
                <w:rFonts w:ascii="Times New Roman" w:hAnsi="Times New Roman" w:cs="Times New Roman"/>
                <w:i/>
                <w:iCs/>
                <w:color w:val="000000"/>
                <w:sz w:val="24"/>
                <w:szCs w:val="24"/>
                <w:lang w:val="pt-BR"/>
              </w:rPr>
            </w:pPr>
            <w:r>
              <w:rPr>
                <w:rFonts w:ascii="Times New Roman" w:hAnsi="Times New Roman" w:cs="Times New Roman"/>
                <w:i/>
                <w:iCs/>
                <w:color w:val="000000"/>
                <w:sz w:val="24"/>
                <w:szCs w:val="24"/>
                <w:lang w:val="pt-BR"/>
              </w:rPr>
              <w:t>Opinião adversa</w:t>
            </w:r>
          </w:p>
          <w:p w:rsidR="00A62E0A" w:rsidRDefault="00A62E0A" w:rsidP="00A62E0A">
            <w:pPr>
              <w:spacing w:before="60" w:after="60"/>
              <w:ind w:hanging="567"/>
              <w:rPr>
                <w:rFonts w:ascii="Times New Roman" w:hAnsi="Times New Roman" w:cs="Times New Roman"/>
                <w:b/>
                <w:sz w:val="24"/>
                <w:szCs w:val="24"/>
                <w:lang w:val="pt-BR"/>
              </w:rPr>
            </w:pPr>
          </w:p>
        </w:tc>
      </w:tr>
      <w:tr w:rsidR="00A62E0A" w:rsidTr="00A62E0A">
        <w:tc>
          <w:tcPr>
            <w:tcW w:w="3936" w:type="dxa"/>
          </w:tcPr>
          <w:p w:rsidR="00A62E0A" w:rsidRPr="00A62E0A" w:rsidRDefault="00A62E0A" w:rsidP="00A62E0A">
            <w:pPr>
              <w:widowControl/>
              <w:autoSpaceDE w:val="0"/>
              <w:autoSpaceDN w:val="0"/>
              <w:adjustRightInd w:val="0"/>
              <w:spacing w:before="60" w:after="60"/>
              <w:jc w:val="both"/>
              <w:rPr>
                <w:rFonts w:ascii="Times New Roman" w:hAnsi="Times New Roman" w:cs="Times New Roman"/>
                <w:i/>
                <w:iCs/>
                <w:color w:val="000000"/>
                <w:sz w:val="24"/>
                <w:szCs w:val="24"/>
                <w:lang w:val="pt-BR"/>
              </w:rPr>
            </w:pPr>
            <w:r>
              <w:rPr>
                <w:rFonts w:ascii="Times New Roman" w:hAnsi="Times New Roman" w:cs="Times New Roman"/>
                <w:i/>
                <w:iCs/>
                <w:color w:val="000000"/>
                <w:sz w:val="24"/>
                <w:szCs w:val="24"/>
                <w:lang w:val="pt-BR"/>
              </w:rPr>
              <w:t>Impossibilidade de obter evidência de auditoria apropriada e suficiente</w:t>
            </w:r>
          </w:p>
        </w:tc>
        <w:tc>
          <w:tcPr>
            <w:tcW w:w="3118" w:type="dxa"/>
          </w:tcPr>
          <w:p w:rsidR="00A62E0A" w:rsidRDefault="00A62E0A" w:rsidP="00A62E0A">
            <w:pPr>
              <w:widowControl/>
              <w:autoSpaceDE w:val="0"/>
              <w:autoSpaceDN w:val="0"/>
              <w:adjustRightInd w:val="0"/>
              <w:spacing w:before="60" w:after="60"/>
              <w:ind w:left="567" w:hanging="567"/>
              <w:jc w:val="both"/>
              <w:rPr>
                <w:rFonts w:ascii="Times New Roman" w:hAnsi="Times New Roman" w:cs="Times New Roman"/>
                <w:i/>
                <w:iCs/>
                <w:color w:val="000000"/>
                <w:sz w:val="24"/>
                <w:szCs w:val="24"/>
                <w:lang w:val="pt-BR"/>
              </w:rPr>
            </w:pPr>
            <w:r>
              <w:rPr>
                <w:rFonts w:ascii="Times New Roman" w:hAnsi="Times New Roman" w:cs="Times New Roman"/>
                <w:i/>
                <w:iCs/>
                <w:color w:val="000000"/>
                <w:sz w:val="24"/>
                <w:szCs w:val="24"/>
                <w:lang w:val="pt-BR"/>
              </w:rPr>
              <w:t>Opinião com ressalva</w:t>
            </w:r>
          </w:p>
          <w:p w:rsidR="00A62E0A" w:rsidRDefault="00A62E0A" w:rsidP="00A62E0A">
            <w:pPr>
              <w:spacing w:before="60" w:after="60"/>
              <w:ind w:hanging="567"/>
              <w:rPr>
                <w:rFonts w:ascii="Times New Roman" w:hAnsi="Times New Roman" w:cs="Times New Roman"/>
                <w:b/>
                <w:sz w:val="24"/>
                <w:szCs w:val="24"/>
                <w:lang w:val="pt-BR"/>
              </w:rPr>
            </w:pPr>
          </w:p>
        </w:tc>
        <w:tc>
          <w:tcPr>
            <w:tcW w:w="2725" w:type="dxa"/>
          </w:tcPr>
          <w:p w:rsidR="00A62E0A" w:rsidRDefault="00A62E0A" w:rsidP="00A62E0A">
            <w:pPr>
              <w:widowControl/>
              <w:autoSpaceDE w:val="0"/>
              <w:autoSpaceDN w:val="0"/>
              <w:adjustRightInd w:val="0"/>
              <w:spacing w:before="60" w:after="60"/>
              <w:ind w:left="567" w:hanging="567"/>
              <w:jc w:val="both"/>
              <w:rPr>
                <w:rFonts w:ascii="Times New Roman" w:hAnsi="Times New Roman" w:cs="Times New Roman"/>
                <w:i/>
                <w:iCs/>
                <w:color w:val="000000"/>
                <w:sz w:val="24"/>
                <w:szCs w:val="24"/>
                <w:lang w:val="pt-BR"/>
              </w:rPr>
            </w:pPr>
            <w:r>
              <w:rPr>
                <w:rFonts w:ascii="Times New Roman" w:hAnsi="Times New Roman" w:cs="Times New Roman"/>
                <w:i/>
                <w:iCs/>
                <w:color w:val="000000"/>
                <w:sz w:val="24"/>
                <w:szCs w:val="24"/>
                <w:lang w:val="pt-BR"/>
              </w:rPr>
              <w:t>Abstenção de opinião</w:t>
            </w:r>
          </w:p>
          <w:p w:rsidR="00A62E0A" w:rsidRDefault="00A62E0A" w:rsidP="00A62E0A">
            <w:pPr>
              <w:spacing w:before="60" w:after="60"/>
              <w:ind w:hanging="567"/>
              <w:rPr>
                <w:rFonts w:ascii="Times New Roman" w:hAnsi="Times New Roman" w:cs="Times New Roman"/>
                <w:b/>
                <w:sz w:val="24"/>
                <w:szCs w:val="24"/>
                <w:lang w:val="pt-BR"/>
              </w:rPr>
            </w:pPr>
          </w:p>
        </w:tc>
      </w:tr>
    </w:tbl>
    <w:p w:rsidR="00A62E0A" w:rsidRDefault="00A62E0A" w:rsidP="00BF3ADC">
      <w:pPr>
        <w:spacing w:after="0" w:line="240" w:lineRule="auto"/>
        <w:rPr>
          <w:rFonts w:ascii="Times New Roman" w:hAnsi="Times New Roman" w:cs="Times New Roman"/>
          <w:b/>
          <w:sz w:val="24"/>
          <w:szCs w:val="24"/>
          <w:lang w:val="pt-BR"/>
        </w:rPr>
      </w:pPr>
    </w:p>
    <w:p w:rsidR="00BF3ADC" w:rsidRPr="00BF3ADC" w:rsidRDefault="00BF3ADC" w:rsidP="00BF3ADC">
      <w:pPr>
        <w:spacing w:after="0" w:line="240" w:lineRule="auto"/>
        <w:rPr>
          <w:rFonts w:ascii="Times New Roman" w:eastAsia="Arial" w:hAnsi="Times New Roman" w:cs="Times New Roman"/>
          <w:sz w:val="24"/>
          <w:szCs w:val="24"/>
          <w:lang w:val="pt-BR"/>
        </w:rPr>
      </w:pPr>
      <w:r w:rsidRPr="00BF3ADC">
        <w:rPr>
          <w:rFonts w:ascii="Times New Roman" w:eastAsia="Arial" w:hAnsi="Times New Roman" w:cs="Times New Roman"/>
          <w:b/>
          <w:bCs/>
          <w:sz w:val="24"/>
          <w:szCs w:val="24"/>
          <w:lang w:val="pt-BR"/>
        </w:rPr>
        <w:t>Circunstâncias em que é necessário modificar a opinião do auditor</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F3ADC">
      <w:pPr>
        <w:spacing w:after="0" w:line="240" w:lineRule="auto"/>
        <w:rPr>
          <w:rFonts w:ascii="Times New Roman" w:hAnsi="Times New Roman" w:cs="Times New Roman"/>
          <w:sz w:val="24"/>
          <w:szCs w:val="24"/>
          <w:lang w:val="pt-BR"/>
        </w:rPr>
      </w:pPr>
      <w:r w:rsidRPr="00BF3ADC">
        <w:rPr>
          <w:rFonts w:ascii="Times New Roman" w:hAnsi="Times New Roman" w:cs="Times New Roman"/>
          <w:i/>
          <w:sz w:val="24"/>
          <w:szCs w:val="24"/>
          <w:lang w:val="pt-BR"/>
        </w:rPr>
        <w:t xml:space="preserve">Natureza das distorções relevantes </w:t>
      </w:r>
      <w:r w:rsidRPr="00BF3ADC">
        <w:rPr>
          <w:rFonts w:ascii="Times New Roman" w:hAnsi="Times New Roman" w:cs="Times New Roman"/>
          <w:sz w:val="24"/>
          <w:szCs w:val="24"/>
          <w:lang w:val="pt-BR"/>
        </w:rPr>
        <w:t>(ver item 6(a))</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47D8D">
      <w:pPr>
        <w:spacing w:after="0" w:line="240" w:lineRule="auto"/>
        <w:ind w:left="567" w:hanging="567"/>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A2.</w:t>
      </w:r>
      <w:r w:rsidRPr="00BF3ADC">
        <w:rPr>
          <w:rFonts w:ascii="Times New Roman" w:hAnsi="Times New Roman" w:cs="Times New Roman"/>
          <w:sz w:val="24"/>
          <w:szCs w:val="24"/>
          <w:lang w:val="pt-BR"/>
        </w:rPr>
        <w:tab/>
        <w:t xml:space="preserve">A NBC TA 700, item 11, requer que o auditor, ao formar uma opinião sobre as demonstrações contábeis, conclua se foi obtida segurança razoável de que as demonstrações contábeis, como um todo, estão livres de distorções relevantes. </w:t>
      </w:r>
      <w:r w:rsidRPr="00BF3ADC">
        <w:rPr>
          <w:rFonts w:ascii="Times New Roman" w:eastAsia="Arial" w:hAnsi="Times New Roman" w:cs="Times New Roman"/>
          <w:sz w:val="24"/>
          <w:szCs w:val="24"/>
          <w:lang w:val="pt-BR"/>
        </w:rPr>
        <w:t xml:space="preserve">Essa conclusão leva em consideração a avaliação do auditor de distorções não corrigidas, se houver, nas demonstrações contábeis, de acordo com o item 11 da NBC TA 450 </w:t>
      </w:r>
      <w:r w:rsidRPr="00BF3ADC">
        <w:rPr>
          <w:rFonts w:ascii="Times New Roman" w:hAnsi="Times New Roman" w:cs="Times New Roman"/>
          <w:sz w:val="24"/>
          <w:szCs w:val="24"/>
          <w:lang w:val="pt-BR"/>
        </w:rPr>
        <w:t>–</w:t>
      </w:r>
      <w:r w:rsidRPr="00BF3ADC">
        <w:rPr>
          <w:rFonts w:ascii="Times New Roman" w:eastAsia="Arial" w:hAnsi="Times New Roman" w:cs="Times New Roman"/>
          <w:sz w:val="24"/>
          <w:szCs w:val="24"/>
          <w:lang w:val="pt-BR"/>
        </w:rPr>
        <w:t xml:space="preserve"> Avaliação das Distorções Identificadas durante a Auditoria. </w:t>
      </w:r>
    </w:p>
    <w:p w:rsidR="00BF3ADC" w:rsidRPr="006A32F1" w:rsidRDefault="00BF3ADC" w:rsidP="00BF3ADC">
      <w:pPr>
        <w:spacing w:after="0" w:line="240" w:lineRule="auto"/>
        <w:rPr>
          <w:rFonts w:ascii="Times New Roman" w:hAnsi="Times New Roman" w:cs="Times New Roman"/>
          <w:sz w:val="24"/>
          <w:szCs w:val="24"/>
          <w:lang w:val="pt-BR"/>
        </w:rPr>
      </w:pPr>
    </w:p>
    <w:p w:rsidR="00BF3ADC" w:rsidRPr="00BF3ADC" w:rsidRDefault="00BF3ADC" w:rsidP="00F802C2">
      <w:pPr>
        <w:spacing w:after="0" w:line="240" w:lineRule="auto"/>
        <w:ind w:left="567" w:hanging="567"/>
        <w:jc w:val="both"/>
        <w:rPr>
          <w:rFonts w:ascii="Times New Roman" w:hAnsi="Times New Roman" w:cs="Times New Roman"/>
          <w:sz w:val="24"/>
          <w:szCs w:val="24"/>
          <w:lang w:val="pt-BR"/>
        </w:rPr>
      </w:pPr>
      <w:r w:rsidRPr="00BF3ADC">
        <w:rPr>
          <w:rFonts w:ascii="Times New Roman" w:eastAsia="Arial" w:hAnsi="Times New Roman" w:cs="Times New Roman"/>
          <w:sz w:val="24"/>
          <w:szCs w:val="24"/>
          <w:lang w:val="pt-BR"/>
        </w:rPr>
        <w:t>A3.</w:t>
      </w:r>
      <w:r w:rsidRPr="00BF3ADC">
        <w:rPr>
          <w:rFonts w:ascii="Times New Roman" w:eastAsia="Arial" w:hAnsi="Times New Roman" w:cs="Times New Roman"/>
          <w:sz w:val="24"/>
          <w:szCs w:val="24"/>
          <w:lang w:val="pt-BR"/>
        </w:rPr>
        <w:tab/>
        <w:t>A NBC TA 450 define distorção como a diferença entre o valor, a classificação, a apresentação ou a divulgação de item informado nas demonstrações contábeis e o valor, a classificação, a apresentação ou a divulgação necessários para que o item esteja de acordo com a estrutura de relatório financeiro aplicável. </w:t>
      </w:r>
      <w:r w:rsidRPr="00BF3ADC">
        <w:rPr>
          <w:rFonts w:ascii="Times New Roman" w:hAnsi="Times New Roman" w:cs="Times New Roman"/>
          <w:sz w:val="24"/>
          <w:szCs w:val="24"/>
          <w:lang w:val="pt-BR"/>
        </w:rPr>
        <w:t xml:space="preserve"> Consequentemente, pode surgir distorção relevante nas demonstrações contábeis em relação à:</w:t>
      </w:r>
    </w:p>
    <w:p w:rsidR="00BF3ADC" w:rsidRPr="00BF3ADC" w:rsidRDefault="00BF3ADC" w:rsidP="0069250E">
      <w:pPr>
        <w:spacing w:after="0" w:line="240" w:lineRule="auto"/>
        <w:ind w:left="993" w:hanging="426"/>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 xml:space="preserve">(a) </w:t>
      </w:r>
      <w:r w:rsidR="0069250E">
        <w:rPr>
          <w:rFonts w:ascii="Times New Roman" w:hAnsi="Times New Roman" w:cs="Times New Roman"/>
          <w:sz w:val="24"/>
          <w:szCs w:val="24"/>
          <w:lang w:val="pt-BR"/>
        </w:rPr>
        <w:tab/>
      </w:r>
      <w:r w:rsidRPr="00BF3ADC">
        <w:rPr>
          <w:rFonts w:ascii="Times New Roman" w:hAnsi="Times New Roman" w:cs="Times New Roman"/>
          <w:sz w:val="24"/>
          <w:szCs w:val="24"/>
          <w:lang w:val="pt-BR"/>
        </w:rPr>
        <w:t xml:space="preserve">adequação das políticas contábeis selecionadas; </w:t>
      </w:r>
    </w:p>
    <w:p w:rsidR="00BF3ADC" w:rsidRPr="00BF3ADC" w:rsidRDefault="00BF3ADC" w:rsidP="0069250E">
      <w:pPr>
        <w:spacing w:after="0" w:line="240" w:lineRule="auto"/>
        <w:ind w:left="993" w:hanging="426"/>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(b)</w:t>
      </w:r>
      <w:r w:rsidR="0069250E">
        <w:rPr>
          <w:rFonts w:ascii="Times New Roman" w:hAnsi="Times New Roman" w:cs="Times New Roman"/>
          <w:sz w:val="24"/>
          <w:szCs w:val="24"/>
          <w:lang w:val="pt-BR"/>
        </w:rPr>
        <w:t xml:space="preserve"> </w:t>
      </w:r>
      <w:r w:rsidR="0069250E">
        <w:rPr>
          <w:rFonts w:ascii="Times New Roman" w:hAnsi="Times New Roman" w:cs="Times New Roman"/>
          <w:sz w:val="24"/>
          <w:szCs w:val="24"/>
          <w:lang w:val="pt-BR"/>
        </w:rPr>
        <w:tab/>
      </w:r>
      <w:r w:rsidRPr="00BF3ADC">
        <w:rPr>
          <w:rFonts w:ascii="Times New Roman" w:hAnsi="Times New Roman" w:cs="Times New Roman"/>
          <w:sz w:val="24"/>
          <w:szCs w:val="24"/>
          <w:lang w:val="pt-BR"/>
        </w:rPr>
        <w:t>aplicação das políticas contábeis selecionadas; ou</w:t>
      </w:r>
    </w:p>
    <w:p w:rsidR="00BF3ADC" w:rsidRPr="00BF3ADC" w:rsidRDefault="00BF3ADC" w:rsidP="0069250E">
      <w:pPr>
        <w:spacing w:after="0" w:line="240" w:lineRule="auto"/>
        <w:ind w:left="993" w:hanging="426"/>
        <w:jc w:val="both"/>
        <w:rPr>
          <w:rFonts w:ascii="Times New Roman" w:hAnsi="Times New Roman" w:cs="Times New Roman"/>
          <w:b/>
          <w:sz w:val="24"/>
          <w:szCs w:val="24"/>
          <w:lang w:val="pt-BR"/>
        </w:rPr>
      </w:pPr>
      <w:r w:rsidRPr="00BF3ADC">
        <w:rPr>
          <w:rFonts w:ascii="Times New Roman" w:hAnsi="Times New Roman" w:cs="Times New Roman"/>
          <w:sz w:val="24"/>
          <w:szCs w:val="24"/>
          <w:lang w:val="pt-BR"/>
        </w:rPr>
        <w:t xml:space="preserve">(c) </w:t>
      </w:r>
      <w:r w:rsidR="0069250E">
        <w:rPr>
          <w:rFonts w:ascii="Times New Roman" w:hAnsi="Times New Roman" w:cs="Times New Roman"/>
          <w:sz w:val="24"/>
          <w:szCs w:val="24"/>
          <w:lang w:val="pt-BR"/>
        </w:rPr>
        <w:tab/>
      </w:r>
      <w:r w:rsidRPr="00BF3ADC">
        <w:rPr>
          <w:rFonts w:ascii="Times New Roman" w:hAnsi="Times New Roman" w:cs="Times New Roman"/>
          <w:sz w:val="24"/>
          <w:szCs w:val="24"/>
          <w:lang w:val="pt-BR"/>
        </w:rPr>
        <w:t>adequação das divulgações nas demonstrações contábeis.</w:t>
      </w:r>
    </w:p>
    <w:p w:rsidR="0069250E" w:rsidRDefault="0069250E" w:rsidP="00BF3ADC">
      <w:pPr>
        <w:spacing w:after="0" w:line="240" w:lineRule="auto"/>
        <w:rPr>
          <w:rFonts w:ascii="Times New Roman" w:hAnsi="Times New Roman" w:cs="Times New Roman"/>
          <w:sz w:val="24"/>
          <w:szCs w:val="24"/>
          <w:lang w:val="pt-BR"/>
        </w:rPr>
      </w:pPr>
    </w:p>
    <w:p w:rsidR="00BF3ADC" w:rsidRPr="00BF3ADC" w:rsidRDefault="00BF3ADC" w:rsidP="00BF3ADC">
      <w:pPr>
        <w:spacing w:after="0" w:line="240" w:lineRule="auto"/>
        <w:rPr>
          <w:rFonts w:ascii="Times New Roman" w:hAnsi="Times New Roman" w:cs="Times New Roman"/>
          <w:sz w:val="24"/>
          <w:szCs w:val="24"/>
          <w:lang w:val="pt-BR"/>
        </w:rPr>
      </w:pPr>
      <w:r w:rsidRPr="00BF3ADC">
        <w:rPr>
          <w:rFonts w:ascii="Times New Roman" w:hAnsi="Times New Roman" w:cs="Times New Roman"/>
          <w:sz w:val="24"/>
          <w:szCs w:val="24"/>
          <w:lang w:val="pt-BR"/>
        </w:rPr>
        <w:t>Adequação das políticas contábeis selecionadas</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47D8D">
      <w:pPr>
        <w:spacing w:after="0" w:line="240" w:lineRule="auto"/>
        <w:ind w:left="567" w:hanging="567"/>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 xml:space="preserve">A4. </w:t>
      </w:r>
      <w:r w:rsidR="00F802C2">
        <w:rPr>
          <w:rFonts w:ascii="Times New Roman" w:hAnsi="Times New Roman" w:cs="Times New Roman"/>
          <w:sz w:val="24"/>
          <w:szCs w:val="24"/>
          <w:lang w:val="pt-BR"/>
        </w:rPr>
        <w:tab/>
      </w:r>
      <w:r w:rsidRPr="00BF3ADC">
        <w:rPr>
          <w:rFonts w:ascii="Times New Roman" w:hAnsi="Times New Roman" w:cs="Times New Roman"/>
          <w:sz w:val="24"/>
          <w:szCs w:val="24"/>
          <w:lang w:val="pt-BR"/>
        </w:rPr>
        <w:t>Em relação à adequação das políticas contábeis selecionadas pela administração, podem surgir distorções relevantes nas demonstrações contábeis</w:t>
      </w:r>
      <w:r w:rsidR="008D5C5F">
        <w:rPr>
          <w:rFonts w:ascii="Times New Roman" w:hAnsi="Times New Roman" w:cs="Times New Roman"/>
          <w:sz w:val="24"/>
          <w:szCs w:val="24"/>
          <w:lang w:val="pt-BR"/>
        </w:rPr>
        <w:t>,</w:t>
      </w:r>
      <w:r w:rsidRPr="00BF3ADC">
        <w:rPr>
          <w:rFonts w:ascii="Times New Roman" w:hAnsi="Times New Roman" w:cs="Times New Roman"/>
          <w:sz w:val="24"/>
          <w:szCs w:val="24"/>
          <w:lang w:val="pt-BR"/>
        </w:rPr>
        <w:t xml:space="preserve"> por exemplo</w:t>
      </w:r>
      <w:r w:rsidR="008D5C5F">
        <w:rPr>
          <w:rFonts w:ascii="Times New Roman" w:hAnsi="Times New Roman" w:cs="Times New Roman"/>
          <w:sz w:val="24"/>
          <w:szCs w:val="24"/>
          <w:lang w:val="pt-BR"/>
        </w:rPr>
        <w:t>,</w:t>
      </w:r>
      <w:r w:rsidRPr="00BF3ADC">
        <w:rPr>
          <w:rFonts w:ascii="Times New Roman" w:hAnsi="Times New Roman" w:cs="Times New Roman"/>
          <w:sz w:val="24"/>
          <w:szCs w:val="24"/>
          <w:lang w:val="pt-BR"/>
        </w:rPr>
        <w:t xml:space="preserve"> quando:</w:t>
      </w:r>
    </w:p>
    <w:p w:rsidR="00BF3ADC" w:rsidRPr="00BF3ADC" w:rsidRDefault="00BF3ADC" w:rsidP="0069250E">
      <w:pPr>
        <w:spacing w:after="0" w:line="240" w:lineRule="auto"/>
        <w:ind w:left="993" w:hanging="426"/>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 xml:space="preserve">(a) </w:t>
      </w:r>
      <w:r w:rsidRPr="00BF3ADC">
        <w:rPr>
          <w:rFonts w:ascii="Times New Roman" w:hAnsi="Times New Roman" w:cs="Times New Roman"/>
          <w:sz w:val="24"/>
          <w:szCs w:val="24"/>
          <w:lang w:val="pt-BR"/>
        </w:rPr>
        <w:tab/>
        <w:t>as políticas contábeis selecionadas não são consistentes com a estrutura de relatório financeiro aplicável; ou</w:t>
      </w:r>
    </w:p>
    <w:p w:rsidR="00BF3ADC" w:rsidRPr="00BF3ADC" w:rsidRDefault="00BF3ADC" w:rsidP="0069250E">
      <w:pPr>
        <w:spacing w:after="0" w:line="240" w:lineRule="auto"/>
        <w:ind w:left="993" w:hanging="426"/>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 xml:space="preserve">(b) </w:t>
      </w:r>
      <w:r w:rsidR="00F802C2">
        <w:rPr>
          <w:rFonts w:ascii="Times New Roman" w:hAnsi="Times New Roman" w:cs="Times New Roman"/>
          <w:sz w:val="24"/>
          <w:szCs w:val="24"/>
          <w:lang w:val="pt-BR"/>
        </w:rPr>
        <w:tab/>
      </w:r>
      <w:r w:rsidRPr="00BF3ADC">
        <w:rPr>
          <w:rFonts w:ascii="Times New Roman" w:hAnsi="Times New Roman" w:cs="Times New Roman"/>
          <w:sz w:val="24"/>
          <w:szCs w:val="24"/>
          <w:lang w:val="pt-BR"/>
        </w:rPr>
        <w:t xml:space="preserve">as demonstrações contábeis não descrevem corretamente </w:t>
      </w:r>
      <w:r w:rsidR="008D5C5F">
        <w:rPr>
          <w:rFonts w:ascii="Times New Roman" w:hAnsi="Times New Roman" w:cs="Times New Roman"/>
          <w:sz w:val="24"/>
          <w:szCs w:val="24"/>
          <w:lang w:val="pt-BR"/>
        </w:rPr>
        <w:t>a</w:t>
      </w:r>
      <w:r w:rsidRPr="00BF3ADC">
        <w:rPr>
          <w:rFonts w:ascii="Times New Roman" w:hAnsi="Times New Roman" w:cs="Times New Roman"/>
          <w:sz w:val="24"/>
          <w:szCs w:val="24"/>
          <w:lang w:val="pt-BR"/>
        </w:rPr>
        <w:t xml:space="preserve"> política contábil relativa a item significativo no balanço patrimonial, nas demonstrações do resultado, do resultado abrangente, das mutações do patrimônio líquido ou dos fluxos de caixa; ou</w:t>
      </w:r>
    </w:p>
    <w:p w:rsidR="00BF3ADC" w:rsidRDefault="00BF3ADC" w:rsidP="00F802C2">
      <w:pPr>
        <w:spacing w:after="0" w:line="240" w:lineRule="auto"/>
        <w:ind w:left="993" w:hanging="426"/>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 xml:space="preserve">(c) </w:t>
      </w:r>
      <w:r w:rsidR="0069250E">
        <w:rPr>
          <w:rFonts w:ascii="Times New Roman" w:hAnsi="Times New Roman" w:cs="Times New Roman"/>
          <w:sz w:val="24"/>
          <w:szCs w:val="24"/>
          <w:lang w:val="pt-BR"/>
        </w:rPr>
        <w:tab/>
      </w:r>
      <w:r w:rsidRPr="00BF3ADC">
        <w:rPr>
          <w:rFonts w:ascii="Times New Roman" w:hAnsi="Times New Roman" w:cs="Times New Roman"/>
          <w:sz w:val="24"/>
          <w:szCs w:val="24"/>
          <w:lang w:val="pt-BR"/>
        </w:rPr>
        <w:t xml:space="preserve">as demonstrações contábeis não representam ou não divulgam as transações e eventos </w:t>
      </w:r>
      <w:r w:rsidRPr="00BF3ADC">
        <w:rPr>
          <w:rFonts w:ascii="Times New Roman" w:hAnsi="Times New Roman" w:cs="Times New Roman"/>
          <w:sz w:val="24"/>
          <w:szCs w:val="24"/>
          <w:lang w:val="pt-BR"/>
        </w:rPr>
        <w:lastRenderedPageBreak/>
        <w:t>subjacentes de modo a alcançar uma apresentação adequada.</w:t>
      </w:r>
      <w:r w:rsidRPr="00BF3ADC" w:rsidDel="0058178E">
        <w:rPr>
          <w:rFonts w:ascii="Times New Roman" w:hAnsi="Times New Roman" w:cs="Times New Roman"/>
          <w:sz w:val="24"/>
          <w:szCs w:val="24"/>
          <w:lang w:val="pt-BR"/>
        </w:rPr>
        <w:t xml:space="preserve"> </w:t>
      </w:r>
    </w:p>
    <w:p w:rsidR="00F802C2" w:rsidRPr="00BF3ADC" w:rsidRDefault="00F802C2" w:rsidP="00F802C2">
      <w:pPr>
        <w:spacing w:after="0" w:line="240" w:lineRule="auto"/>
        <w:ind w:left="993" w:hanging="426"/>
        <w:jc w:val="both"/>
        <w:rPr>
          <w:rFonts w:ascii="Times New Roman" w:hAnsi="Times New Roman" w:cs="Times New Roman"/>
          <w:b/>
          <w:sz w:val="24"/>
          <w:szCs w:val="24"/>
          <w:lang w:val="pt-BR"/>
        </w:rPr>
      </w:pPr>
    </w:p>
    <w:p w:rsidR="00BF3ADC" w:rsidRPr="00BF3ADC" w:rsidRDefault="00BF3ADC" w:rsidP="00B47D8D">
      <w:pPr>
        <w:spacing w:after="0" w:line="240" w:lineRule="auto"/>
        <w:ind w:left="567" w:hanging="567"/>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A5.</w:t>
      </w:r>
      <w:r w:rsidRPr="00BF3ADC">
        <w:rPr>
          <w:rFonts w:ascii="Times New Roman" w:hAnsi="Times New Roman" w:cs="Times New Roman"/>
          <w:sz w:val="24"/>
          <w:szCs w:val="24"/>
          <w:lang w:val="pt-BR"/>
        </w:rPr>
        <w:tab/>
        <w:t>As estruturas de relatórios financeiros incluem frequentemente requisitos para a contabilização e a divulgação de mudanças nas políticas contábeis. Se a entidade mudou políticas contábeis significativas, uma distorção relevante nas demonstrações contábeis pode surgir quando a entidade não tiver cumprido esses requisitos.</w:t>
      </w:r>
    </w:p>
    <w:p w:rsidR="00BF3ADC" w:rsidRPr="00BF3ADC" w:rsidRDefault="00BF3ADC" w:rsidP="00BF3ADC">
      <w:pPr>
        <w:tabs>
          <w:tab w:val="left" w:pos="2730"/>
        </w:tabs>
        <w:spacing w:after="0" w:line="240" w:lineRule="auto"/>
        <w:jc w:val="center"/>
        <w:outlineLvl w:val="0"/>
        <w:rPr>
          <w:rFonts w:ascii="Times New Roman" w:hAnsi="Times New Roman" w:cs="Times New Roman"/>
          <w:b/>
          <w:sz w:val="24"/>
          <w:szCs w:val="24"/>
          <w:lang w:val="pt-BR"/>
        </w:rPr>
      </w:pPr>
    </w:p>
    <w:p w:rsidR="00BF3ADC" w:rsidRPr="00BF3ADC" w:rsidRDefault="00BF3ADC" w:rsidP="00BF3ADC">
      <w:pPr>
        <w:spacing w:after="0" w:line="240" w:lineRule="auto"/>
        <w:rPr>
          <w:rFonts w:ascii="Times New Roman" w:hAnsi="Times New Roman" w:cs="Times New Roman"/>
          <w:sz w:val="24"/>
          <w:szCs w:val="24"/>
          <w:lang w:val="pt-BR"/>
        </w:rPr>
      </w:pPr>
      <w:r w:rsidRPr="00BF3ADC">
        <w:rPr>
          <w:rFonts w:ascii="Times New Roman" w:hAnsi="Times New Roman" w:cs="Times New Roman"/>
          <w:sz w:val="24"/>
          <w:szCs w:val="24"/>
          <w:lang w:val="pt-BR"/>
        </w:rPr>
        <w:t>Aplicação de políticas contábeis selecionadas</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47D8D">
      <w:pPr>
        <w:spacing w:after="0" w:line="240" w:lineRule="auto"/>
        <w:ind w:left="567" w:hanging="567"/>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A6.</w:t>
      </w:r>
      <w:r w:rsidRPr="00BF3ADC">
        <w:rPr>
          <w:rFonts w:ascii="Times New Roman" w:hAnsi="Times New Roman" w:cs="Times New Roman"/>
          <w:sz w:val="24"/>
          <w:szCs w:val="24"/>
          <w:lang w:val="pt-BR"/>
        </w:rPr>
        <w:tab/>
        <w:t>Em relação à aplicação das políticas contábeis selecionadas, podem surgir distorções relevantes nas demonstrações contábeis:</w:t>
      </w:r>
    </w:p>
    <w:p w:rsidR="00BF3ADC" w:rsidRPr="00BF3ADC" w:rsidRDefault="00BF3ADC" w:rsidP="0069250E">
      <w:pPr>
        <w:spacing w:after="0" w:line="240" w:lineRule="auto"/>
        <w:ind w:left="993" w:hanging="426"/>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 xml:space="preserve">(a) </w:t>
      </w:r>
      <w:r w:rsidRPr="00BF3ADC">
        <w:rPr>
          <w:rFonts w:ascii="Times New Roman" w:hAnsi="Times New Roman" w:cs="Times New Roman"/>
          <w:sz w:val="24"/>
          <w:szCs w:val="24"/>
          <w:lang w:val="pt-BR"/>
        </w:rPr>
        <w:tab/>
        <w:t>quando a administração não tiver aplicado as políticas contábeis selecionadas de maneira consistente com a estrutura de relatório financeiro, incluindo quando a administração não tiver aplicado as políticas contábeis selecionadas de maneira consistente entre períodos ou para transações e eventos similares (consistência na aplicação); ou</w:t>
      </w:r>
    </w:p>
    <w:p w:rsidR="00BF3ADC" w:rsidRPr="00BF3ADC" w:rsidRDefault="00BF3ADC" w:rsidP="0069250E">
      <w:pPr>
        <w:spacing w:after="0" w:line="240" w:lineRule="auto"/>
        <w:ind w:left="993" w:hanging="426"/>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(b)</w:t>
      </w:r>
      <w:r w:rsidRPr="00BF3ADC">
        <w:rPr>
          <w:rFonts w:ascii="Times New Roman" w:hAnsi="Times New Roman" w:cs="Times New Roman"/>
          <w:sz w:val="24"/>
          <w:szCs w:val="24"/>
          <w:lang w:val="pt-BR"/>
        </w:rPr>
        <w:tab/>
        <w:t>devido ao método de aplicação das políticas contábeis selecionadas (por exemplo, erro não intencional na aplicação).</w:t>
      </w:r>
    </w:p>
    <w:p w:rsidR="00BF3ADC" w:rsidRPr="00BF3ADC" w:rsidRDefault="00BF3ADC" w:rsidP="00BF3ADC">
      <w:pPr>
        <w:tabs>
          <w:tab w:val="left" w:pos="2730"/>
        </w:tabs>
        <w:spacing w:after="0" w:line="240" w:lineRule="auto"/>
        <w:jc w:val="center"/>
        <w:outlineLvl w:val="0"/>
        <w:rPr>
          <w:rFonts w:ascii="Times New Roman" w:hAnsi="Times New Roman" w:cs="Times New Roman"/>
          <w:b/>
          <w:sz w:val="24"/>
          <w:szCs w:val="24"/>
          <w:lang w:val="pt-BR"/>
        </w:rPr>
      </w:pPr>
    </w:p>
    <w:p w:rsidR="00BF3ADC" w:rsidRPr="00BF3ADC" w:rsidRDefault="00BF3ADC" w:rsidP="00BF3ADC">
      <w:pPr>
        <w:spacing w:after="0" w:line="240" w:lineRule="auto"/>
        <w:rPr>
          <w:rFonts w:ascii="Times New Roman" w:hAnsi="Times New Roman" w:cs="Times New Roman"/>
          <w:sz w:val="24"/>
          <w:szCs w:val="24"/>
          <w:lang w:val="pt-BR"/>
        </w:rPr>
      </w:pPr>
      <w:r w:rsidRPr="00BF3ADC">
        <w:rPr>
          <w:rFonts w:ascii="Times New Roman" w:hAnsi="Times New Roman" w:cs="Times New Roman"/>
          <w:sz w:val="24"/>
          <w:szCs w:val="24"/>
          <w:lang w:val="pt-BR"/>
        </w:rPr>
        <w:t>Adequação da divulgaç</w:t>
      </w:r>
      <w:r w:rsidR="008D5C5F">
        <w:rPr>
          <w:rFonts w:ascii="Times New Roman" w:hAnsi="Times New Roman" w:cs="Times New Roman"/>
          <w:sz w:val="24"/>
          <w:szCs w:val="24"/>
          <w:lang w:val="pt-BR"/>
        </w:rPr>
        <w:t>ão</w:t>
      </w:r>
      <w:r w:rsidRPr="00BF3ADC">
        <w:rPr>
          <w:rFonts w:ascii="Times New Roman" w:hAnsi="Times New Roman" w:cs="Times New Roman"/>
          <w:sz w:val="24"/>
          <w:szCs w:val="24"/>
          <w:lang w:val="pt-BR"/>
        </w:rPr>
        <w:t xml:space="preserve"> nas demonstrações contábeis</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47D8D">
      <w:pPr>
        <w:spacing w:after="0" w:line="240" w:lineRule="auto"/>
        <w:ind w:left="567" w:hanging="567"/>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A7.</w:t>
      </w:r>
      <w:r w:rsidRPr="00BF3ADC">
        <w:rPr>
          <w:rFonts w:ascii="Times New Roman" w:hAnsi="Times New Roman" w:cs="Times New Roman"/>
          <w:sz w:val="24"/>
          <w:szCs w:val="24"/>
          <w:lang w:val="pt-BR"/>
        </w:rPr>
        <w:tab/>
        <w:t xml:space="preserve">Em relação à adequação das divulgações nas demonstrações contábeis, podem surgir distorções relevantes </w:t>
      </w:r>
      <w:r w:rsidRPr="00E67622">
        <w:rPr>
          <w:rFonts w:ascii="Times New Roman" w:hAnsi="Times New Roman" w:cs="Times New Roman"/>
          <w:sz w:val="24"/>
          <w:szCs w:val="24"/>
          <w:lang w:val="pt-BR"/>
        </w:rPr>
        <w:t>nas</w:t>
      </w:r>
      <w:r w:rsidRPr="00BF3ADC">
        <w:rPr>
          <w:rFonts w:ascii="Times New Roman" w:hAnsi="Times New Roman" w:cs="Times New Roman"/>
          <w:sz w:val="24"/>
          <w:szCs w:val="24"/>
          <w:lang w:val="pt-BR"/>
        </w:rPr>
        <w:t xml:space="preserve"> demonstrações contábeis quando:</w:t>
      </w:r>
    </w:p>
    <w:p w:rsidR="00E67622" w:rsidRDefault="00BF3ADC">
      <w:pPr>
        <w:pStyle w:val="PargrafodaLista"/>
        <w:numPr>
          <w:ilvl w:val="0"/>
          <w:numId w:val="19"/>
        </w:numPr>
        <w:ind w:left="993" w:hanging="426"/>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as demonstrações contábeis não incluem todas as divulgações exigidas pela estrutura de relatório financeiro aplicável;</w:t>
      </w:r>
    </w:p>
    <w:p w:rsidR="00E67622" w:rsidRDefault="00BF3ADC">
      <w:pPr>
        <w:pStyle w:val="PargrafodaLista"/>
        <w:numPr>
          <w:ilvl w:val="0"/>
          <w:numId w:val="19"/>
        </w:numPr>
        <w:ind w:left="993" w:hanging="426"/>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as divulgações nas demonstrações contábeis não estão apresentadas de acordo com a estrutura de relatório financeiro aplicável; ou</w:t>
      </w:r>
    </w:p>
    <w:p w:rsidR="00E67622" w:rsidRDefault="00425971">
      <w:pPr>
        <w:pStyle w:val="PargrafodaLista"/>
        <w:numPr>
          <w:ilvl w:val="0"/>
          <w:numId w:val="19"/>
        </w:numPr>
        <w:ind w:left="993" w:hanging="426"/>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as demonstrações contábeis não fornecem as divulgações adicionais necessárias para alcançar uma apresentação adequada,</w:t>
      </w:r>
      <w:r>
        <w:rPr>
          <w:rFonts w:ascii="Times New Roman" w:hAnsi="Times New Roman" w:cs="Times New Roman"/>
          <w:sz w:val="24"/>
          <w:szCs w:val="24"/>
          <w:lang w:val="pt-BR"/>
        </w:rPr>
        <w:t xml:space="preserve"> </w:t>
      </w:r>
      <w:r w:rsidRPr="00BF3ADC">
        <w:rPr>
          <w:rFonts w:ascii="Times New Roman" w:hAnsi="Times New Roman" w:cs="Times New Roman"/>
          <w:sz w:val="24"/>
          <w:szCs w:val="24"/>
          <w:lang w:val="pt-BR"/>
        </w:rPr>
        <w:t>além das divulgações especificamente exigidas pela estrutura de relatório financeiro aplicável.</w:t>
      </w:r>
    </w:p>
    <w:p w:rsidR="00BF3ADC" w:rsidRPr="00BF3ADC" w:rsidRDefault="00BF3ADC" w:rsidP="00BF3ADC">
      <w:pPr>
        <w:spacing w:after="0" w:line="240" w:lineRule="auto"/>
        <w:rPr>
          <w:rFonts w:ascii="Times New Roman" w:hAnsi="Times New Roman" w:cs="Times New Roman"/>
          <w:sz w:val="24"/>
          <w:szCs w:val="24"/>
          <w:lang w:val="pt-BR"/>
        </w:rPr>
      </w:pPr>
    </w:p>
    <w:p w:rsidR="00E67622" w:rsidRDefault="00BF3ADC">
      <w:pPr>
        <w:spacing w:after="0" w:line="240" w:lineRule="auto"/>
        <w:ind w:left="567"/>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O item A13(a) da ISA 450 fornece outros exemplos de distorções relevantes que podem surgir nas divulgações qualitativas.</w:t>
      </w:r>
    </w:p>
    <w:p w:rsidR="00BF3ADC" w:rsidRPr="00BF3ADC" w:rsidRDefault="00BF3ADC" w:rsidP="00BF3ADC">
      <w:pPr>
        <w:tabs>
          <w:tab w:val="left" w:pos="2730"/>
        </w:tabs>
        <w:spacing w:after="0" w:line="240" w:lineRule="auto"/>
        <w:jc w:val="center"/>
        <w:outlineLvl w:val="0"/>
        <w:rPr>
          <w:rFonts w:ascii="Times New Roman" w:hAnsi="Times New Roman" w:cs="Times New Roman"/>
          <w:b/>
          <w:sz w:val="24"/>
          <w:szCs w:val="24"/>
          <w:lang w:val="pt-BR"/>
        </w:rPr>
      </w:pPr>
    </w:p>
    <w:p w:rsidR="00BF3ADC" w:rsidRPr="00BF3ADC" w:rsidRDefault="00BF3ADC" w:rsidP="0069250E">
      <w:pPr>
        <w:spacing w:after="0" w:line="240" w:lineRule="auto"/>
        <w:jc w:val="both"/>
        <w:rPr>
          <w:rFonts w:ascii="Times New Roman" w:hAnsi="Times New Roman" w:cs="Times New Roman"/>
          <w:sz w:val="24"/>
          <w:szCs w:val="24"/>
          <w:lang w:val="pt-BR"/>
        </w:rPr>
      </w:pPr>
      <w:r w:rsidRPr="00BF3ADC">
        <w:rPr>
          <w:rFonts w:ascii="Times New Roman" w:hAnsi="Times New Roman" w:cs="Times New Roman"/>
          <w:i/>
          <w:sz w:val="24"/>
          <w:szCs w:val="24"/>
          <w:lang w:val="pt-BR"/>
        </w:rPr>
        <w:t xml:space="preserve">Natureza da impossibilidade de obter evidência de auditoria apropriada e suficiente </w:t>
      </w:r>
      <w:r w:rsidRPr="00BF3ADC">
        <w:rPr>
          <w:rFonts w:ascii="Times New Roman" w:hAnsi="Times New Roman" w:cs="Times New Roman"/>
          <w:sz w:val="24"/>
          <w:szCs w:val="24"/>
          <w:lang w:val="pt-BR"/>
        </w:rPr>
        <w:t>(ver item 6(b))</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47D8D">
      <w:pPr>
        <w:spacing w:after="0" w:line="240" w:lineRule="auto"/>
        <w:ind w:left="567" w:hanging="567"/>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A8. A impossibilidade do auditor de obter evidência de auditoria apropriada e suficiente (também denominada limitação no alcance da auditoria) pode ser decorrente de:</w:t>
      </w:r>
    </w:p>
    <w:p w:rsidR="00BF3ADC" w:rsidRPr="00BF3ADC" w:rsidRDefault="00BF3ADC" w:rsidP="00C71B90">
      <w:pPr>
        <w:pStyle w:val="PargrafodaLista"/>
        <w:numPr>
          <w:ilvl w:val="0"/>
          <w:numId w:val="20"/>
        </w:numPr>
        <w:ind w:left="993" w:hanging="426"/>
        <w:rPr>
          <w:rFonts w:ascii="Times New Roman" w:hAnsi="Times New Roman" w:cs="Times New Roman"/>
          <w:sz w:val="24"/>
          <w:szCs w:val="24"/>
          <w:lang w:val="pt-BR"/>
        </w:rPr>
      </w:pPr>
      <w:r w:rsidRPr="00BF3ADC">
        <w:rPr>
          <w:rFonts w:ascii="Times New Roman" w:hAnsi="Times New Roman" w:cs="Times New Roman"/>
          <w:sz w:val="24"/>
          <w:szCs w:val="24"/>
          <w:lang w:val="pt-BR"/>
        </w:rPr>
        <w:t>circunstâncias que estão fora do controle da entidade;</w:t>
      </w:r>
    </w:p>
    <w:p w:rsidR="00BF3ADC" w:rsidRPr="00BF3ADC" w:rsidRDefault="00BF3ADC" w:rsidP="00C71B90">
      <w:pPr>
        <w:pStyle w:val="PargrafodaLista"/>
        <w:numPr>
          <w:ilvl w:val="0"/>
          <w:numId w:val="20"/>
        </w:numPr>
        <w:ind w:left="993" w:hanging="426"/>
        <w:rPr>
          <w:rFonts w:ascii="Times New Roman" w:hAnsi="Times New Roman" w:cs="Times New Roman"/>
          <w:sz w:val="24"/>
          <w:szCs w:val="24"/>
          <w:lang w:val="pt-BR"/>
        </w:rPr>
      </w:pPr>
      <w:r w:rsidRPr="00BF3ADC">
        <w:rPr>
          <w:rFonts w:ascii="Times New Roman" w:hAnsi="Times New Roman" w:cs="Times New Roman"/>
          <w:sz w:val="24"/>
          <w:szCs w:val="24"/>
          <w:lang w:val="pt-BR"/>
        </w:rPr>
        <w:t>circunstâncias relacionadas com a natureza ou a época do trabalho do auditor; ou</w:t>
      </w:r>
    </w:p>
    <w:p w:rsidR="00BF3ADC" w:rsidRPr="00BF3ADC" w:rsidRDefault="00BF3ADC" w:rsidP="00C71B90">
      <w:pPr>
        <w:pStyle w:val="PargrafodaLista"/>
        <w:numPr>
          <w:ilvl w:val="0"/>
          <w:numId w:val="20"/>
        </w:numPr>
        <w:ind w:left="993" w:hanging="426"/>
        <w:rPr>
          <w:rFonts w:ascii="Times New Roman" w:hAnsi="Times New Roman" w:cs="Times New Roman"/>
          <w:sz w:val="24"/>
          <w:szCs w:val="24"/>
          <w:lang w:val="pt-BR"/>
        </w:rPr>
      </w:pPr>
      <w:r w:rsidRPr="00BF3ADC">
        <w:rPr>
          <w:rFonts w:ascii="Times New Roman" w:hAnsi="Times New Roman" w:cs="Times New Roman"/>
          <w:sz w:val="24"/>
          <w:szCs w:val="24"/>
          <w:lang w:val="pt-BR"/>
        </w:rPr>
        <w:t>limitações impostas pela administração.</w:t>
      </w:r>
    </w:p>
    <w:p w:rsidR="00BF3ADC" w:rsidRPr="00BF3ADC" w:rsidRDefault="00BF3ADC" w:rsidP="00BF3ADC">
      <w:pPr>
        <w:spacing w:after="0" w:line="240" w:lineRule="auto"/>
        <w:rPr>
          <w:rFonts w:ascii="Times New Roman" w:hAnsi="Times New Roman" w:cs="Times New Roman"/>
          <w:sz w:val="24"/>
          <w:szCs w:val="24"/>
        </w:rPr>
      </w:pPr>
    </w:p>
    <w:p w:rsidR="00BF3ADC" w:rsidRPr="00BF3ADC" w:rsidRDefault="00BF3ADC" w:rsidP="00B47D8D">
      <w:pPr>
        <w:spacing w:after="0" w:line="240" w:lineRule="auto"/>
        <w:ind w:left="567" w:hanging="567"/>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A9.</w:t>
      </w:r>
      <w:r w:rsidRPr="00BF3ADC">
        <w:rPr>
          <w:rFonts w:ascii="Times New Roman" w:hAnsi="Times New Roman" w:cs="Times New Roman"/>
          <w:sz w:val="24"/>
          <w:szCs w:val="24"/>
          <w:lang w:val="pt-BR"/>
        </w:rPr>
        <w:tab/>
        <w:t>A impossibilidade de executar um procedimento específico não constitui limitação no alcance da auditoria se o auditor conseguir obter evidência de auditoria apropriada e suficiente por meio de procedimentos alternativos. Caso não seja possível, os requisitos dos itens 7(b), 9 e 10 se aplicam conforme apropriado. As limitações impostas pela administração podem ter outras implicações para a auditoria como, por exemplo, para a avaliação do auditor sobre riscos de fraude e sua consideração sobre a continuação do trabalho.</w:t>
      </w:r>
    </w:p>
    <w:p w:rsidR="00BF3ADC" w:rsidRPr="006A32F1" w:rsidRDefault="00BF3ADC" w:rsidP="00BF3ADC">
      <w:pPr>
        <w:spacing w:after="0" w:line="240" w:lineRule="auto"/>
        <w:rPr>
          <w:rFonts w:ascii="Times New Roman" w:hAnsi="Times New Roman" w:cs="Times New Roman"/>
          <w:sz w:val="24"/>
          <w:szCs w:val="24"/>
          <w:lang w:val="pt-BR"/>
        </w:rPr>
      </w:pPr>
    </w:p>
    <w:p w:rsidR="00BF3ADC" w:rsidRPr="00BF3ADC" w:rsidRDefault="00BF3ADC" w:rsidP="00B47D8D">
      <w:pPr>
        <w:spacing w:after="0" w:line="240" w:lineRule="auto"/>
        <w:ind w:left="567" w:hanging="567"/>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 xml:space="preserve">A10. </w:t>
      </w:r>
      <w:r w:rsidRPr="00BF3ADC">
        <w:rPr>
          <w:rFonts w:ascii="Times New Roman" w:hAnsi="Times New Roman" w:cs="Times New Roman"/>
          <w:sz w:val="24"/>
          <w:szCs w:val="24"/>
          <w:lang w:val="pt-BR"/>
        </w:rPr>
        <w:tab/>
        <w:t>Exemplos de circunstâncias que estão fora do controle da entidade incluem:</w:t>
      </w:r>
    </w:p>
    <w:p w:rsidR="00BF3ADC" w:rsidRPr="0069250E" w:rsidRDefault="00BF3ADC" w:rsidP="00C71B90">
      <w:pPr>
        <w:pStyle w:val="PargrafodaLista"/>
        <w:numPr>
          <w:ilvl w:val="0"/>
          <w:numId w:val="24"/>
        </w:numPr>
        <w:ind w:left="851" w:hanging="284"/>
        <w:jc w:val="both"/>
        <w:rPr>
          <w:rFonts w:ascii="Times New Roman" w:hAnsi="Times New Roman" w:cs="Times New Roman"/>
          <w:sz w:val="24"/>
          <w:szCs w:val="24"/>
          <w:lang w:val="pt-BR"/>
        </w:rPr>
      </w:pPr>
      <w:r w:rsidRPr="0069250E">
        <w:rPr>
          <w:rFonts w:ascii="Times New Roman" w:hAnsi="Times New Roman" w:cs="Times New Roman"/>
          <w:sz w:val="24"/>
          <w:szCs w:val="24"/>
          <w:lang w:val="pt-BR"/>
        </w:rPr>
        <w:t>registros contábeis da entidade que tenham sido destruídos;</w:t>
      </w:r>
    </w:p>
    <w:p w:rsidR="00BF3ADC" w:rsidRPr="00BF3ADC" w:rsidRDefault="00BF3ADC" w:rsidP="00C71B90">
      <w:pPr>
        <w:pStyle w:val="PargrafodaLista"/>
        <w:numPr>
          <w:ilvl w:val="0"/>
          <w:numId w:val="24"/>
        </w:numPr>
        <w:ind w:left="851" w:hanging="284"/>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registros contábeis de componente significativo que tenham sido apreendidos indefinidamente por autoridades governamentais.</w:t>
      </w:r>
    </w:p>
    <w:p w:rsidR="00BF3ADC" w:rsidRPr="00BF3ADC" w:rsidRDefault="00BF3ADC" w:rsidP="00BF3ADC">
      <w:pPr>
        <w:tabs>
          <w:tab w:val="left" w:pos="2730"/>
        </w:tabs>
        <w:spacing w:after="0" w:line="240" w:lineRule="auto"/>
        <w:jc w:val="center"/>
        <w:outlineLvl w:val="0"/>
        <w:rPr>
          <w:rFonts w:ascii="Times New Roman" w:hAnsi="Times New Roman" w:cs="Times New Roman"/>
          <w:b/>
          <w:sz w:val="24"/>
          <w:szCs w:val="24"/>
          <w:lang w:val="pt-BR"/>
        </w:rPr>
      </w:pPr>
    </w:p>
    <w:p w:rsidR="00BF3ADC" w:rsidRPr="00BF3ADC" w:rsidRDefault="00BF3ADC" w:rsidP="00B47D8D">
      <w:pPr>
        <w:spacing w:after="0" w:line="240" w:lineRule="auto"/>
        <w:ind w:left="567" w:hanging="567"/>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A11. Exemplos de circunstâncias relacionadas com a natureza ou a época do trabalho do auditor incluem, quando:</w:t>
      </w:r>
    </w:p>
    <w:p w:rsidR="00BF3ADC" w:rsidRPr="00BF3ADC" w:rsidRDefault="00BF3ADC" w:rsidP="00C71B90">
      <w:pPr>
        <w:pStyle w:val="PargrafodaLista"/>
        <w:numPr>
          <w:ilvl w:val="0"/>
          <w:numId w:val="24"/>
        </w:numPr>
        <w:ind w:left="851" w:hanging="284"/>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 xml:space="preserve">a entidade deve usar o método </w:t>
      </w:r>
      <w:r w:rsidR="008D5C5F" w:rsidRPr="00BF3ADC">
        <w:rPr>
          <w:rFonts w:ascii="Times New Roman" w:hAnsi="Times New Roman" w:cs="Times New Roman"/>
          <w:sz w:val="24"/>
          <w:szCs w:val="24"/>
          <w:lang w:val="pt-BR"/>
        </w:rPr>
        <w:t>d</w:t>
      </w:r>
      <w:r w:rsidR="008D5C5F">
        <w:rPr>
          <w:rFonts w:ascii="Times New Roman" w:hAnsi="Times New Roman" w:cs="Times New Roman"/>
          <w:sz w:val="24"/>
          <w:szCs w:val="24"/>
          <w:lang w:val="pt-BR"/>
        </w:rPr>
        <w:t>a</w:t>
      </w:r>
      <w:r w:rsidR="008D5C5F" w:rsidRPr="00BF3ADC">
        <w:rPr>
          <w:rFonts w:ascii="Times New Roman" w:hAnsi="Times New Roman" w:cs="Times New Roman"/>
          <w:sz w:val="24"/>
          <w:szCs w:val="24"/>
          <w:lang w:val="pt-BR"/>
        </w:rPr>
        <w:t xml:space="preserve"> </w:t>
      </w:r>
      <w:r w:rsidRPr="00BF3ADC">
        <w:rPr>
          <w:rFonts w:ascii="Times New Roman" w:hAnsi="Times New Roman" w:cs="Times New Roman"/>
          <w:sz w:val="24"/>
          <w:szCs w:val="24"/>
          <w:lang w:val="pt-BR"/>
        </w:rPr>
        <w:t xml:space="preserve">equivalência patrimonial para entidade coligada e o auditor não consegue obter evidência de auditoria apropriada e suficiente sobre as informações contábeis dessa coligada para avaliar se o método </w:t>
      </w:r>
      <w:r w:rsidR="008D5C5F" w:rsidRPr="00BF3ADC">
        <w:rPr>
          <w:rFonts w:ascii="Times New Roman" w:hAnsi="Times New Roman" w:cs="Times New Roman"/>
          <w:sz w:val="24"/>
          <w:szCs w:val="24"/>
          <w:lang w:val="pt-BR"/>
        </w:rPr>
        <w:t>d</w:t>
      </w:r>
      <w:r w:rsidR="008D5C5F">
        <w:rPr>
          <w:rFonts w:ascii="Times New Roman" w:hAnsi="Times New Roman" w:cs="Times New Roman"/>
          <w:sz w:val="24"/>
          <w:szCs w:val="24"/>
          <w:lang w:val="pt-BR"/>
        </w:rPr>
        <w:t>a</w:t>
      </w:r>
      <w:r w:rsidR="008D5C5F" w:rsidRPr="00BF3ADC">
        <w:rPr>
          <w:rFonts w:ascii="Times New Roman" w:hAnsi="Times New Roman" w:cs="Times New Roman"/>
          <w:sz w:val="24"/>
          <w:szCs w:val="24"/>
          <w:lang w:val="pt-BR"/>
        </w:rPr>
        <w:t xml:space="preserve"> </w:t>
      </w:r>
      <w:r w:rsidRPr="00BF3ADC">
        <w:rPr>
          <w:rFonts w:ascii="Times New Roman" w:hAnsi="Times New Roman" w:cs="Times New Roman"/>
          <w:sz w:val="24"/>
          <w:szCs w:val="24"/>
          <w:lang w:val="pt-BR"/>
        </w:rPr>
        <w:t>equivalência patrimonial foi aplicado de forma adequada;</w:t>
      </w:r>
    </w:p>
    <w:p w:rsidR="00BF3ADC" w:rsidRPr="00BF3ADC" w:rsidRDefault="00BF3ADC" w:rsidP="00C71B90">
      <w:pPr>
        <w:pStyle w:val="PargrafodaLista"/>
        <w:numPr>
          <w:ilvl w:val="0"/>
          <w:numId w:val="24"/>
        </w:numPr>
        <w:ind w:left="851" w:hanging="284"/>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 xml:space="preserve">a nomeação do auditor é feita </w:t>
      </w:r>
      <w:r w:rsidR="008D5C5F">
        <w:rPr>
          <w:rFonts w:ascii="Times New Roman" w:hAnsi="Times New Roman" w:cs="Times New Roman"/>
          <w:sz w:val="24"/>
          <w:szCs w:val="24"/>
          <w:lang w:val="pt-BR"/>
        </w:rPr>
        <w:t>n</w:t>
      </w:r>
      <w:r w:rsidRPr="00BF3ADC">
        <w:rPr>
          <w:rFonts w:ascii="Times New Roman" w:hAnsi="Times New Roman" w:cs="Times New Roman"/>
          <w:sz w:val="24"/>
          <w:szCs w:val="24"/>
          <w:lang w:val="pt-BR"/>
        </w:rPr>
        <w:t>a época em que o auditor não consegue acompanhar a contagem física dos estoques;</w:t>
      </w:r>
    </w:p>
    <w:p w:rsidR="00BF3ADC" w:rsidRPr="00BF3ADC" w:rsidRDefault="00BF3ADC" w:rsidP="00C71B90">
      <w:pPr>
        <w:pStyle w:val="PargrafodaLista"/>
        <w:numPr>
          <w:ilvl w:val="0"/>
          <w:numId w:val="24"/>
        </w:numPr>
        <w:ind w:left="851" w:hanging="284"/>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o auditor determina que somente a execução de procedimentos substantivos não é suficiente, porém os controles da entidade não são eficazes.</w:t>
      </w:r>
    </w:p>
    <w:p w:rsidR="00BF3ADC" w:rsidRPr="00BF3ADC" w:rsidRDefault="00BF3ADC" w:rsidP="00BF3ADC">
      <w:pPr>
        <w:tabs>
          <w:tab w:val="left" w:pos="2730"/>
        </w:tabs>
        <w:spacing w:after="0" w:line="240" w:lineRule="auto"/>
        <w:jc w:val="center"/>
        <w:outlineLvl w:val="0"/>
        <w:rPr>
          <w:rFonts w:ascii="Times New Roman" w:hAnsi="Times New Roman" w:cs="Times New Roman"/>
          <w:b/>
          <w:sz w:val="24"/>
          <w:szCs w:val="24"/>
          <w:lang w:val="pt-BR"/>
        </w:rPr>
      </w:pPr>
    </w:p>
    <w:p w:rsidR="00BF3ADC" w:rsidRPr="00BF3ADC" w:rsidRDefault="00BF3ADC" w:rsidP="0069250E">
      <w:pPr>
        <w:spacing w:after="0" w:line="240" w:lineRule="auto"/>
        <w:ind w:left="567" w:hanging="567"/>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A12.</w:t>
      </w:r>
      <w:r w:rsidRPr="00BF3ADC">
        <w:rPr>
          <w:rFonts w:ascii="Times New Roman" w:hAnsi="Times New Roman" w:cs="Times New Roman"/>
          <w:sz w:val="24"/>
          <w:szCs w:val="24"/>
          <w:lang w:val="pt-BR"/>
        </w:rPr>
        <w:tab/>
        <w:t>Exemplos de impossibilidade de se obter evidência de auditoria apropriada e suficiente decorrente de limitação no alcance da auditoria imposta pela administração incluem, quando:</w:t>
      </w:r>
    </w:p>
    <w:p w:rsidR="00BF3ADC" w:rsidRPr="00BF3ADC" w:rsidRDefault="00BF3ADC" w:rsidP="00C71B90">
      <w:pPr>
        <w:pStyle w:val="PargrafodaLista"/>
        <w:numPr>
          <w:ilvl w:val="0"/>
          <w:numId w:val="24"/>
        </w:numPr>
        <w:ind w:left="851" w:hanging="284"/>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a administração não permite que o auditor acompanhe a contagem física dos estoques;</w:t>
      </w:r>
    </w:p>
    <w:p w:rsidR="00BF3ADC" w:rsidRPr="00BF3ADC" w:rsidRDefault="00BF3ADC" w:rsidP="00C71B90">
      <w:pPr>
        <w:pStyle w:val="PargrafodaLista"/>
        <w:numPr>
          <w:ilvl w:val="0"/>
          <w:numId w:val="24"/>
        </w:numPr>
        <w:ind w:left="851" w:hanging="284"/>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a administração não permite que o auditor solicite confirmação externa de saldos contábeis específicos.</w:t>
      </w:r>
    </w:p>
    <w:p w:rsidR="00BF3ADC" w:rsidRPr="00BF3ADC" w:rsidRDefault="00BF3ADC" w:rsidP="00BF3ADC">
      <w:pPr>
        <w:tabs>
          <w:tab w:val="left" w:pos="2730"/>
        </w:tabs>
        <w:spacing w:after="0" w:line="240" w:lineRule="auto"/>
        <w:jc w:val="center"/>
        <w:outlineLvl w:val="0"/>
        <w:rPr>
          <w:rFonts w:ascii="Times New Roman" w:hAnsi="Times New Roman" w:cs="Times New Roman"/>
          <w:b/>
          <w:sz w:val="24"/>
          <w:szCs w:val="24"/>
          <w:lang w:val="pt-BR"/>
        </w:rPr>
      </w:pPr>
    </w:p>
    <w:p w:rsidR="00BF3ADC" w:rsidRPr="00BF3ADC" w:rsidRDefault="00BF3ADC" w:rsidP="00005D8A">
      <w:pPr>
        <w:spacing w:after="0" w:line="240" w:lineRule="auto"/>
        <w:jc w:val="both"/>
        <w:rPr>
          <w:rFonts w:ascii="Times New Roman" w:eastAsia="Arial" w:hAnsi="Times New Roman" w:cs="Times New Roman"/>
          <w:sz w:val="24"/>
          <w:szCs w:val="24"/>
          <w:lang w:val="pt-BR"/>
        </w:rPr>
      </w:pPr>
      <w:r w:rsidRPr="00BF3ADC">
        <w:rPr>
          <w:rFonts w:ascii="Times New Roman" w:eastAsia="Arial" w:hAnsi="Times New Roman" w:cs="Times New Roman"/>
          <w:b/>
          <w:bCs/>
          <w:sz w:val="24"/>
          <w:szCs w:val="24"/>
          <w:lang w:val="pt-BR"/>
        </w:rPr>
        <w:t>Determinação do tipo de modificação na opinião do auditor</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005D8A">
      <w:pPr>
        <w:spacing w:after="0" w:line="240" w:lineRule="auto"/>
        <w:jc w:val="both"/>
        <w:rPr>
          <w:rFonts w:ascii="Times New Roman" w:hAnsi="Times New Roman" w:cs="Times New Roman"/>
          <w:sz w:val="24"/>
          <w:szCs w:val="24"/>
          <w:lang w:val="pt-BR"/>
        </w:rPr>
      </w:pPr>
      <w:r w:rsidRPr="00BF3ADC">
        <w:rPr>
          <w:rFonts w:ascii="Times New Roman" w:hAnsi="Times New Roman" w:cs="Times New Roman"/>
          <w:i/>
          <w:sz w:val="24"/>
          <w:szCs w:val="24"/>
          <w:lang w:val="pt-BR"/>
        </w:rPr>
        <w:t xml:space="preserve">Consequência da impossibilidade de se obter evidência de auditoria apropriada e suficiente devido à limitação imposta pela administração depois da aceitação do trabalho pelo auditor </w:t>
      </w:r>
      <w:r w:rsidRPr="00BF3ADC">
        <w:rPr>
          <w:rFonts w:ascii="Times New Roman" w:hAnsi="Times New Roman" w:cs="Times New Roman"/>
          <w:sz w:val="24"/>
          <w:szCs w:val="24"/>
          <w:lang w:val="pt-BR"/>
        </w:rPr>
        <w:t>(ver itens 13(b)(i) e 14)</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47D8D">
      <w:pPr>
        <w:spacing w:after="0" w:line="240" w:lineRule="auto"/>
        <w:ind w:left="567" w:hanging="567"/>
        <w:jc w:val="both"/>
        <w:rPr>
          <w:rFonts w:ascii="Times New Roman" w:hAnsi="Times New Roman" w:cs="Times New Roman"/>
          <w:b/>
          <w:sz w:val="24"/>
          <w:szCs w:val="24"/>
          <w:lang w:val="pt-BR"/>
        </w:rPr>
      </w:pPr>
      <w:r w:rsidRPr="00BF3ADC">
        <w:rPr>
          <w:rFonts w:ascii="Times New Roman" w:hAnsi="Times New Roman" w:cs="Times New Roman"/>
          <w:sz w:val="24"/>
          <w:szCs w:val="24"/>
          <w:lang w:val="pt-BR"/>
        </w:rPr>
        <w:t>A13.</w:t>
      </w:r>
      <w:r w:rsidRPr="00BF3ADC">
        <w:rPr>
          <w:rFonts w:ascii="Times New Roman" w:hAnsi="Times New Roman" w:cs="Times New Roman"/>
          <w:sz w:val="24"/>
          <w:szCs w:val="24"/>
          <w:lang w:val="pt-BR"/>
        </w:rPr>
        <w:tab/>
        <w:t>A viabilidade de renunciar ao trabalho de auditoria pode depender do estágio de execução do trabalho na época em que a administração impõe a limitação de alcance. No caso de o auditor ter concluído parte significativa da auditoria, ele pode decidir concluir a auditoria na medida do possível, abster-se de expressar uma opinião e explicar a limitação de alcance na seção “Base para abstenção de opinião” ao invés de renunciar.</w:t>
      </w:r>
    </w:p>
    <w:p w:rsidR="00B47D8D" w:rsidRDefault="00B47D8D" w:rsidP="00B47D8D">
      <w:pPr>
        <w:spacing w:after="0" w:line="240" w:lineRule="auto"/>
        <w:ind w:left="567" w:hanging="567"/>
        <w:jc w:val="both"/>
        <w:rPr>
          <w:rFonts w:ascii="Times New Roman" w:hAnsi="Times New Roman" w:cs="Times New Roman"/>
          <w:sz w:val="24"/>
          <w:szCs w:val="24"/>
          <w:lang w:val="pt-BR"/>
        </w:rPr>
      </w:pPr>
    </w:p>
    <w:p w:rsidR="00BF3ADC" w:rsidRPr="00BF3ADC" w:rsidRDefault="00BF3ADC" w:rsidP="00B47D8D">
      <w:pPr>
        <w:spacing w:after="0" w:line="240" w:lineRule="auto"/>
        <w:ind w:left="567" w:hanging="567"/>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A14.</w:t>
      </w:r>
      <w:r w:rsidRPr="00BF3ADC">
        <w:rPr>
          <w:rFonts w:ascii="Times New Roman" w:hAnsi="Times New Roman" w:cs="Times New Roman"/>
          <w:sz w:val="24"/>
          <w:szCs w:val="24"/>
          <w:lang w:val="pt-BR"/>
        </w:rPr>
        <w:tab/>
        <w:t xml:space="preserve">Em certas circunstâncias, pode não ser possível ao auditor renunciar ao trabalho de auditoria se for exigido por lei ou regulamento que ele continue esse trabalho. Esse pode ser o caso do auditor nomeado para auditar as demonstrações contábeis de entidade do setor público. Esse também pode ser o caso em situações em que o auditor é nomeado para auditar as demonstrações contábeis que cobrem um período específico, ou em que é nomeado por período específico e seja proibido renunciar antes da conclusão da auditoria dessas demonstrações contábeis, </w:t>
      </w:r>
      <w:r w:rsidR="00425971" w:rsidRPr="00BF3ADC">
        <w:rPr>
          <w:rFonts w:ascii="Times New Roman" w:hAnsi="Times New Roman" w:cs="Times New Roman"/>
          <w:sz w:val="24"/>
          <w:szCs w:val="24"/>
          <w:lang w:val="pt-BR"/>
        </w:rPr>
        <w:t>ou antes,</w:t>
      </w:r>
      <w:r w:rsidRPr="00BF3ADC">
        <w:rPr>
          <w:rFonts w:ascii="Times New Roman" w:hAnsi="Times New Roman" w:cs="Times New Roman"/>
          <w:sz w:val="24"/>
          <w:szCs w:val="24"/>
          <w:lang w:val="pt-BR"/>
        </w:rPr>
        <w:t xml:space="preserve"> do final do referido período, respectivamente. O auditor pode também considerar necessário incluir um parágrafo de Outros Assuntos no relatório do auditor (</w:t>
      </w:r>
      <w:r w:rsidR="008D5C5F">
        <w:rPr>
          <w:rFonts w:ascii="Times New Roman" w:hAnsi="Times New Roman" w:cs="Times New Roman"/>
          <w:sz w:val="24"/>
          <w:szCs w:val="24"/>
          <w:lang w:val="pt-BR"/>
        </w:rPr>
        <w:t>v</w:t>
      </w:r>
      <w:r w:rsidRPr="00BF3ADC">
        <w:rPr>
          <w:rFonts w:ascii="Times New Roman" w:hAnsi="Times New Roman" w:cs="Times New Roman"/>
          <w:sz w:val="24"/>
          <w:szCs w:val="24"/>
          <w:lang w:val="pt-BR"/>
        </w:rPr>
        <w:t>er item A10 da NBC TA 706 – Parágrafos de Ênfase e Parágrafos de Outros Assuntos no Relatório do Auditor Independente).</w:t>
      </w:r>
    </w:p>
    <w:p w:rsidR="00BF3ADC" w:rsidRPr="00BF3ADC" w:rsidRDefault="00BF3ADC" w:rsidP="00BF3ADC">
      <w:pPr>
        <w:tabs>
          <w:tab w:val="left" w:pos="2730"/>
        </w:tabs>
        <w:spacing w:after="0" w:line="240" w:lineRule="auto"/>
        <w:jc w:val="center"/>
        <w:outlineLvl w:val="0"/>
        <w:rPr>
          <w:rFonts w:ascii="Times New Roman" w:hAnsi="Times New Roman" w:cs="Times New Roman"/>
          <w:b/>
          <w:sz w:val="24"/>
          <w:szCs w:val="24"/>
          <w:lang w:val="pt-BR"/>
        </w:rPr>
      </w:pPr>
    </w:p>
    <w:p w:rsidR="00BF3ADC" w:rsidRPr="00BF3ADC" w:rsidRDefault="00BF3ADC" w:rsidP="00B47D8D">
      <w:pPr>
        <w:spacing w:after="0" w:line="240" w:lineRule="auto"/>
        <w:ind w:left="567" w:hanging="567"/>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A15.</w:t>
      </w:r>
      <w:r w:rsidRPr="00BF3ADC">
        <w:rPr>
          <w:rFonts w:ascii="Times New Roman" w:hAnsi="Times New Roman" w:cs="Times New Roman"/>
          <w:sz w:val="24"/>
          <w:szCs w:val="24"/>
          <w:lang w:val="pt-BR"/>
        </w:rPr>
        <w:tab/>
        <w:t>Quando o auditor conclui que a renúncia ao trabalho de auditoria é necessária em decorrência de limitação no alcance, pode haver exigência profissional, legal ou regulatória para que o auditor comunique os assuntos relacionados à renúncia ao trabalho de auditoria às agências reguladoras ou aos proprietários da entidade.</w:t>
      </w:r>
    </w:p>
    <w:p w:rsidR="00BF3ADC" w:rsidRPr="00BF3ADC" w:rsidRDefault="00BF3ADC" w:rsidP="00BF3ADC">
      <w:pPr>
        <w:tabs>
          <w:tab w:val="left" w:pos="2730"/>
        </w:tabs>
        <w:spacing w:after="0" w:line="240" w:lineRule="auto"/>
        <w:jc w:val="center"/>
        <w:outlineLvl w:val="0"/>
        <w:rPr>
          <w:rFonts w:ascii="Times New Roman" w:hAnsi="Times New Roman" w:cs="Times New Roman"/>
          <w:b/>
          <w:sz w:val="24"/>
          <w:szCs w:val="24"/>
          <w:lang w:val="pt-BR"/>
        </w:rPr>
      </w:pPr>
    </w:p>
    <w:p w:rsidR="00BF3ADC" w:rsidRPr="00BF3ADC" w:rsidRDefault="00BF3ADC" w:rsidP="00BF3ADC">
      <w:pPr>
        <w:spacing w:after="0" w:line="240" w:lineRule="auto"/>
        <w:rPr>
          <w:rFonts w:ascii="Times New Roman" w:hAnsi="Times New Roman" w:cs="Times New Roman"/>
          <w:sz w:val="24"/>
          <w:szCs w:val="24"/>
          <w:lang w:val="pt-BR"/>
        </w:rPr>
      </w:pPr>
      <w:r w:rsidRPr="00BF3ADC">
        <w:rPr>
          <w:rFonts w:ascii="Times New Roman" w:hAnsi="Times New Roman" w:cs="Times New Roman"/>
          <w:i/>
          <w:sz w:val="24"/>
          <w:szCs w:val="24"/>
          <w:lang w:val="pt-BR"/>
        </w:rPr>
        <w:t xml:space="preserve">Outras considerações relativas à opinião adversa ou abstenção de opinião </w:t>
      </w:r>
      <w:r w:rsidRPr="00BF3ADC">
        <w:rPr>
          <w:rFonts w:ascii="Times New Roman" w:hAnsi="Times New Roman" w:cs="Times New Roman"/>
          <w:sz w:val="24"/>
          <w:szCs w:val="24"/>
          <w:lang w:val="pt-BR"/>
        </w:rPr>
        <w:t>(ver item 15)</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47D8D">
      <w:pPr>
        <w:spacing w:after="0" w:line="240" w:lineRule="auto"/>
        <w:ind w:left="567" w:hanging="567"/>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A16.</w:t>
      </w:r>
      <w:r w:rsidRPr="00BF3ADC">
        <w:rPr>
          <w:rFonts w:ascii="Times New Roman" w:hAnsi="Times New Roman" w:cs="Times New Roman"/>
          <w:sz w:val="24"/>
          <w:szCs w:val="24"/>
          <w:lang w:val="pt-BR"/>
        </w:rPr>
        <w:tab/>
        <w:t xml:space="preserve">Seguem exemplos de circunstâncias de emissão de relatório que não contradizem a opinião adversa ou </w:t>
      </w:r>
      <w:r w:rsidR="008D5C5F">
        <w:rPr>
          <w:rFonts w:ascii="Times New Roman" w:hAnsi="Times New Roman" w:cs="Times New Roman"/>
          <w:sz w:val="24"/>
          <w:szCs w:val="24"/>
          <w:lang w:val="pt-BR"/>
        </w:rPr>
        <w:t xml:space="preserve">a </w:t>
      </w:r>
      <w:r w:rsidRPr="00BF3ADC">
        <w:rPr>
          <w:rFonts w:ascii="Times New Roman" w:hAnsi="Times New Roman" w:cs="Times New Roman"/>
          <w:sz w:val="24"/>
          <w:szCs w:val="24"/>
          <w:lang w:val="pt-BR"/>
        </w:rPr>
        <w:t>abstenção de opinião do auditor:</w:t>
      </w:r>
    </w:p>
    <w:p w:rsidR="00BF3ADC" w:rsidRPr="00BF3ADC" w:rsidRDefault="00BF3ADC" w:rsidP="00C71B90">
      <w:pPr>
        <w:pStyle w:val="PargrafodaLista"/>
        <w:numPr>
          <w:ilvl w:val="0"/>
          <w:numId w:val="24"/>
        </w:numPr>
        <w:ind w:left="851" w:hanging="284"/>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 xml:space="preserve">A expressão de uma opinião não modificada sobre as demonstrações contábeis elaboradas de acordo com determinada estrutura de relatório financeiro e, dentro do mesmo relatório, </w:t>
      </w:r>
      <w:r w:rsidRPr="00BF3ADC">
        <w:rPr>
          <w:rFonts w:ascii="Times New Roman" w:hAnsi="Times New Roman" w:cs="Times New Roman"/>
          <w:sz w:val="24"/>
          <w:szCs w:val="24"/>
          <w:lang w:val="pt-BR"/>
        </w:rPr>
        <w:lastRenderedPageBreak/>
        <w:t xml:space="preserve">a expressão de uma opinião adversa sobre as mesmas demonstrações contábeis elaboradas de acordo com </w:t>
      </w:r>
      <w:r w:rsidR="004D05AE">
        <w:rPr>
          <w:rFonts w:ascii="Times New Roman" w:hAnsi="Times New Roman" w:cs="Times New Roman"/>
          <w:sz w:val="24"/>
          <w:szCs w:val="24"/>
          <w:lang w:val="pt-BR"/>
        </w:rPr>
        <w:t xml:space="preserve">uma </w:t>
      </w:r>
      <w:r w:rsidRPr="00BF3ADC">
        <w:rPr>
          <w:rFonts w:ascii="Times New Roman" w:hAnsi="Times New Roman" w:cs="Times New Roman"/>
          <w:sz w:val="24"/>
          <w:szCs w:val="24"/>
          <w:lang w:val="pt-BR"/>
        </w:rPr>
        <w:t>estrutura de relatório financeiro diferente</w:t>
      </w:r>
      <w:r w:rsidR="004D05AE">
        <w:rPr>
          <w:rFonts w:ascii="Times New Roman" w:hAnsi="Times New Roman" w:cs="Times New Roman"/>
          <w:sz w:val="24"/>
          <w:szCs w:val="24"/>
          <w:lang w:val="pt-BR"/>
        </w:rPr>
        <w:t xml:space="preserve"> </w:t>
      </w:r>
      <w:r w:rsidRPr="00BF3ADC">
        <w:rPr>
          <w:rFonts w:ascii="Times New Roman" w:eastAsia="Arial" w:hAnsi="Times New Roman" w:cs="Times New Roman"/>
          <w:sz w:val="24"/>
          <w:szCs w:val="24"/>
          <w:lang w:val="pt-BR"/>
        </w:rPr>
        <w:t>(ver item A31 da ISA 700)</w:t>
      </w:r>
      <w:r w:rsidRPr="00BF3ADC">
        <w:rPr>
          <w:rFonts w:ascii="Times New Roman" w:hAnsi="Times New Roman" w:cs="Times New Roman"/>
          <w:sz w:val="24"/>
          <w:szCs w:val="24"/>
          <w:lang w:val="pt-BR"/>
        </w:rPr>
        <w:t>.</w:t>
      </w:r>
    </w:p>
    <w:p w:rsidR="00BF3ADC" w:rsidRPr="00BF3ADC" w:rsidRDefault="00B93EB5" w:rsidP="00C71B90">
      <w:pPr>
        <w:pStyle w:val="PargrafodaLista"/>
        <w:numPr>
          <w:ilvl w:val="0"/>
          <w:numId w:val="24"/>
        </w:numPr>
        <w:ind w:left="851" w:hanging="284"/>
        <w:jc w:val="both"/>
        <w:rPr>
          <w:rFonts w:ascii="Times New Roman" w:hAnsi="Times New Roman" w:cs="Times New Roman"/>
          <w:sz w:val="24"/>
          <w:szCs w:val="24"/>
          <w:lang w:val="pt-BR"/>
        </w:rPr>
      </w:pPr>
      <w:r w:rsidRPr="00B93EB5">
        <w:rPr>
          <w:rFonts w:ascii="Times New Roman" w:eastAsia="Times New Roman" w:hAnsi="Times New Roman" w:cs="Times New Roman"/>
          <w:noProof/>
          <w:sz w:val="24"/>
          <w:szCs w:val="24"/>
          <w:lang w:val="pt-BR" w:eastAsia="pt-BR"/>
        </w:rPr>
        <w:pict>
          <v:shape id="Freeform 35" o:spid="_x0000_s1026" style="position:absolute;left:0;text-align:left;margin-left:15.3pt;margin-top:-648.15pt;width:2in;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" path="m,l2880,e" filled="f" strokeweight=".58pt">
            <v:path arrowok="t" o:connecttype="custom" o:connectlocs="0,0;1828800,0" o:connectangles="0,0"/>
          </v:shape>
        </w:pict>
      </w:r>
      <w:r w:rsidR="00BF3ADC" w:rsidRPr="00BF3ADC">
        <w:rPr>
          <w:rFonts w:ascii="Times New Roman" w:hAnsi="Times New Roman" w:cs="Times New Roman"/>
          <w:sz w:val="24"/>
          <w:szCs w:val="24"/>
          <w:lang w:val="pt-BR"/>
        </w:rPr>
        <w:t>A expressão de uma abstenção de opinião em relação aos resultados das operações (desempenho das operações) e fluxos de caixa, quando relevante, e de uma opinião não modificada em relação ao balanço patrimonial (ver item 10 da NBC TA 510 –</w:t>
      </w:r>
      <w:r w:rsidR="00BF3ADC" w:rsidRPr="00BF3ADC" w:rsidDel="008F637F">
        <w:rPr>
          <w:rFonts w:ascii="Times New Roman" w:hAnsi="Times New Roman" w:cs="Times New Roman"/>
          <w:sz w:val="24"/>
          <w:szCs w:val="24"/>
          <w:lang w:val="pt-BR"/>
        </w:rPr>
        <w:t xml:space="preserve"> </w:t>
      </w:r>
      <w:r w:rsidR="00BF3ADC" w:rsidRPr="00BF3ADC">
        <w:rPr>
          <w:rFonts w:ascii="Times New Roman" w:hAnsi="Times New Roman" w:cs="Times New Roman"/>
          <w:sz w:val="24"/>
          <w:szCs w:val="24"/>
          <w:lang w:val="pt-BR"/>
        </w:rPr>
        <w:t>Trabalhos Iniciais – Saldos Iniciais). Nesse caso, o auditor não expressa uma abstenção de opinião sobre as demonstrações contábeis como um todo.</w:t>
      </w:r>
    </w:p>
    <w:p w:rsidR="00BF3ADC" w:rsidRPr="00BF3ADC" w:rsidRDefault="00BF3ADC" w:rsidP="00BF3ADC">
      <w:pPr>
        <w:tabs>
          <w:tab w:val="left" w:pos="2730"/>
        </w:tabs>
        <w:spacing w:after="0" w:line="240" w:lineRule="auto"/>
        <w:jc w:val="center"/>
        <w:outlineLvl w:val="0"/>
        <w:rPr>
          <w:rFonts w:ascii="Times New Roman" w:hAnsi="Times New Roman" w:cs="Times New Roman"/>
          <w:b/>
          <w:sz w:val="24"/>
          <w:szCs w:val="24"/>
          <w:lang w:val="pt-BR"/>
        </w:rPr>
      </w:pPr>
    </w:p>
    <w:p w:rsidR="00BF3ADC" w:rsidRPr="00BF3ADC" w:rsidRDefault="00BF3ADC" w:rsidP="00BF3ADC">
      <w:pPr>
        <w:spacing w:after="0" w:line="240" w:lineRule="auto"/>
        <w:rPr>
          <w:rFonts w:ascii="Times New Roman" w:hAnsi="Times New Roman" w:cs="Times New Roman"/>
          <w:sz w:val="24"/>
          <w:szCs w:val="24"/>
          <w:lang w:val="pt-BR"/>
        </w:rPr>
      </w:pPr>
      <w:r w:rsidRPr="00BF3ADC">
        <w:rPr>
          <w:rFonts w:ascii="Times New Roman" w:hAnsi="Times New Roman" w:cs="Times New Roman"/>
          <w:b/>
          <w:sz w:val="24"/>
          <w:szCs w:val="24"/>
          <w:lang w:val="pt-BR"/>
        </w:rPr>
        <w:t>Forma e conteúdo do relatório do auditor com opinião modificada</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F3ADC">
      <w:pPr>
        <w:spacing w:after="0" w:line="240" w:lineRule="auto"/>
        <w:rPr>
          <w:rFonts w:ascii="Times New Roman" w:hAnsi="Times New Roman" w:cs="Times New Roman"/>
          <w:sz w:val="24"/>
          <w:szCs w:val="24"/>
          <w:lang w:val="pt-BR"/>
        </w:rPr>
      </w:pPr>
      <w:r w:rsidRPr="00BF3ADC">
        <w:rPr>
          <w:rFonts w:ascii="Times New Roman" w:eastAsia="Arial" w:hAnsi="Times New Roman" w:cs="Times New Roman"/>
          <w:i/>
          <w:sz w:val="24"/>
          <w:szCs w:val="24"/>
          <w:lang w:val="pt-BR"/>
        </w:rPr>
        <w:t>Exemplos de Relatórios do Auditor</w:t>
      </w:r>
      <w:r w:rsidRPr="00BF3ADC">
        <w:rPr>
          <w:rFonts w:ascii="Times New Roman" w:eastAsia="Arial" w:hAnsi="Times New Roman" w:cs="Times New Roman"/>
          <w:sz w:val="24"/>
          <w:szCs w:val="24"/>
          <w:lang w:val="pt-BR"/>
        </w:rPr>
        <w:t xml:space="preserve"> (ver item 16)</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47D8D">
      <w:pPr>
        <w:spacing w:after="0" w:line="240" w:lineRule="auto"/>
        <w:ind w:left="567" w:hanging="567"/>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 xml:space="preserve">A17. </w:t>
      </w:r>
      <w:r w:rsidRPr="00BF3ADC">
        <w:rPr>
          <w:rFonts w:ascii="Times New Roman" w:hAnsi="Times New Roman" w:cs="Times New Roman"/>
          <w:sz w:val="24"/>
          <w:szCs w:val="24"/>
          <w:lang w:val="pt-BR"/>
        </w:rPr>
        <w:tab/>
        <w:t>Os exemplos 1 e 2 no Apêndice contêm relatórios do auditor com opiniões com ressalva e adversa, respectivamente, uma vez que as demonstrações contábeis apresentam distorções relevantes.</w:t>
      </w:r>
    </w:p>
    <w:p w:rsidR="00BF3ADC" w:rsidRPr="00BF3ADC" w:rsidRDefault="00BF3ADC" w:rsidP="00BF3ADC">
      <w:pPr>
        <w:tabs>
          <w:tab w:val="left" w:pos="2730"/>
        </w:tabs>
        <w:spacing w:after="0" w:line="240" w:lineRule="auto"/>
        <w:jc w:val="center"/>
        <w:outlineLvl w:val="0"/>
        <w:rPr>
          <w:rFonts w:ascii="Times New Roman" w:hAnsi="Times New Roman" w:cs="Times New Roman"/>
          <w:b/>
          <w:sz w:val="24"/>
          <w:szCs w:val="24"/>
          <w:lang w:val="pt-BR"/>
        </w:rPr>
      </w:pPr>
    </w:p>
    <w:p w:rsidR="00BF3ADC" w:rsidRPr="00BF3ADC" w:rsidRDefault="00BF3ADC" w:rsidP="00B47D8D">
      <w:pPr>
        <w:spacing w:after="0" w:line="240" w:lineRule="auto"/>
        <w:ind w:left="567" w:hanging="567"/>
        <w:jc w:val="both"/>
        <w:rPr>
          <w:rFonts w:ascii="Times New Roman" w:eastAsia="Arial" w:hAnsi="Times New Roman" w:cs="Times New Roman"/>
          <w:sz w:val="24"/>
          <w:szCs w:val="24"/>
          <w:lang w:val="pt-BR"/>
        </w:rPr>
      </w:pPr>
      <w:r w:rsidRPr="00BF3ADC">
        <w:rPr>
          <w:rFonts w:ascii="Times New Roman" w:eastAsia="Arial" w:hAnsi="Times New Roman" w:cs="Times New Roman"/>
          <w:sz w:val="24"/>
          <w:szCs w:val="24"/>
          <w:lang w:val="pt-BR"/>
        </w:rPr>
        <w:t>A18. O exemplo 3 no Apêndice contém relatório do auditor com opinião com ressalva, uma vez que não foi possível para o auditor obter evidência de auditoria apropriada e suficiente.</w:t>
      </w:r>
      <w:r w:rsidRPr="00BF3ADC">
        <w:rPr>
          <w:rFonts w:ascii="Times New Roman" w:hAnsi="Times New Roman" w:cs="Times New Roman"/>
          <w:sz w:val="24"/>
          <w:szCs w:val="24"/>
          <w:lang w:val="pt-BR"/>
        </w:rPr>
        <w:t xml:space="preserve"> O exemplo 4 contém uma abstenção de opinião devido à impossibilidade do auditor de obter evidência de auditoria apropriada e suficiente sobre um único elemento das demonstrações contábeis. O exemplo 5 contém abstenção de opinião devido à impossibilidade do auditor de obter evidência de auditoria apropriada e suficiente sobre diversos elementos das demonstrações contábeis. Em cada um dos últimos dois casos, os possíveis efeitos sobre as demonstrações contábeis são relevantes e generalizados.</w:t>
      </w:r>
      <w:r w:rsidRPr="00BF3ADC">
        <w:rPr>
          <w:rFonts w:ascii="Times New Roman" w:eastAsia="Arial" w:hAnsi="Times New Roman" w:cs="Times New Roman"/>
          <w:sz w:val="24"/>
          <w:szCs w:val="24"/>
          <w:lang w:val="pt-BR"/>
        </w:rPr>
        <w:t xml:space="preserve"> Os Apêndices das outras normas que incluem requisitos de apresentação de relatório, incluindo a NBC TA 570 </w:t>
      </w:r>
      <w:r w:rsidRPr="00BF3ADC">
        <w:rPr>
          <w:rFonts w:ascii="Times New Roman" w:hAnsi="Times New Roman" w:cs="Times New Roman"/>
          <w:sz w:val="24"/>
          <w:szCs w:val="24"/>
          <w:lang w:val="pt-BR"/>
        </w:rPr>
        <w:t xml:space="preserve">– </w:t>
      </w:r>
      <w:r w:rsidRPr="00BF3ADC">
        <w:rPr>
          <w:rFonts w:ascii="Times New Roman" w:eastAsia="Arial" w:hAnsi="Times New Roman" w:cs="Times New Roman"/>
          <w:sz w:val="24"/>
          <w:szCs w:val="24"/>
          <w:lang w:val="pt-BR"/>
        </w:rPr>
        <w:t>Continuidade Operacional, também incluem exemplos d</w:t>
      </w:r>
      <w:r w:rsidR="00F218A2">
        <w:rPr>
          <w:rFonts w:ascii="Times New Roman" w:eastAsia="Arial" w:hAnsi="Times New Roman" w:cs="Times New Roman"/>
          <w:sz w:val="24"/>
          <w:szCs w:val="24"/>
          <w:lang w:val="pt-BR"/>
        </w:rPr>
        <w:t>e</w:t>
      </w:r>
      <w:r w:rsidRPr="00BF3ADC">
        <w:rPr>
          <w:rFonts w:ascii="Times New Roman" w:eastAsia="Arial" w:hAnsi="Times New Roman" w:cs="Times New Roman"/>
          <w:sz w:val="24"/>
          <w:szCs w:val="24"/>
          <w:lang w:val="pt-BR"/>
        </w:rPr>
        <w:t xml:space="preserve"> relatório do auditor com opiniões modificadas. </w:t>
      </w:r>
    </w:p>
    <w:p w:rsidR="00BF3ADC" w:rsidRPr="00BF3ADC" w:rsidRDefault="00BF3ADC" w:rsidP="00BF3ADC">
      <w:pPr>
        <w:tabs>
          <w:tab w:val="left" w:pos="2730"/>
        </w:tabs>
        <w:spacing w:after="0" w:line="240" w:lineRule="auto"/>
        <w:jc w:val="center"/>
        <w:outlineLvl w:val="0"/>
        <w:rPr>
          <w:rFonts w:ascii="Times New Roman" w:hAnsi="Times New Roman" w:cs="Times New Roman"/>
          <w:b/>
          <w:sz w:val="24"/>
          <w:szCs w:val="24"/>
          <w:lang w:val="pt-BR"/>
        </w:rPr>
      </w:pPr>
    </w:p>
    <w:p w:rsidR="00BF3ADC" w:rsidRPr="00BF3ADC" w:rsidRDefault="00BF3ADC" w:rsidP="00BF3ADC">
      <w:pPr>
        <w:spacing w:after="0" w:line="240" w:lineRule="auto"/>
        <w:rPr>
          <w:rFonts w:ascii="Times New Roman" w:eastAsia="Arial" w:hAnsi="Times New Roman" w:cs="Times New Roman"/>
          <w:sz w:val="24"/>
          <w:szCs w:val="24"/>
          <w:lang w:val="pt-BR"/>
        </w:rPr>
      </w:pPr>
      <w:r w:rsidRPr="00BF3ADC">
        <w:rPr>
          <w:rFonts w:ascii="Times New Roman" w:eastAsia="Arial" w:hAnsi="Times New Roman" w:cs="Times New Roman"/>
          <w:i/>
          <w:sz w:val="24"/>
          <w:szCs w:val="24"/>
          <w:lang w:val="pt-BR"/>
        </w:rPr>
        <w:t xml:space="preserve">Opinião do auditor </w:t>
      </w:r>
      <w:r w:rsidRPr="00BF3ADC">
        <w:rPr>
          <w:rFonts w:ascii="Times New Roman" w:eastAsia="Arial" w:hAnsi="Times New Roman" w:cs="Times New Roman"/>
          <w:sz w:val="24"/>
          <w:szCs w:val="24"/>
          <w:lang w:val="pt-BR"/>
        </w:rPr>
        <w:t>(ver item 16)</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47D8D">
      <w:pPr>
        <w:spacing w:after="0" w:line="240" w:lineRule="auto"/>
        <w:ind w:left="567" w:hanging="567"/>
        <w:jc w:val="both"/>
        <w:rPr>
          <w:rFonts w:ascii="Times New Roman" w:eastAsia="Arial" w:hAnsi="Times New Roman" w:cs="Times New Roman"/>
          <w:sz w:val="24"/>
          <w:szCs w:val="24"/>
          <w:lang w:val="pt-BR"/>
        </w:rPr>
      </w:pPr>
      <w:r w:rsidRPr="00BF3ADC">
        <w:rPr>
          <w:rFonts w:ascii="Times New Roman" w:eastAsia="Arial" w:hAnsi="Times New Roman" w:cs="Times New Roman"/>
          <w:sz w:val="24"/>
          <w:szCs w:val="24"/>
          <w:lang w:val="pt-BR"/>
        </w:rPr>
        <w:t>A19. A alteração desse título deixa claro para o usuário que a opinião do auditor está modificada e indica o tipo de modificação.</w:t>
      </w:r>
    </w:p>
    <w:p w:rsidR="00BF3ADC" w:rsidRPr="00BF3ADC" w:rsidRDefault="00BF3ADC" w:rsidP="00BF3ADC">
      <w:pPr>
        <w:tabs>
          <w:tab w:val="left" w:pos="2730"/>
        </w:tabs>
        <w:spacing w:after="0" w:line="240" w:lineRule="auto"/>
        <w:jc w:val="center"/>
        <w:outlineLvl w:val="0"/>
        <w:rPr>
          <w:rFonts w:ascii="Times New Roman" w:hAnsi="Times New Roman" w:cs="Times New Roman"/>
          <w:b/>
          <w:sz w:val="24"/>
          <w:szCs w:val="24"/>
          <w:lang w:val="pt-BR"/>
        </w:rPr>
      </w:pPr>
    </w:p>
    <w:p w:rsidR="00BF3ADC" w:rsidRPr="00BF3ADC" w:rsidRDefault="00BF3ADC" w:rsidP="00BF3ADC">
      <w:pPr>
        <w:spacing w:after="0" w:line="240" w:lineRule="auto"/>
        <w:rPr>
          <w:rFonts w:ascii="Times New Roman" w:eastAsia="Arial" w:hAnsi="Times New Roman" w:cs="Times New Roman"/>
          <w:sz w:val="24"/>
          <w:szCs w:val="24"/>
          <w:lang w:val="pt-BR"/>
        </w:rPr>
      </w:pPr>
      <w:r w:rsidRPr="00BF3ADC">
        <w:rPr>
          <w:rFonts w:ascii="Times New Roman" w:eastAsia="Arial" w:hAnsi="Times New Roman" w:cs="Times New Roman"/>
          <w:sz w:val="24"/>
          <w:szCs w:val="24"/>
          <w:lang w:val="pt-BR"/>
        </w:rPr>
        <w:t>Opinião com ressalva (ver item 17)</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47D8D">
      <w:pPr>
        <w:spacing w:after="0" w:line="240" w:lineRule="auto"/>
        <w:ind w:left="567" w:hanging="567"/>
        <w:jc w:val="both"/>
        <w:rPr>
          <w:rFonts w:ascii="Times New Roman" w:eastAsia="Arial" w:hAnsi="Times New Roman" w:cs="Times New Roman"/>
          <w:sz w:val="24"/>
          <w:szCs w:val="24"/>
          <w:lang w:val="pt-BR"/>
        </w:rPr>
      </w:pPr>
      <w:r w:rsidRPr="00BF3ADC">
        <w:rPr>
          <w:rFonts w:ascii="Times New Roman" w:eastAsia="Arial" w:hAnsi="Times New Roman" w:cs="Times New Roman"/>
          <w:sz w:val="24"/>
          <w:szCs w:val="24"/>
          <w:lang w:val="pt-BR"/>
        </w:rPr>
        <w:t>A20.</w:t>
      </w:r>
      <w:r w:rsidRPr="00BF3ADC">
        <w:rPr>
          <w:rFonts w:ascii="Times New Roman" w:eastAsia="Arial" w:hAnsi="Times New Roman" w:cs="Times New Roman"/>
          <w:sz w:val="24"/>
          <w:szCs w:val="24"/>
          <w:lang w:val="pt-BR"/>
        </w:rPr>
        <w:tab/>
        <w:t>Quando o auditor expressa uma opinião com ressalva, não é apropriado usar frases como “com a explicação acima” ou “sujeito a” na seção “Opinião”, pois elas não são suficientemente claras ou enfáticas.</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F3ADC">
      <w:pPr>
        <w:spacing w:after="0" w:line="240" w:lineRule="auto"/>
        <w:rPr>
          <w:rFonts w:ascii="Times New Roman" w:eastAsia="Arial" w:hAnsi="Times New Roman" w:cs="Times New Roman"/>
          <w:sz w:val="24"/>
          <w:szCs w:val="24"/>
          <w:lang w:val="pt-BR"/>
        </w:rPr>
      </w:pPr>
      <w:r w:rsidRPr="00BF3ADC">
        <w:rPr>
          <w:rFonts w:ascii="Times New Roman" w:eastAsia="Arial" w:hAnsi="Times New Roman" w:cs="Times New Roman"/>
          <w:i/>
          <w:sz w:val="24"/>
          <w:szCs w:val="24"/>
          <w:lang w:val="pt-BR"/>
        </w:rPr>
        <w:t xml:space="preserve">Base para opinião </w:t>
      </w:r>
      <w:r w:rsidRPr="00BF3ADC">
        <w:rPr>
          <w:rFonts w:ascii="Times New Roman" w:eastAsia="Arial" w:hAnsi="Times New Roman" w:cs="Times New Roman"/>
          <w:sz w:val="24"/>
          <w:szCs w:val="24"/>
          <w:lang w:val="pt-BR"/>
        </w:rPr>
        <w:t>(ver itens 20, 21, 23 e 27)</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47D8D">
      <w:pPr>
        <w:spacing w:after="0" w:line="240" w:lineRule="auto"/>
        <w:ind w:left="567" w:hanging="567"/>
        <w:jc w:val="both"/>
        <w:rPr>
          <w:rFonts w:ascii="Times New Roman" w:eastAsia="Arial" w:hAnsi="Times New Roman" w:cs="Times New Roman"/>
          <w:sz w:val="24"/>
          <w:szCs w:val="24"/>
          <w:lang w:val="pt-BR"/>
        </w:rPr>
      </w:pPr>
      <w:r w:rsidRPr="00BF3ADC">
        <w:rPr>
          <w:rFonts w:ascii="Times New Roman" w:eastAsia="Arial" w:hAnsi="Times New Roman" w:cs="Times New Roman"/>
          <w:sz w:val="24"/>
          <w:szCs w:val="24"/>
          <w:lang w:val="pt-BR"/>
        </w:rPr>
        <w:t>A21. A consistência no relatório do auditor ajuda a promover o entendimento dos usuários e a identificar circunstâncias não usuais quando elas ocorrem.</w:t>
      </w:r>
      <w:r w:rsidRPr="00BF3ADC">
        <w:rPr>
          <w:rFonts w:ascii="Times New Roman" w:hAnsi="Times New Roman" w:cs="Times New Roman"/>
          <w:sz w:val="24"/>
          <w:szCs w:val="24"/>
          <w:lang w:val="pt-BR"/>
        </w:rPr>
        <w:t xml:space="preserve"> </w:t>
      </w:r>
      <w:r w:rsidRPr="00BF3ADC">
        <w:rPr>
          <w:rFonts w:ascii="Times New Roman" w:eastAsia="Arial" w:hAnsi="Times New Roman" w:cs="Times New Roman"/>
          <w:sz w:val="24"/>
          <w:szCs w:val="24"/>
          <w:lang w:val="pt-BR"/>
        </w:rPr>
        <w:t>Consequentemente, embora a uniformidade na redação de uma opinião modificada e na descrição das razões para a modificação possa não ser possível, é necessário que haja consistência na forma e no conteúdo do relatório do auditor.</w:t>
      </w:r>
    </w:p>
    <w:p w:rsidR="00BF3ADC" w:rsidRPr="00BF3ADC" w:rsidRDefault="00BF3ADC" w:rsidP="00BF3ADC">
      <w:pPr>
        <w:tabs>
          <w:tab w:val="left" w:pos="2730"/>
        </w:tabs>
        <w:spacing w:after="0" w:line="240" w:lineRule="auto"/>
        <w:jc w:val="center"/>
        <w:outlineLvl w:val="0"/>
        <w:rPr>
          <w:rFonts w:ascii="Times New Roman" w:hAnsi="Times New Roman" w:cs="Times New Roman"/>
          <w:b/>
          <w:sz w:val="24"/>
          <w:szCs w:val="24"/>
          <w:lang w:val="pt-BR"/>
        </w:rPr>
      </w:pPr>
    </w:p>
    <w:p w:rsidR="00BF3ADC" w:rsidRPr="00BF3ADC" w:rsidRDefault="00BF3ADC" w:rsidP="00B47D8D">
      <w:pPr>
        <w:spacing w:after="0" w:line="240" w:lineRule="auto"/>
        <w:ind w:left="567" w:hanging="567"/>
        <w:jc w:val="both"/>
        <w:rPr>
          <w:rFonts w:ascii="Times New Roman" w:eastAsia="Arial" w:hAnsi="Times New Roman" w:cs="Times New Roman"/>
          <w:sz w:val="24"/>
          <w:szCs w:val="24"/>
          <w:lang w:val="pt-BR"/>
        </w:rPr>
      </w:pPr>
      <w:r w:rsidRPr="00BF3ADC">
        <w:rPr>
          <w:rFonts w:ascii="Times New Roman" w:eastAsia="Arial" w:hAnsi="Times New Roman" w:cs="Times New Roman"/>
          <w:sz w:val="24"/>
          <w:szCs w:val="24"/>
          <w:lang w:val="pt-BR"/>
        </w:rPr>
        <w:t xml:space="preserve">A22.  Um exemplo dos efeitos financeiros de distorções relevantes que o auditor pode descrever na seção “Base para opinião” do seu relatório é a quantificação dos efeitos sobre imposto de renda, lucro antes dos impostos, lucro líquido e patrimônio líquido no caso </w:t>
      </w:r>
      <w:r w:rsidR="00F218A2">
        <w:rPr>
          <w:rFonts w:ascii="Times New Roman" w:eastAsia="Arial" w:hAnsi="Times New Roman" w:cs="Times New Roman"/>
          <w:sz w:val="24"/>
          <w:szCs w:val="24"/>
          <w:lang w:val="pt-BR"/>
        </w:rPr>
        <w:t>de os</w:t>
      </w:r>
      <w:r w:rsidRPr="00BF3ADC">
        <w:rPr>
          <w:rFonts w:ascii="Times New Roman" w:eastAsia="Arial" w:hAnsi="Times New Roman" w:cs="Times New Roman"/>
          <w:sz w:val="24"/>
          <w:szCs w:val="24"/>
          <w:lang w:val="pt-BR"/>
        </w:rPr>
        <w:t xml:space="preserve"> estoques estarem superavaliados.</w:t>
      </w:r>
    </w:p>
    <w:p w:rsidR="00BF3ADC" w:rsidRPr="00BF3ADC" w:rsidRDefault="00BF3ADC" w:rsidP="00BF3ADC">
      <w:pPr>
        <w:tabs>
          <w:tab w:val="left" w:pos="2730"/>
        </w:tabs>
        <w:spacing w:after="0" w:line="240" w:lineRule="auto"/>
        <w:jc w:val="center"/>
        <w:outlineLvl w:val="0"/>
        <w:rPr>
          <w:rFonts w:ascii="Times New Roman" w:hAnsi="Times New Roman" w:cs="Times New Roman"/>
          <w:b/>
          <w:sz w:val="24"/>
          <w:szCs w:val="24"/>
          <w:lang w:val="pt-BR"/>
        </w:rPr>
      </w:pPr>
    </w:p>
    <w:p w:rsidR="00BF3ADC" w:rsidRPr="00BF3ADC" w:rsidRDefault="00425971" w:rsidP="00B47D8D">
      <w:pPr>
        <w:spacing w:after="0" w:line="240" w:lineRule="auto"/>
        <w:ind w:left="567" w:hanging="567"/>
        <w:jc w:val="both"/>
        <w:rPr>
          <w:rFonts w:ascii="Times New Roman" w:eastAsia="Arial" w:hAnsi="Times New Roman" w:cs="Times New Roman"/>
          <w:sz w:val="24"/>
          <w:szCs w:val="24"/>
          <w:lang w:val="pt-BR"/>
        </w:rPr>
      </w:pPr>
      <w:r w:rsidRPr="00BF3ADC">
        <w:rPr>
          <w:rFonts w:ascii="Times New Roman" w:eastAsia="Arial" w:hAnsi="Times New Roman" w:cs="Times New Roman"/>
          <w:sz w:val="24"/>
          <w:szCs w:val="24"/>
          <w:lang w:val="pt-BR"/>
        </w:rPr>
        <w:t>A23.</w:t>
      </w:r>
      <w:r w:rsidRPr="00BF3ADC">
        <w:rPr>
          <w:rFonts w:ascii="Times New Roman" w:eastAsia="Arial" w:hAnsi="Times New Roman" w:cs="Times New Roman"/>
          <w:sz w:val="24"/>
          <w:szCs w:val="24"/>
          <w:lang w:val="pt-BR"/>
        </w:rPr>
        <w:tab/>
        <w:t>A divulgação de informações omitidas na seção “Base para opinião”</w:t>
      </w:r>
      <w:r>
        <w:rPr>
          <w:rFonts w:ascii="Times New Roman" w:eastAsia="Arial" w:hAnsi="Times New Roman" w:cs="Times New Roman"/>
          <w:sz w:val="24"/>
          <w:szCs w:val="24"/>
          <w:lang w:val="pt-BR"/>
        </w:rPr>
        <w:t xml:space="preserve"> </w:t>
      </w:r>
      <w:r w:rsidRPr="00BF3ADC">
        <w:rPr>
          <w:rFonts w:ascii="Times New Roman" w:eastAsia="Arial" w:hAnsi="Times New Roman" w:cs="Times New Roman"/>
          <w:sz w:val="24"/>
          <w:szCs w:val="24"/>
          <w:lang w:val="pt-BR"/>
        </w:rPr>
        <w:t>seria impraticável se:</w:t>
      </w:r>
    </w:p>
    <w:p w:rsidR="00BF3ADC" w:rsidRPr="00BF3ADC" w:rsidRDefault="00BF3ADC" w:rsidP="00C71B90">
      <w:pPr>
        <w:pStyle w:val="PargrafodaLista"/>
        <w:numPr>
          <w:ilvl w:val="0"/>
          <w:numId w:val="21"/>
        </w:numPr>
        <w:ind w:left="993" w:hanging="426"/>
        <w:jc w:val="both"/>
        <w:rPr>
          <w:rFonts w:ascii="Times New Roman" w:eastAsia="Arial" w:hAnsi="Times New Roman" w:cs="Times New Roman"/>
          <w:sz w:val="24"/>
          <w:szCs w:val="24"/>
          <w:lang w:val="pt-BR"/>
        </w:rPr>
      </w:pPr>
      <w:r w:rsidRPr="00BF3ADC">
        <w:rPr>
          <w:rFonts w:ascii="Times New Roman" w:eastAsia="Arial" w:hAnsi="Times New Roman" w:cs="Times New Roman"/>
          <w:sz w:val="24"/>
          <w:szCs w:val="24"/>
          <w:lang w:val="pt-BR"/>
        </w:rPr>
        <w:lastRenderedPageBreak/>
        <w:t xml:space="preserve">as </w:t>
      </w:r>
      <w:r w:rsidRPr="00BF3ADC">
        <w:rPr>
          <w:rFonts w:ascii="Times New Roman" w:hAnsi="Times New Roman" w:cs="Times New Roman"/>
          <w:sz w:val="24"/>
          <w:szCs w:val="24"/>
          <w:lang w:val="pt-BR"/>
        </w:rPr>
        <w:t>divulgações não tiverem sido elaboradas pela administração ou não estiverem prontamente disponíveis para o auditor</w:t>
      </w:r>
      <w:r w:rsidRPr="00BF3ADC">
        <w:rPr>
          <w:rFonts w:ascii="Times New Roman" w:eastAsia="Arial" w:hAnsi="Times New Roman" w:cs="Times New Roman"/>
          <w:sz w:val="24"/>
          <w:szCs w:val="24"/>
          <w:lang w:val="pt-BR"/>
        </w:rPr>
        <w:t>; ou</w:t>
      </w:r>
    </w:p>
    <w:p w:rsidR="00BF3ADC" w:rsidRPr="00BF3ADC" w:rsidRDefault="00BF3ADC" w:rsidP="00C71B90">
      <w:pPr>
        <w:pStyle w:val="PargrafodaLista"/>
        <w:numPr>
          <w:ilvl w:val="0"/>
          <w:numId w:val="21"/>
        </w:numPr>
        <w:ind w:left="993" w:hanging="426"/>
        <w:jc w:val="both"/>
        <w:rPr>
          <w:rFonts w:ascii="Times New Roman" w:eastAsia="Arial" w:hAnsi="Times New Roman" w:cs="Times New Roman"/>
          <w:sz w:val="24"/>
          <w:szCs w:val="24"/>
          <w:lang w:val="pt-BR"/>
        </w:rPr>
      </w:pPr>
      <w:r w:rsidRPr="00BF3ADC">
        <w:rPr>
          <w:rFonts w:ascii="Times New Roman" w:eastAsia="Arial" w:hAnsi="Times New Roman" w:cs="Times New Roman"/>
          <w:sz w:val="24"/>
          <w:szCs w:val="24"/>
          <w:lang w:val="pt-BR"/>
        </w:rPr>
        <w:t>no julgamento do auditor, as divulgações tiverem uma quantidade excessiva de informações em relação ao seu relatório.</w:t>
      </w:r>
    </w:p>
    <w:p w:rsidR="00BF3ADC" w:rsidRPr="00BF3ADC" w:rsidRDefault="00BF3ADC" w:rsidP="00BF3ADC">
      <w:pPr>
        <w:tabs>
          <w:tab w:val="left" w:pos="2730"/>
        </w:tabs>
        <w:spacing w:after="0" w:line="240" w:lineRule="auto"/>
        <w:jc w:val="center"/>
        <w:outlineLvl w:val="0"/>
        <w:rPr>
          <w:rFonts w:ascii="Times New Roman" w:hAnsi="Times New Roman" w:cs="Times New Roman"/>
          <w:b/>
          <w:sz w:val="24"/>
          <w:szCs w:val="24"/>
          <w:lang w:val="pt-BR"/>
        </w:rPr>
      </w:pPr>
    </w:p>
    <w:p w:rsidR="00BF3ADC" w:rsidRPr="00BF3ADC" w:rsidRDefault="00BF3ADC" w:rsidP="00B47D8D">
      <w:pPr>
        <w:spacing w:after="0" w:line="240" w:lineRule="auto"/>
        <w:ind w:left="567" w:hanging="567"/>
        <w:jc w:val="both"/>
        <w:rPr>
          <w:rFonts w:ascii="Times New Roman" w:eastAsia="Arial" w:hAnsi="Times New Roman" w:cs="Times New Roman"/>
          <w:sz w:val="24"/>
          <w:szCs w:val="24"/>
          <w:lang w:val="pt-BR"/>
        </w:rPr>
      </w:pPr>
      <w:r w:rsidRPr="00BF3ADC">
        <w:rPr>
          <w:rFonts w:ascii="Times New Roman" w:eastAsia="Arial" w:hAnsi="Times New Roman" w:cs="Times New Roman"/>
          <w:sz w:val="24"/>
          <w:szCs w:val="24"/>
          <w:lang w:val="pt-BR"/>
        </w:rPr>
        <w:t>A24.</w:t>
      </w:r>
      <w:r w:rsidRPr="00BF3ADC">
        <w:rPr>
          <w:rFonts w:ascii="Times New Roman" w:eastAsia="Arial" w:hAnsi="Times New Roman" w:cs="Times New Roman"/>
          <w:sz w:val="24"/>
          <w:szCs w:val="24"/>
          <w:lang w:val="pt-BR"/>
        </w:rPr>
        <w:tab/>
        <w:t>A opinião adversa ou a abstenção de opinião relativa a assunto específico descrito na seção “Base para opinião” não justifica a omissão da descrição de outros assuntos identificados que teriam, de outra forma, requerido uma modificação da opinião do auditor. Nesses casos, a divulgação desses outros assuntos que o auditor tem conhecimento pode ser relevante para os usuários das demonstrações contábeis.</w:t>
      </w:r>
    </w:p>
    <w:p w:rsidR="00BF3ADC" w:rsidRPr="00BF3ADC" w:rsidRDefault="00BF3ADC" w:rsidP="00BF3ADC">
      <w:pPr>
        <w:tabs>
          <w:tab w:val="left" w:pos="2730"/>
        </w:tabs>
        <w:spacing w:after="0" w:line="240" w:lineRule="auto"/>
        <w:jc w:val="center"/>
        <w:outlineLvl w:val="0"/>
        <w:rPr>
          <w:rFonts w:ascii="Times New Roman" w:hAnsi="Times New Roman" w:cs="Times New Roman"/>
          <w:b/>
          <w:sz w:val="24"/>
          <w:szCs w:val="24"/>
          <w:lang w:val="pt-BR"/>
        </w:rPr>
      </w:pPr>
    </w:p>
    <w:p w:rsidR="00BF3ADC" w:rsidRPr="00BF3ADC" w:rsidRDefault="00BF3ADC" w:rsidP="00BF3ADC">
      <w:pPr>
        <w:spacing w:after="0" w:line="240" w:lineRule="auto"/>
        <w:rPr>
          <w:rFonts w:ascii="Times New Roman" w:eastAsia="Arial" w:hAnsi="Times New Roman" w:cs="Times New Roman"/>
          <w:sz w:val="24"/>
          <w:szCs w:val="24"/>
          <w:lang w:val="pt-BR"/>
        </w:rPr>
      </w:pPr>
      <w:r w:rsidRPr="00BF3ADC">
        <w:rPr>
          <w:rFonts w:ascii="Times New Roman" w:eastAsia="Arial" w:hAnsi="Times New Roman" w:cs="Times New Roman"/>
          <w:i/>
          <w:sz w:val="24"/>
          <w:szCs w:val="24"/>
          <w:lang w:val="pt-BR"/>
        </w:rPr>
        <w:t xml:space="preserve">Descrição das responsabilidades do auditor pela auditoria das demonstrações contábeis quando o auditor se abstém de expressar uma opinião sobre as demonstrações contábeis </w:t>
      </w:r>
      <w:r w:rsidRPr="00BF3ADC">
        <w:rPr>
          <w:rFonts w:ascii="Times New Roman" w:hAnsi="Times New Roman" w:cs="Times New Roman"/>
          <w:sz w:val="24"/>
          <w:szCs w:val="24"/>
          <w:lang w:val="pt-BR"/>
        </w:rPr>
        <w:t>(ver item 28)</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47D8D">
      <w:pPr>
        <w:spacing w:after="0" w:line="240" w:lineRule="auto"/>
        <w:ind w:left="567" w:hanging="567"/>
        <w:jc w:val="both"/>
        <w:rPr>
          <w:rFonts w:ascii="Times New Roman" w:eastAsia="Arial" w:hAnsi="Times New Roman" w:cs="Times New Roman"/>
          <w:sz w:val="24"/>
          <w:szCs w:val="24"/>
          <w:lang w:val="pt-BR"/>
        </w:rPr>
      </w:pPr>
      <w:r w:rsidRPr="00BF3ADC">
        <w:rPr>
          <w:rFonts w:ascii="Times New Roman" w:eastAsia="Arial" w:hAnsi="Times New Roman" w:cs="Times New Roman"/>
          <w:sz w:val="24"/>
          <w:szCs w:val="24"/>
          <w:lang w:val="pt-BR"/>
        </w:rPr>
        <w:t>A25.</w:t>
      </w:r>
      <w:r w:rsidRPr="00BF3ADC">
        <w:rPr>
          <w:rFonts w:ascii="Times New Roman" w:eastAsia="Arial" w:hAnsi="Times New Roman" w:cs="Times New Roman"/>
          <w:sz w:val="24"/>
          <w:szCs w:val="24"/>
          <w:lang w:val="pt-BR"/>
        </w:rPr>
        <w:tab/>
        <w:t xml:space="preserve">Como ilustrado nos Exemplos 4 e 5 do Apêndice desta norma, quando o auditor se abstém de expressar uma opinião sobre as demonstrações contábeis, é mais adequado considerar as seguintes declarações na seção “Responsabilidade do auditor pela auditoria das demonstrações contábeis” no seu relatório: </w:t>
      </w:r>
    </w:p>
    <w:p w:rsidR="00BF3ADC" w:rsidRPr="00005D8A" w:rsidRDefault="00BF3ADC" w:rsidP="00C71B90">
      <w:pPr>
        <w:pStyle w:val="PargrafodaLista"/>
        <w:numPr>
          <w:ilvl w:val="0"/>
          <w:numId w:val="25"/>
        </w:numPr>
        <w:ind w:left="851" w:hanging="284"/>
        <w:jc w:val="both"/>
        <w:rPr>
          <w:rFonts w:ascii="Times New Roman" w:eastAsia="Arial" w:hAnsi="Times New Roman" w:cs="Times New Roman"/>
          <w:sz w:val="24"/>
          <w:szCs w:val="24"/>
          <w:lang w:val="pt-BR"/>
        </w:rPr>
      </w:pPr>
      <w:r w:rsidRPr="00005D8A">
        <w:rPr>
          <w:rFonts w:ascii="Times New Roman" w:eastAsia="Arial" w:hAnsi="Times New Roman" w:cs="Times New Roman"/>
          <w:sz w:val="24"/>
          <w:szCs w:val="24"/>
          <w:lang w:val="pt-BR"/>
        </w:rPr>
        <w:t xml:space="preserve">declaração requerida pelo item 28(a) da NBC TA 700, alterada para especificar que a responsabilidade do auditor é a de conduzir uma auditoria das demonstrações </w:t>
      </w:r>
      <w:r w:rsidR="00425971" w:rsidRPr="00005D8A">
        <w:rPr>
          <w:rFonts w:ascii="Times New Roman" w:eastAsia="Arial" w:hAnsi="Times New Roman" w:cs="Times New Roman"/>
          <w:sz w:val="24"/>
          <w:szCs w:val="24"/>
          <w:lang w:val="pt-BR"/>
        </w:rPr>
        <w:t>contábeis</w:t>
      </w:r>
      <w:r w:rsidR="00425971">
        <w:rPr>
          <w:rFonts w:ascii="Times New Roman" w:eastAsia="Arial" w:hAnsi="Times New Roman" w:cs="Times New Roman"/>
          <w:sz w:val="24"/>
          <w:szCs w:val="24"/>
          <w:lang w:val="pt-BR"/>
        </w:rPr>
        <w:t xml:space="preserve"> </w:t>
      </w:r>
      <w:r w:rsidR="00425971" w:rsidRPr="00005D8A">
        <w:rPr>
          <w:rFonts w:ascii="Times New Roman" w:eastAsia="Arial" w:hAnsi="Times New Roman" w:cs="Times New Roman"/>
          <w:sz w:val="24"/>
          <w:szCs w:val="24"/>
          <w:lang w:val="pt-BR"/>
        </w:rPr>
        <w:t>de</w:t>
      </w:r>
      <w:r w:rsidRPr="00005D8A">
        <w:rPr>
          <w:rFonts w:ascii="Times New Roman" w:eastAsia="Arial" w:hAnsi="Times New Roman" w:cs="Times New Roman"/>
          <w:sz w:val="24"/>
          <w:szCs w:val="24"/>
          <w:lang w:val="pt-BR"/>
        </w:rPr>
        <w:t xml:space="preserve"> acordo com as normas de auditoria; e </w:t>
      </w:r>
    </w:p>
    <w:p w:rsidR="00BF3ADC" w:rsidRPr="00005D8A" w:rsidRDefault="00BF3ADC" w:rsidP="00C71B90">
      <w:pPr>
        <w:pStyle w:val="PargrafodaLista"/>
        <w:numPr>
          <w:ilvl w:val="0"/>
          <w:numId w:val="25"/>
        </w:numPr>
        <w:ind w:left="851" w:hanging="284"/>
        <w:jc w:val="both"/>
        <w:rPr>
          <w:rFonts w:ascii="Times New Roman" w:eastAsia="Arial" w:hAnsi="Times New Roman" w:cs="Times New Roman"/>
          <w:sz w:val="24"/>
          <w:szCs w:val="24"/>
          <w:lang w:val="pt-BR"/>
        </w:rPr>
      </w:pPr>
      <w:r w:rsidRPr="00005D8A">
        <w:rPr>
          <w:rFonts w:ascii="Times New Roman" w:eastAsia="Arial" w:hAnsi="Times New Roman" w:cs="Times New Roman"/>
          <w:sz w:val="24"/>
          <w:szCs w:val="24"/>
          <w:lang w:val="pt-BR"/>
        </w:rPr>
        <w:t>declaração sobre a independência do auditor e outras responsabilidades éticas requerida pelo item 28(c) da NBC TA 700.</w:t>
      </w:r>
    </w:p>
    <w:p w:rsidR="00BF3ADC" w:rsidRPr="00BF3ADC" w:rsidRDefault="00BF3ADC" w:rsidP="00BF3ADC">
      <w:pPr>
        <w:tabs>
          <w:tab w:val="left" w:pos="2730"/>
        </w:tabs>
        <w:spacing w:after="0" w:line="240" w:lineRule="auto"/>
        <w:jc w:val="center"/>
        <w:outlineLvl w:val="0"/>
        <w:rPr>
          <w:rFonts w:ascii="Times New Roman" w:hAnsi="Times New Roman" w:cs="Times New Roman"/>
          <w:b/>
          <w:sz w:val="24"/>
          <w:szCs w:val="24"/>
          <w:lang w:val="pt-BR"/>
        </w:rPr>
      </w:pPr>
    </w:p>
    <w:p w:rsidR="00BF3ADC" w:rsidRPr="00BF3ADC" w:rsidRDefault="00BF3ADC" w:rsidP="00005D8A">
      <w:pPr>
        <w:spacing w:after="0" w:line="240" w:lineRule="auto"/>
        <w:jc w:val="both"/>
        <w:rPr>
          <w:rFonts w:ascii="Times New Roman" w:eastAsia="Arial" w:hAnsi="Times New Roman" w:cs="Times New Roman"/>
          <w:sz w:val="24"/>
          <w:szCs w:val="24"/>
          <w:lang w:val="pt-BR"/>
        </w:rPr>
      </w:pPr>
      <w:r w:rsidRPr="00BF3ADC">
        <w:rPr>
          <w:rFonts w:ascii="Times New Roman" w:eastAsia="Arial" w:hAnsi="Times New Roman" w:cs="Times New Roman"/>
          <w:i/>
          <w:sz w:val="24"/>
          <w:szCs w:val="24"/>
          <w:lang w:val="pt-BR"/>
        </w:rPr>
        <w:t>Considerações quando o auditor se abstém de expressar uma opinião sobre as demonstrações contábeis</w:t>
      </w:r>
      <w:r w:rsidRPr="00BF3ADC">
        <w:rPr>
          <w:rFonts w:ascii="Times New Roman" w:eastAsia="Arial" w:hAnsi="Times New Roman" w:cs="Times New Roman"/>
          <w:sz w:val="24"/>
          <w:szCs w:val="24"/>
          <w:lang w:val="pt-BR"/>
        </w:rPr>
        <w:t xml:space="preserve"> (ver item 29)</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47D8D">
      <w:pPr>
        <w:spacing w:after="0" w:line="240" w:lineRule="auto"/>
        <w:ind w:left="567" w:hanging="567"/>
        <w:jc w:val="both"/>
        <w:rPr>
          <w:rFonts w:ascii="Times New Roman" w:eastAsia="Arial" w:hAnsi="Times New Roman" w:cs="Times New Roman"/>
          <w:sz w:val="24"/>
          <w:szCs w:val="24"/>
          <w:lang w:val="pt-BR"/>
        </w:rPr>
      </w:pPr>
      <w:r w:rsidRPr="00BF3ADC">
        <w:rPr>
          <w:rFonts w:ascii="Times New Roman" w:eastAsia="Arial" w:hAnsi="Times New Roman" w:cs="Times New Roman"/>
          <w:sz w:val="24"/>
          <w:szCs w:val="24"/>
          <w:lang w:val="pt-BR"/>
        </w:rPr>
        <w:t>A26.</w:t>
      </w:r>
      <w:r w:rsidRPr="00BF3ADC">
        <w:rPr>
          <w:rFonts w:ascii="Times New Roman" w:eastAsia="Arial" w:hAnsi="Times New Roman" w:cs="Times New Roman"/>
          <w:sz w:val="24"/>
          <w:szCs w:val="24"/>
          <w:lang w:val="pt-BR"/>
        </w:rPr>
        <w:tab/>
        <w:t>A indicação das razões para a impossibilidade do auditor de obter evidência de auditoria apropriada e suficiente na seção “Base para abstenção de opinião” do seu relatório</w:t>
      </w:r>
      <w:r w:rsidR="00425971">
        <w:rPr>
          <w:rFonts w:ascii="Times New Roman" w:eastAsia="Arial" w:hAnsi="Times New Roman" w:cs="Times New Roman"/>
          <w:sz w:val="24"/>
          <w:szCs w:val="24"/>
          <w:lang w:val="pt-BR"/>
        </w:rPr>
        <w:t xml:space="preserve"> </w:t>
      </w:r>
      <w:r w:rsidRPr="00BF3ADC">
        <w:rPr>
          <w:rFonts w:ascii="Times New Roman" w:eastAsia="Arial" w:hAnsi="Times New Roman" w:cs="Times New Roman"/>
          <w:sz w:val="24"/>
          <w:szCs w:val="24"/>
          <w:lang w:val="pt-BR"/>
        </w:rPr>
        <w:t>proporciona informações úteis para que os usuários entendam porque ele se absteve de expressar uma opinião sobre as demonstrações contábeis e pode também evitar o uso inapropriado dessas demonstrações. Entretanto, a comunicação de qualquer dos principais assuntos de auditoria que não seja</w:t>
      </w:r>
      <w:r w:rsidR="00F218A2">
        <w:rPr>
          <w:rFonts w:ascii="Times New Roman" w:eastAsia="Arial" w:hAnsi="Times New Roman" w:cs="Times New Roman"/>
          <w:sz w:val="24"/>
          <w:szCs w:val="24"/>
          <w:lang w:val="pt-BR"/>
        </w:rPr>
        <w:t>m</w:t>
      </w:r>
      <w:r w:rsidRPr="00BF3ADC">
        <w:rPr>
          <w:rFonts w:ascii="Times New Roman" w:eastAsia="Arial" w:hAnsi="Times New Roman" w:cs="Times New Roman"/>
          <w:sz w:val="24"/>
          <w:szCs w:val="24"/>
          <w:lang w:val="pt-BR"/>
        </w:rPr>
        <w:t xml:space="preserve"> o</w:t>
      </w:r>
      <w:r w:rsidR="00F218A2">
        <w:rPr>
          <w:rFonts w:ascii="Times New Roman" w:eastAsia="Arial" w:hAnsi="Times New Roman" w:cs="Times New Roman"/>
          <w:sz w:val="24"/>
          <w:szCs w:val="24"/>
          <w:lang w:val="pt-BR"/>
        </w:rPr>
        <w:t>s</w:t>
      </w:r>
      <w:r w:rsidRPr="00BF3ADC">
        <w:rPr>
          <w:rFonts w:ascii="Times New Roman" w:eastAsia="Arial" w:hAnsi="Times New Roman" w:cs="Times New Roman"/>
          <w:sz w:val="24"/>
          <w:szCs w:val="24"/>
          <w:lang w:val="pt-BR"/>
        </w:rPr>
        <w:t xml:space="preserve"> assunto</w:t>
      </w:r>
      <w:r w:rsidR="00F218A2">
        <w:rPr>
          <w:rFonts w:ascii="Times New Roman" w:eastAsia="Arial" w:hAnsi="Times New Roman" w:cs="Times New Roman"/>
          <w:sz w:val="24"/>
          <w:szCs w:val="24"/>
          <w:lang w:val="pt-BR"/>
        </w:rPr>
        <w:t>s</w:t>
      </w:r>
      <w:r w:rsidRPr="00BF3ADC">
        <w:rPr>
          <w:rFonts w:ascii="Times New Roman" w:eastAsia="Arial" w:hAnsi="Times New Roman" w:cs="Times New Roman"/>
          <w:sz w:val="24"/>
          <w:szCs w:val="24"/>
          <w:lang w:val="pt-BR"/>
        </w:rPr>
        <w:t xml:space="preserve"> que dão origem à abstenção de opinião pode sugerir que as demonstrações contábeis como um todo são mais confiáveis em relação a esses assuntos do que seria apropriado nas circunstâncias e seria inconsistente com a abstenção de opinião sobre as demonstrações contábeis como um todo. </w:t>
      </w:r>
      <w:r w:rsidRPr="00BF3ADC">
        <w:rPr>
          <w:rFonts w:ascii="Times New Roman" w:eastAsia="Arial" w:hAnsi="Times New Roman" w:cs="Times New Roman"/>
          <w:sz w:val="24"/>
          <w:szCs w:val="24"/>
          <w:u w:color="000000"/>
          <w:lang w:val="pt-BR"/>
        </w:rPr>
        <w:t xml:space="preserve">Da mesma forma, não </w:t>
      </w:r>
      <w:r w:rsidR="00F218A2">
        <w:rPr>
          <w:rFonts w:ascii="Times New Roman" w:eastAsia="Arial" w:hAnsi="Times New Roman" w:cs="Times New Roman"/>
          <w:sz w:val="24"/>
          <w:szCs w:val="24"/>
          <w:u w:color="000000"/>
          <w:lang w:val="pt-BR"/>
        </w:rPr>
        <w:t>é</w:t>
      </w:r>
      <w:r w:rsidR="00F218A2" w:rsidRPr="00BF3ADC">
        <w:rPr>
          <w:rFonts w:ascii="Times New Roman" w:eastAsia="Arial" w:hAnsi="Times New Roman" w:cs="Times New Roman"/>
          <w:sz w:val="24"/>
          <w:szCs w:val="24"/>
          <w:u w:color="000000"/>
          <w:lang w:val="pt-BR"/>
        </w:rPr>
        <w:t xml:space="preserve"> </w:t>
      </w:r>
      <w:r w:rsidRPr="00BF3ADC">
        <w:rPr>
          <w:rFonts w:ascii="Times New Roman" w:eastAsia="Arial" w:hAnsi="Times New Roman" w:cs="Times New Roman"/>
          <w:sz w:val="24"/>
          <w:szCs w:val="24"/>
          <w:u w:color="000000"/>
          <w:lang w:val="pt-BR"/>
        </w:rPr>
        <w:t>apropriado incluir uma seção de “Outras informações” de acordo com a NBC TA 720</w:t>
      </w:r>
      <w:r w:rsidRPr="00BF3ADC">
        <w:rPr>
          <w:rFonts w:ascii="Times New Roman" w:eastAsia="Arial" w:hAnsi="Times New Roman" w:cs="Times New Roman"/>
          <w:sz w:val="24"/>
          <w:szCs w:val="24"/>
          <w:lang w:val="pt-BR"/>
        </w:rPr>
        <w:t xml:space="preserve"> </w:t>
      </w:r>
      <w:r w:rsidRPr="00BF3ADC">
        <w:rPr>
          <w:rFonts w:ascii="Times New Roman" w:eastAsia="Arial" w:hAnsi="Times New Roman" w:cs="Times New Roman"/>
          <w:sz w:val="24"/>
          <w:szCs w:val="24"/>
          <w:u w:color="000000"/>
          <w:lang w:val="pt-BR"/>
        </w:rPr>
        <w:t>tratando da consideração do auditor sobre a consistência das outras informações com as demonstrações contábeis.</w:t>
      </w:r>
      <w:r w:rsidRPr="00BF3ADC">
        <w:rPr>
          <w:rFonts w:ascii="Times New Roman" w:eastAsia="Arial" w:hAnsi="Times New Roman" w:cs="Times New Roman"/>
          <w:sz w:val="24"/>
          <w:szCs w:val="24"/>
          <w:lang w:val="pt-BR"/>
        </w:rPr>
        <w:t xml:space="preserve">  Dessa forma, o item 29 proíbe que </w:t>
      </w:r>
      <w:r w:rsidR="00F218A2">
        <w:rPr>
          <w:rFonts w:ascii="Times New Roman" w:eastAsia="Arial" w:hAnsi="Times New Roman" w:cs="Times New Roman"/>
          <w:sz w:val="24"/>
          <w:szCs w:val="24"/>
          <w:lang w:val="pt-BR"/>
        </w:rPr>
        <w:t>a</w:t>
      </w:r>
      <w:r w:rsidR="00F218A2" w:rsidRPr="00BF3ADC">
        <w:rPr>
          <w:rFonts w:ascii="Times New Roman" w:eastAsia="Arial" w:hAnsi="Times New Roman" w:cs="Times New Roman"/>
          <w:sz w:val="24"/>
          <w:szCs w:val="24"/>
          <w:lang w:val="pt-BR"/>
        </w:rPr>
        <w:t xml:space="preserve"> </w:t>
      </w:r>
      <w:r w:rsidRPr="00BF3ADC">
        <w:rPr>
          <w:rFonts w:ascii="Times New Roman" w:eastAsia="Arial" w:hAnsi="Times New Roman" w:cs="Times New Roman"/>
          <w:sz w:val="24"/>
          <w:szCs w:val="24"/>
          <w:lang w:val="pt-BR"/>
        </w:rPr>
        <w:t xml:space="preserve">seção de “Principais assuntos de auditoria” ou </w:t>
      </w:r>
      <w:r w:rsidR="00F218A2">
        <w:rPr>
          <w:rFonts w:ascii="Times New Roman" w:eastAsia="Arial" w:hAnsi="Times New Roman" w:cs="Times New Roman"/>
          <w:sz w:val="24"/>
          <w:szCs w:val="24"/>
          <w:lang w:val="pt-BR"/>
        </w:rPr>
        <w:t>a</w:t>
      </w:r>
      <w:r w:rsidR="00F218A2" w:rsidRPr="00BF3ADC">
        <w:rPr>
          <w:rFonts w:ascii="Times New Roman" w:eastAsia="Arial" w:hAnsi="Times New Roman" w:cs="Times New Roman"/>
          <w:sz w:val="24"/>
          <w:szCs w:val="24"/>
          <w:lang w:val="pt-BR"/>
        </w:rPr>
        <w:t xml:space="preserve"> </w:t>
      </w:r>
      <w:r w:rsidRPr="00BF3ADC">
        <w:rPr>
          <w:rFonts w:ascii="Times New Roman" w:eastAsia="Arial" w:hAnsi="Times New Roman" w:cs="Times New Roman"/>
          <w:sz w:val="24"/>
          <w:szCs w:val="24"/>
          <w:lang w:val="pt-BR"/>
        </w:rPr>
        <w:t xml:space="preserve">seção de “Outras informações” seja incluída no relatório do auditor quando ele se abstém de expressar uma opinião sobre as demonstrações contábeis, a menos que o auditor seja, de outra forma, requerido por lei ou regulamento a comunicar os principais assuntos de auditoria ou a relatar as outras informações. </w:t>
      </w:r>
    </w:p>
    <w:p w:rsidR="00BF3ADC" w:rsidRPr="00BF3ADC" w:rsidRDefault="00BF3ADC" w:rsidP="00BF3ADC">
      <w:pPr>
        <w:tabs>
          <w:tab w:val="left" w:pos="2730"/>
        </w:tabs>
        <w:spacing w:after="0" w:line="240" w:lineRule="auto"/>
        <w:jc w:val="center"/>
        <w:outlineLvl w:val="0"/>
        <w:rPr>
          <w:rFonts w:ascii="Times New Roman" w:hAnsi="Times New Roman" w:cs="Times New Roman"/>
          <w:b/>
          <w:sz w:val="24"/>
          <w:szCs w:val="24"/>
          <w:lang w:val="pt-BR"/>
        </w:rPr>
      </w:pPr>
    </w:p>
    <w:p w:rsidR="00BF3ADC" w:rsidRPr="00BF3ADC" w:rsidRDefault="00BF3ADC" w:rsidP="00BF3ADC">
      <w:pPr>
        <w:spacing w:after="0" w:line="240" w:lineRule="auto"/>
        <w:rPr>
          <w:rFonts w:ascii="Times New Roman" w:hAnsi="Times New Roman" w:cs="Times New Roman"/>
          <w:sz w:val="24"/>
          <w:szCs w:val="24"/>
          <w:lang w:val="pt-BR"/>
        </w:rPr>
      </w:pPr>
      <w:r w:rsidRPr="00BF3ADC">
        <w:rPr>
          <w:rFonts w:ascii="Times New Roman" w:hAnsi="Times New Roman" w:cs="Times New Roman"/>
          <w:b/>
          <w:sz w:val="24"/>
          <w:szCs w:val="24"/>
          <w:lang w:val="pt-BR"/>
        </w:rPr>
        <w:t xml:space="preserve">Comunicação com os responsáveis pela governança </w:t>
      </w:r>
      <w:r w:rsidRPr="00BF3ADC">
        <w:rPr>
          <w:rFonts w:ascii="Times New Roman" w:hAnsi="Times New Roman" w:cs="Times New Roman"/>
          <w:sz w:val="24"/>
          <w:szCs w:val="24"/>
          <w:lang w:val="pt-BR"/>
        </w:rPr>
        <w:t>(ver item 30)</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47D8D">
      <w:pPr>
        <w:spacing w:after="0" w:line="240" w:lineRule="auto"/>
        <w:ind w:left="567" w:hanging="567"/>
        <w:jc w:val="both"/>
        <w:rPr>
          <w:rFonts w:ascii="Times New Roman" w:hAnsi="Times New Roman" w:cs="Times New Roman"/>
          <w:sz w:val="24"/>
          <w:szCs w:val="24"/>
          <w:lang w:val="pt-BR"/>
        </w:rPr>
      </w:pPr>
      <w:r w:rsidRPr="00BF3ADC">
        <w:rPr>
          <w:rFonts w:ascii="Times New Roman" w:eastAsia="Arial" w:hAnsi="Times New Roman" w:cs="Times New Roman"/>
          <w:sz w:val="24"/>
          <w:szCs w:val="24"/>
          <w:lang w:val="pt-BR"/>
        </w:rPr>
        <w:t>A27.</w:t>
      </w:r>
      <w:r w:rsidRPr="00BF3ADC">
        <w:rPr>
          <w:rFonts w:ascii="Times New Roman" w:eastAsia="Arial" w:hAnsi="Times New Roman" w:cs="Times New Roman"/>
          <w:sz w:val="24"/>
          <w:szCs w:val="24"/>
          <w:lang w:val="pt-BR"/>
        </w:rPr>
        <w:tab/>
        <w:t>Comunicar aos responsáveis pela governança as circunstâncias que levam a uma modificação prevista na opinião do auditor e o texto proposto da modificação permite que:</w:t>
      </w:r>
    </w:p>
    <w:p w:rsidR="00BF3ADC" w:rsidRPr="00BF3ADC" w:rsidRDefault="00BF3ADC" w:rsidP="00C71B90">
      <w:pPr>
        <w:pStyle w:val="PargrafodaLista"/>
        <w:numPr>
          <w:ilvl w:val="0"/>
          <w:numId w:val="22"/>
        </w:numPr>
        <w:ind w:left="993" w:hanging="426"/>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o auditor comunique aos responsáveis pela governança a</w:t>
      </w:r>
      <w:r w:rsidR="00F218A2">
        <w:rPr>
          <w:rFonts w:ascii="Times New Roman" w:hAnsi="Times New Roman" w:cs="Times New Roman"/>
          <w:sz w:val="24"/>
          <w:szCs w:val="24"/>
          <w:lang w:val="pt-BR"/>
        </w:rPr>
        <w:t>s</w:t>
      </w:r>
      <w:r w:rsidRPr="00BF3ADC">
        <w:rPr>
          <w:rFonts w:ascii="Times New Roman" w:hAnsi="Times New Roman" w:cs="Times New Roman"/>
          <w:sz w:val="24"/>
          <w:szCs w:val="24"/>
          <w:lang w:val="pt-BR"/>
        </w:rPr>
        <w:t xml:space="preserve"> modificaç</w:t>
      </w:r>
      <w:r w:rsidR="00F218A2">
        <w:rPr>
          <w:rFonts w:ascii="Times New Roman" w:hAnsi="Times New Roman" w:cs="Times New Roman"/>
          <w:sz w:val="24"/>
          <w:szCs w:val="24"/>
          <w:lang w:val="pt-BR"/>
        </w:rPr>
        <w:t>ões</w:t>
      </w:r>
      <w:r w:rsidRPr="00BF3ADC">
        <w:rPr>
          <w:rFonts w:ascii="Times New Roman" w:hAnsi="Times New Roman" w:cs="Times New Roman"/>
          <w:sz w:val="24"/>
          <w:szCs w:val="24"/>
          <w:lang w:val="pt-BR"/>
        </w:rPr>
        <w:t xml:space="preserve"> pretendida</w:t>
      </w:r>
      <w:r w:rsidR="00F218A2">
        <w:rPr>
          <w:rFonts w:ascii="Times New Roman" w:hAnsi="Times New Roman" w:cs="Times New Roman"/>
          <w:sz w:val="24"/>
          <w:szCs w:val="24"/>
          <w:lang w:val="pt-BR"/>
        </w:rPr>
        <w:t>s</w:t>
      </w:r>
      <w:r w:rsidRPr="00BF3ADC">
        <w:rPr>
          <w:rFonts w:ascii="Times New Roman" w:hAnsi="Times New Roman" w:cs="Times New Roman"/>
          <w:sz w:val="24"/>
          <w:szCs w:val="24"/>
          <w:lang w:val="pt-BR"/>
        </w:rPr>
        <w:t xml:space="preserve"> e as razões (ou circunstâncias) para a</w:t>
      </w:r>
      <w:r w:rsidR="00F218A2">
        <w:rPr>
          <w:rFonts w:ascii="Times New Roman" w:hAnsi="Times New Roman" w:cs="Times New Roman"/>
          <w:sz w:val="24"/>
          <w:szCs w:val="24"/>
          <w:lang w:val="pt-BR"/>
        </w:rPr>
        <w:t>s</w:t>
      </w:r>
      <w:r w:rsidRPr="00BF3ADC">
        <w:rPr>
          <w:rFonts w:ascii="Times New Roman" w:hAnsi="Times New Roman" w:cs="Times New Roman"/>
          <w:sz w:val="24"/>
          <w:szCs w:val="24"/>
          <w:lang w:val="pt-BR"/>
        </w:rPr>
        <w:t xml:space="preserve"> modificaç</w:t>
      </w:r>
      <w:r w:rsidR="00F218A2">
        <w:rPr>
          <w:rFonts w:ascii="Times New Roman" w:hAnsi="Times New Roman" w:cs="Times New Roman"/>
          <w:sz w:val="24"/>
          <w:szCs w:val="24"/>
          <w:lang w:val="pt-BR"/>
        </w:rPr>
        <w:t>ões</w:t>
      </w:r>
      <w:r w:rsidRPr="00BF3ADC">
        <w:rPr>
          <w:rFonts w:ascii="Times New Roman" w:hAnsi="Times New Roman" w:cs="Times New Roman"/>
          <w:sz w:val="24"/>
          <w:szCs w:val="24"/>
          <w:lang w:val="pt-BR"/>
        </w:rPr>
        <w:t>;</w:t>
      </w:r>
    </w:p>
    <w:p w:rsidR="00BF3ADC" w:rsidRPr="00BF3ADC" w:rsidRDefault="00BF3ADC" w:rsidP="00C71B90">
      <w:pPr>
        <w:pStyle w:val="PargrafodaLista"/>
        <w:numPr>
          <w:ilvl w:val="0"/>
          <w:numId w:val="22"/>
        </w:numPr>
        <w:ind w:left="993" w:hanging="426"/>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o auditor busque a concordância dos responsáveis pela governança em relação aos fatos do</w:t>
      </w:r>
      <w:r w:rsidR="00F218A2">
        <w:rPr>
          <w:rFonts w:ascii="Times New Roman" w:hAnsi="Times New Roman" w:cs="Times New Roman"/>
          <w:sz w:val="24"/>
          <w:szCs w:val="24"/>
          <w:lang w:val="pt-BR"/>
        </w:rPr>
        <w:t>s</w:t>
      </w:r>
      <w:r w:rsidRPr="00BF3ADC">
        <w:rPr>
          <w:rFonts w:ascii="Times New Roman" w:hAnsi="Times New Roman" w:cs="Times New Roman"/>
          <w:sz w:val="24"/>
          <w:szCs w:val="24"/>
          <w:lang w:val="pt-BR"/>
        </w:rPr>
        <w:t xml:space="preserve"> assunto</w:t>
      </w:r>
      <w:r w:rsidR="00F218A2">
        <w:rPr>
          <w:rFonts w:ascii="Times New Roman" w:hAnsi="Times New Roman" w:cs="Times New Roman"/>
          <w:sz w:val="24"/>
          <w:szCs w:val="24"/>
          <w:lang w:val="pt-BR"/>
        </w:rPr>
        <w:t>s</w:t>
      </w:r>
      <w:r w:rsidRPr="00BF3ADC">
        <w:rPr>
          <w:rFonts w:ascii="Times New Roman" w:hAnsi="Times New Roman" w:cs="Times New Roman"/>
          <w:sz w:val="24"/>
          <w:szCs w:val="24"/>
          <w:lang w:val="pt-BR"/>
        </w:rPr>
        <w:t xml:space="preserve"> que deram origem à</w:t>
      </w:r>
      <w:r w:rsidR="00F218A2">
        <w:rPr>
          <w:rFonts w:ascii="Times New Roman" w:hAnsi="Times New Roman" w:cs="Times New Roman"/>
          <w:sz w:val="24"/>
          <w:szCs w:val="24"/>
          <w:lang w:val="pt-BR"/>
        </w:rPr>
        <w:t>s</w:t>
      </w:r>
      <w:r w:rsidRPr="00BF3ADC">
        <w:rPr>
          <w:rFonts w:ascii="Times New Roman" w:hAnsi="Times New Roman" w:cs="Times New Roman"/>
          <w:sz w:val="24"/>
          <w:szCs w:val="24"/>
          <w:lang w:val="pt-BR"/>
        </w:rPr>
        <w:t xml:space="preserve"> modificaç</w:t>
      </w:r>
      <w:r w:rsidR="00F218A2">
        <w:rPr>
          <w:rFonts w:ascii="Times New Roman" w:hAnsi="Times New Roman" w:cs="Times New Roman"/>
          <w:sz w:val="24"/>
          <w:szCs w:val="24"/>
          <w:lang w:val="pt-BR"/>
        </w:rPr>
        <w:t>ões</w:t>
      </w:r>
      <w:r w:rsidRPr="00BF3ADC">
        <w:rPr>
          <w:rFonts w:ascii="Times New Roman" w:hAnsi="Times New Roman" w:cs="Times New Roman"/>
          <w:sz w:val="24"/>
          <w:szCs w:val="24"/>
          <w:lang w:val="pt-BR"/>
        </w:rPr>
        <w:t xml:space="preserve"> prevista</w:t>
      </w:r>
      <w:r w:rsidR="00F218A2">
        <w:rPr>
          <w:rFonts w:ascii="Times New Roman" w:hAnsi="Times New Roman" w:cs="Times New Roman"/>
          <w:sz w:val="24"/>
          <w:szCs w:val="24"/>
          <w:lang w:val="pt-BR"/>
        </w:rPr>
        <w:t>s</w:t>
      </w:r>
      <w:r w:rsidRPr="00BF3ADC">
        <w:rPr>
          <w:rFonts w:ascii="Times New Roman" w:hAnsi="Times New Roman" w:cs="Times New Roman"/>
          <w:sz w:val="24"/>
          <w:szCs w:val="24"/>
          <w:lang w:val="pt-BR"/>
        </w:rPr>
        <w:t xml:space="preserve">, ou confirme assuntos que </w:t>
      </w:r>
      <w:r w:rsidRPr="00BF3ADC">
        <w:rPr>
          <w:rFonts w:ascii="Times New Roman" w:hAnsi="Times New Roman" w:cs="Times New Roman"/>
          <w:sz w:val="24"/>
          <w:szCs w:val="24"/>
          <w:lang w:val="pt-BR"/>
        </w:rPr>
        <w:lastRenderedPageBreak/>
        <w:t>estejam em desacordo com a administração; e</w:t>
      </w:r>
    </w:p>
    <w:p w:rsidR="00BF3ADC" w:rsidRPr="00BF3ADC" w:rsidRDefault="00BF3ADC" w:rsidP="00C71B90">
      <w:pPr>
        <w:pStyle w:val="PargrafodaLista"/>
        <w:numPr>
          <w:ilvl w:val="0"/>
          <w:numId w:val="22"/>
        </w:numPr>
        <w:ind w:left="993" w:hanging="426"/>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os responsáveis pela governança tenham uma oportunidade, quando apropriado, de fornecer ao auditor informações e explicações adicionais sobre o</w:t>
      </w:r>
      <w:r w:rsidR="004A3FE9">
        <w:rPr>
          <w:rFonts w:ascii="Times New Roman" w:hAnsi="Times New Roman" w:cs="Times New Roman"/>
          <w:sz w:val="24"/>
          <w:szCs w:val="24"/>
          <w:lang w:val="pt-BR"/>
        </w:rPr>
        <w:t>s</w:t>
      </w:r>
      <w:r w:rsidRPr="00BF3ADC">
        <w:rPr>
          <w:rFonts w:ascii="Times New Roman" w:hAnsi="Times New Roman" w:cs="Times New Roman"/>
          <w:sz w:val="24"/>
          <w:szCs w:val="24"/>
          <w:lang w:val="pt-BR"/>
        </w:rPr>
        <w:t xml:space="preserve"> assunto</w:t>
      </w:r>
      <w:r w:rsidR="004A3FE9">
        <w:rPr>
          <w:rFonts w:ascii="Times New Roman" w:hAnsi="Times New Roman" w:cs="Times New Roman"/>
          <w:sz w:val="24"/>
          <w:szCs w:val="24"/>
          <w:lang w:val="pt-BR"/>
        </w:rPr>
        <w:t>s</w:t>
      </w:r>
      <w:r w:rsidRPr="00BF3ADC">
        <w:rPr>
          <w:rFonts w:ascii="Times New Roman" w:hAnsi="Times New Roman" w:cs="Times New Roman"/>
          <w:sz w:val="24"/>
          <w:szCs w:val="24"/>
          <w:lang w:val="pt-BR"/>
        </w:rPr>
        <w:t xml:space="preserve"> que deu deram origem à</w:t>
      </w:r>
      <w:r w:rsidR="004A3FE9">
        <w:rPr>
          <w:rFonts w:ascii="Times New Roman" w:hAnsi="Times New Roman" w:cs="Times New Roman"/>
          <w:sz w:val="24"/>
          <w:szCs w:val="24"/>
          <w:lang w:val="pt-BR"/>
        </w:rPr>
        <w:t>s</w:t>
      </w:r>
      <w:r w:rsidRPr="00BF3ADC">
        <w:rPr>
          <w:rFonts w:ascii="Times New Roman" w:hAnsi="Times New Roman" w:cs="Times New Roman"/>
          <w:sz w:val="24"/>
          <w:szCs w:val="24"/>
          <w:lang w:val="pt-BR"/>
        </w:rPr>
        <w:t xml:space="preserve"> modificaç</w:t>
      </w:r>
      <w:r w:rsidR="004A3FE9">
        <w:rPr>
          <w:rFonts w:ascii="Times New Roman" w:hAnsi="Times New Roman" w:cs="Times New Roman"/>
          <w:sz w:val="24"/>
          <w:szCs w:val="24"/>
          <w:lang w:val="pt-BR"/>
        </w:rPr>
        <w:t>ões</w:t>
      </w:r>
      <w:r w:rsidRPr="00BF3ADC">
        <w:rPr>
          <w:rFonts w:ascii="Times New Roman" w:hAnsi="Times New Roman" w:cs="Times New Roman"/>
          <w:sz w:val="24"/>
          <w:szCs w:val="24"/>
          <w:lang w:val="pt-BR"/>
        </w:rPr>
        <w:t xml:space="preserve"> prevista</w:t>
      </w:r>
      <w:r w:rsidR="004A3FE9">
        <w:rPr>
          <w:rFonts w:ascii="Times New Roman" w:hAnsi="Times New Roman" w:cs="Times New Roman"/>
          <w:sz w:val="24"/>
          <w:szCs w:val="24"/>
          <w:lang w:val="pt-BR"/>
        </w:rPr>
        <w:t>s</w:t>
      </w:r>
      <w:r w:rsidRPr="00BF3ADC">
        <w:rPr>
          <w:rFonts w:ascii="Times New Roman" w:hAnsi="Times New Roman" w:cs="Times New Roman"/>
          <w:sz w:val="24"/>
          <w:szCs w:val="24"/>
          <w:lang w:val="pt-BR"/>
        </w:rPr>
        <w:t>.</w:t>
      </w:r>
    </w:p>
    <w:p w:rsidR="00BF3ADC" w:rsidRPr="00BF3ADC" w:rsidRDefault="00BF3ADC" w:rsidP="00BF3ADC">
      <w:pPr>
        <w:tabs>
          <w:tab w:val="left" w:pos="2730"/>
        </w:tabs>
        <w:spacing w:after="0" w:line="240" w:lineRule="auto"/>
        <w:jc w:val="center"/>
        <w:outlineLvl w:val="0"/>
        <w:rPr>
          <w:rFonts w:ascii="Times New Roman" w:hAnsi="Times New Roman" w:cs="Times New Roman"/>
          <w:b/>
          <w:sz w:val="24"/>
          <w:szCs w:val="24"/>
          <w:lang w:val="pt-BR"/>
        </w:rPr>
      </w:pPr>
    </w:p>
    <w:p w:rsidR="00BF3ADC" w:rsidRPr="00BF3ADC" w:rsidRDefault="00BF3ADC" w:rsidP="00005D8A">
      <w:pPr>
        <w:spacing w:after="0" w:line="240" w:lineRule="auto"/>
        <w:rPr>
          <w:rFonts w:ascii="Times New Roman" w:hAnsi="Times New Roman" w:cs="Times New Roman"/>
          <w:sz w:val="24"/>
          <w:szCs w:val="24"/>
          <w:lang w:val="pt-BR"/>
        </w:rPr>
      </w:pPr>
      <w:r w:rsidRPr="00BF3ADC">
        <w:rPr>
          <w:rFonts w:ascii="Times New Roman" w:hAnsi="Times New Roman" w:cs="Times New Roman"/>
          <w:b/>
          <w:sz w:val="24"/>
          <w:szCs w:val="24"/>
          <w:lang w:val="pt-BR"/>
        </w:rPr>
        <w:t>Apêndice</w:t>
      </w:r>
      <w:r w:rsidR="00005D8A">
        <w:rPr>
          <w:rFonts w:ascii="Times New Roman" w:hAnsi="Times New Roman" w:cs="Times New Roman"/>
          <w:b/>
          <w:sz w:val="24"/>
          <w:szCs w:val="24"/>
          <w:lang w:val="pt-BR"/>
        </w:rPr>
        <w:t xml:space="preserve"> </w:t>
      </w:r>
      <w:r w:rsidRPr="00BF3ADC">
        <w:rPr>
          <w:rFonts w:ascii="Times New Roman" w:hAnsi="Times New Roman" w:cs="Times New Roman"/>
          <w:sz w:val="24"/>
          <w:szCs w:val="24"/>
          <w:lang w:val="pt-BR"/>
        </w:rPr>
        <w:t>(ver itens A17</w:t>
      </w:r>
      <w:r w:rsidR="004A3FE9">
        <w:rPr>
          <w:rFonts w:ascii="Times New Roman" w:hAnsi="Times New Roman" w:cs="Times New Roman"/>
          <w:sz w:val="24"/>
          <w:szCs w:val="24"/>
          <w:lang w:val="pt-BR"/>
        </w:rPr>
        <w:t>,</w:t>
      </w:r>
      <w:r w:rsidRPr="00BF3ADC">
        <w:rPr>
          <w:rFonts w:ascii="Times New Roman" w:hAnsi="Times New Roman" w:cs="Times New Roman"/>
          <w:sz w:val="24"/>
          <w:szCs w:val="24"/>
          <w:lang w:val="pt-BR"/>
        </w:rPr>
        <w:t xml:space="preserve"> A18 </w:t>
      </w:r>
      <w:r w:rsidR="004A3FE9">
        <w:rPr>
          <w:rFonts w:ascii="Times New Roman" w:hAnsi="Times New Roman" w:cs="Times New Roman"/>
          <w:sz w:val="24"/>
          <w:szCs w:val="24"/>
          <w:lang w:val="pt-BR"/>
        </w:rPr>
        <w:t xml:space="preserve">e </w:t>
      </w:r>
      <w:r w:rsidRPr="00BF3ADC">
        <w:rPr>
          <w:rFonts w:ascii="Times New Roman" w:hAnsi="Times New Roman" w:cs="Times New Roman"/>
          <w:sz w:val="24"/>
          <w:szCs w:val="24"/>
          <w:lang w:val="pt-BR"/>
        </w:rPr>
        <w:t>A25)</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F3ADC">
      <w:pPr>
        <w:spacing w:after="0" w:line="240" w:lineRule="auto"/>
        <w:rPr>
          <w:rFonts w:ascii="Times New Roman" w:hAnsi="Times New Roman" w:cs="Times New Roman"/>
          <w:sz w:val="24"/>
          <w:szCs w:val="24"/>
          <w:lang w:val="pt-BR"/>
        </w:rPr>
      </w:pPr>
      <w:r w:rsidRPr="00BF3ADC">
        <w:rPr>
          <w:rFonts w:ascii="Times New Roman" w:hAnsi="Times New Roman" w:cs="Times New Roman"/>
          <w:b/>
          <w:sz w:val="24"/>
          <w:szCs w:val="24"/>
          <w:lang w:val="pt-BR"/>
        </w:rPr>
        <w:t>Exemplos de relatório do auditor independente com opinião modificada</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005D8A" w:rsidRDefault="00BF3ADC" w:rsidP="00C71B90">
      <w:pPr>
        <w:pStyle w:val="PargrafodaLista"/>
        <w:numPr>
          <w:ilvl w:val="0"/>
          <w:numId w:val="26"/>
        </w:numPr>
        <w:ind w:left="284" w:hanging="284"/>
        <w:jc w:val="both"/>
        <w:rPr>
          <w:rFonts w:ascii="Times New Roman" w:hAnsi="Times New Roman" w:cs="Times New Roman"/>
          <w:sz w:val="24"/>
          <w:szCs w:val="24"/>
          <w:lang w:val="pt-BR"/>
        </w:rPr>
      </w:pPr>
      <w:r w:rsidRPr="00005D8A">
        <w:rPr>
          <w:rFonts w:ascii="Times New Roman" w:hAnsi="Times New Roman" w:cs="Times New Roman"/>
          <w:sz w:val="24"/>
          <w:szCs w:val="24"/>
          <w:lang w:val="pt-BR"/>
        </w:rPr>
        <w:t>Exemplo 1: Relatório do auditor independente com opinião com ressalva devido à distorção relevante nas demonstrações contábeis.</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C71B90">
      <w:pPr>
        <w:pStyle w:val="PargrafodaLista"/>
        <w:numPr>
          <w:ilvl w:val="0"/>
          <w:numId w:val="26"/>
        </w:numPr>
        <w:ind w:left="284" w:hanging="284"/>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Exemplo 2: Relatório do auditor independente com opinião adversa devido à distorção relevante nas demonstrações contábeis consolidadas.</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C71B90">
      <w:pPr>
        <w:pStyle w:val="PargrafodaLista"/>
        <w:numPr>
          <w:ilvl w:val="0"/>
          <w:numId w:val="26"/>
        </w:numPr>
        <w:ind w:left="284" w:hanging="284"/>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Exemplo 3: Relatório do auditor independente com opinião com ressalva devido à impossibilidade do auditor de obter evidência de auditoria apropriada e suficiente com relação a uma coligada no exterior.</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C71B90">
      <w:pPr>
        <w:pStyle w:val="PargrafodaLista"/>
        <w:numPr>
          <w:ilvl w:val="0"/>
          <w:numId w:val="26"/>
        </w:numPr>
        <w:ind w:left="284" w:hanging="284"/>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Exemplo 4: Relatório do auditor independente com abstenção de opinião devido à impossibilidade do auditor de obter evidência de auditoria apropriada e suficiente sobre um único elemento das demonstrações contábeis consolidadas.</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C71B90">
      <w:pPr>
        <w:pStyle w:val="PargrafodaLista"/>
        <w:numPr>
          <w:ilvl w:val="0"/>
          <w:numId w:val="26"/>
        </w:numPr>
        <w:ind w:left="284" w:hanging="284"/>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Exemplo 5: Relatório do auditor independente com abstenção de opinião devido à impossibilidade do auditor de obter evidência de auditoria apropriada e suficiente sobre diversos elementos das demonstrações contábeis.</w:t>
      </w:r>
    </w:p>
    <w:p w:rsidR="00BF3ADC" w:rsidRPr="00BF3ADC" w:rsidRDefault="00BF3ADC" w:rsidP="00BF3ADC">
      <w:pPr>
        <w:tabs>
          <w:tab w:val="left" w:pos="2730"/>
        </w:tabs>
        <w:spacing w:after="0" w:line="240" w:lineRule="auto"/>
        <w:jc w:val="center"/>
        <w:outlineLvl w:val="0"/>
        <w:rPr>
          <w:rFonts w:ascii="Times New Roman" w:hAnsi="Times New Roman" w:cs="Times New Roman"/>
          <w:b/>
          <w:sz w:val="24"/>
          <w:szCs w:val="24"/>
          <w:lang w:val="pt-BR"/>
        </w:rPr>
      </w:pPr>
    </w:p>
    <w:p w:rsidR="00BF3ADC" w:rsidRPr="00005D8A" w:rsidRDefault="00BF3ADC" w:rsidP="00BF3ADC">
      <w:pPr>
        <w:tabs>
          <w:tab w:val="left" w:pos="640"/>
        </w:tabs>
        <w:spacing w:after="0" w:line="240" w:lineRule="auto"/>
        <w:jc w:val="both"/>
        <w:rPr>
          <w:rFonts w:ascii="Times New Roman" w:hAnsi="Times New Roman" w:cs="Times New Roman"/>
          <w:sz w:val="24"/>
          <w:szCs w:val="24"/>
          <w:lang w:val="pt-BR"/>
        </w:rPr>
      </w:pPr>
    </w:p>
    <w:p w:rsidR="00BF3ADC" w:rsidRPr="00BF3ADC" w:rsidRDefault="00BF3ADC" w:rsidP="00005D8A">
      <w:pPr>
        <w:spacing w:after="0" w:line="240" w:lineRule="auto"/>
        <w:jc w:val="both"/>
        <w:rPr>
          <w:rFonts w:ascii="Times New Roman" w:hAnsi="Times New Roman" w:cs="Times New Roman"/>
          <w:b/>
          <w:sz w:val="24"/>
          <w:szCs w:val="24"/>
          <w:u w:color="000000"/>
          <w:lang w:val="pt-BR"/>
        </w:rPr>
      </w:pPr>
      <w:r w:rsidRPr="00BF3ADC">
        <w:rPr>
          <w:rFonts w:ascii="Times New Roman" w:hAnsi="Times New Roman" w:cs="Times New Roman"/>
          <w:b/>
          <w:sz w:val="24"/>
          <w:szCs w:val="24"/>
          <w:u w:color="000000"/>
          <w:lang w:val="pt-BR"/>
        </w:rPr>
        <w:t xml:space="preserve">Exemplo 1 – Relatório do auditor independente com opinião com ressalva devido </w:t>
      </w:r>
      <w:r w:rsidR="004A3FE9">
        <w:rPr>
          <w:rFonts w:ascii="Times New Roman" w:hAnsi="Times New Roman" w:cs="Times New Roman"/>
          <w:b/>
          <w:sz w:val="24"/>
          <w:szCs w:val="24"/>
          <w:u w:color="000000"/>
          <w:lang w:val="pt-BR"/>
        </w:rPr>
        <w:t>à</w:t>
      </w:r>
      <w:r w:rsidRPr="00BF3ADC">
        <w:rPr>
          <w:rFonts w:ascii="Times New Roman" w:hAnsi="Times New Roman" w:cs="Times New Roman"/>
          <w:b/>
          <w:sz w:val="24"/>
          <w:szCs w:val="24"/>
          <w:u w:color="000000"/>
          <w:lang w:val="pt-BR"/>
        </w:rPr>
        <w:t xml:space="preserve"> distorção relevante nas demonstrações contábeis.</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F3ADC">
      <w:pPr>
        <w:spacing w:after="0" w:line="240" w:lineRule="auto"/>
        <w:rPr>
          <w:rFonts w:ascii="Times New Roman" w:eastAsia="Arial" w:hAnsi="Times New Roman" w:cs="Times New Roman"/>
          <w:sz w:val="24"/>
          <w:szCs w:val="24"/>
          <w:lang w:val="pt-BR"/>
        </w:rPr>
      </w:pPr>
      <w:r w:rsidRPr="00BF3ADC">
        <w:rPr>
          <w:rFonts w:ascii="Times New Roman" w:eastAsia="Arial" w:hAnsi="Times New Roman" w:cs="Times New Roman"/>
          <w:sz w:val="24"/>
          <w:szCs w:val="24"/>
          <w:lang w:val="pt-BR"/>
        </w:rPr>
        <w:t xml:space="preserve">Para fins desse exemplo de relatório, são consideradas as seguintes circunstâncias: </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C71B90">
      <w:pPr>
        <w:pStyle w:val="PargrafodaLista"/>
        <w:numPr>
          <w:ilvl w:val="0"/>
          <w:numId w:val="26"/>
        </w:numPr>
        <w:ind w:left="284" w:hanging="284"/>
        <w:jc w:val="both"/>
        <w:rPr>
          <w:rFonts w:ascii="Times New Roman" w:eastAsia="Arial" w:hAnsi="Times New Roman" w:cs="Times New Roman"/>
          <w:sz w:val="24"/>
          <w:szCs w:val="24"/>
          <w:lang w:val="pt-BR"/>
        </w:rPr>
      </w:pPr>
      <w:r w:rsidRPr="00BF3ADC">
        <w:rPr>
          <w:rFonts w:ascii="Times New Roman" w:hAnsi="Times New Roman" w:cs="Times New Roman"/>
          <w:sz w:val="24"/>
          <w:szCs w:val="24"/>
          <w:lang w:val="pt-BR"/>
        </w:rPr>
        <w:t>Auditoria do conjunto completo das demonstrações contábeis de entidade listada em bolsa de valores</w:t>
      </w:r>
      <w:r w:rsidR="004A3FE9">
        <w:rPr>
          <w:rFonts w:ascii="Times New Roman" w:hAnsi="Times New Roman" w:cs="Times New Roman"/>
          <w:sz w:val="24"/>
          <w:szCs w:val="24"/>
          <w:lang w:val="pt-BR"/>
        </w:rPr>
        <w:t>,</w:t>
      </w:r>
      <w:r w:rsidRPr="00BF3ADC">
        <w:rPr>
          <w:rFonts w:ascii="Times New Roman" w:hAnsi="Times New Roman" w:cs="Times New Roman"/>
          <w:sz w:val="24"/>
          <w:szCs w:val="24"/>
          <w:lang w:val="pt-BR"/>
        </w:rPr>
        <w:t xml:space="preserve"> usando a estrutura de apresentação adequada.</w:t>
      </w:r>
      <w:r w:rsidRPr="00BF3ADC">
        <w:rPr>
          <w:rFonts w:ascii="Times New Roman" w:eastAsia="Arial" w:hAnsi="Times New Roman" w:cs="Times New Roman"/>
          <w:sz w:val="24"/>
          <w:szCs w:val="24"/>
          <w:lang w:val="pt-BR"/>
        </w:rPr>
        <w:t xml:space="preserve"> Não é uma auditoria de grupo (ou seja, a NBC TA 600 </w:t>
      </w:r>
      <w:r w:rsidRPr="00BF3ADC">
        <w:rPr>
          <w:rFonts w:ascii="Times New Roman" w:hAnsi="Times New Roman" w:cs="Times New Roman"/>
          <w:sz w:val="24"/>
          <w:szCs w:val="24"/>
          <w:lang w:val="pt-BR"/>
        </w:rPr>
        <w:t>–</w:t>
      </w:r>
      <w:r w:rsidRPr="00BF3ADC" w:rsidDel="00284DE0">
        <w:rPr>
          <w:rFonts w:ascii="Times New Roman" w:eastAsia="Arial" w:hAnsi="Times New Roman" w:cs="Times New Roman"/>
          <w:sz w:val="24"/>
          <w:szCs w:val="24"/>
          <w:lang w:val="pt-BR"/>
        </w:rPr>
        <w:t xml:space="preserve"> </w:t>
      </w:r>
      <w:r w:rsidRPr="00BF3ADC">
        <w:rPr>
          <w:rFonts w:ascii="Times New Roman" w:eastAsia="Arial" w:hAnsi="Times New Roman" w:cs="Times New Roman"/>
          <w:sz w:val="24"/>
          <w:szCs w:val="24"/>
          <w:lang w:val="pt-BR"/>
        </w:rPr>
        <w:t>Considerações Especiais – Auditorias de Demonstrações Contábeis de Grupos, Incluindo o Trabalho dos Auditores dos Componentes não se aplica).</w:t>
      </w:r>
    </w:p>
    <w:p w:rsidR="00BF3ADC" w:rsidRPr="00BF3ADC" w:rsidRDefault="00BF3ADC" w:rsidP="00C71B90">
      <w:pPr>
        <w:pStyle w:val="PargrafodaLista"/>
        <w:numPr>
          <w:ilvl w:val="0"/>
          <w:numId w:val="26"/>
        </w:numPr>
        <w:ind w:left="284" w:hanging="284"/>
        <w:jc w:val="both"/>
        <w:rPr>
          <w:rFonts w:ascii="Times New Roman" w:eastAsia="Arial" w:hAnsi="Times New Roman" w:cs="Times New Roman"/>
          <w:sz w:val="24"/>
          <w:szCs w:val="24"/>
          <w:lang w:val="pt-BR"/>
        </w:rPr>
      </w:pPr>
      <w:r w:rsidRPr="00BF3ADC">
        <w:rPr>
          <w:rFonts w:ascii="Times New Roman" w:eastAsia="Arial" w:hAnsi="Times New Roman" w:cs="Times New Roman"/>
          <w:sz w:val="24"/>
          <w:szCs w:val="24"/>
          <w:lang w:val="pt-BR"/>
        </w:rPr>
        <w:t>As demonstrações contábeis são elaboradas pela administração da entidade de acordo com as práticas contábeis adotadas no Brasil (estrutura para fins gerais).</w:t>
      </w:r>
    </w:p>
    <w:p w:rsidR="00BF3ADC" w:rsidRPr="00BF3ADC" w:rsidRDefault="00BF3ADC" w:rsidP="00C71B90">
      <w:pPr>
        <w:pStyle w:val="PargrafodaLista"/>
        <w:numPr>
          <w:ilvl w:val="0"/>
          <w:numId w:val="26"/>
        </w:numPr>
        <w:ind w:left="284" w:hanging="284"/>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Os termos do trabalho de auditoria refletem a descrição da responsabilidade da administração pelas demonstrações contábeis na NBC TA 210 – Concordância com os Termos do Trabalho de Auditoria.</w:t>
      </w:r>
    </w:p>
    <w:p w:rsidR="00BF3ADC" w:rsidRPr="00BF3ADC" w:rsidRDefault="00BF3ADC" w:rsidP="00C71B90">
      <w:pPr>
        <w:pStyle w:val="PargrafodaLista"/>
        <w:numPr>
          <w:ilvl w:val="0"/>
          <w:numId w:val="26"/>
        </w:numPr>
        <w:ind w:left="284" w:hanging="284"/>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Os estoques estão superavaliados. A distorção é considerada relevante, mas não generalizada para as demonstrações contábeis (ou seja, é apropriada uma opinião com ressalva).</w:t>
      </w:r>
    </w:p>
    <w:p w:rsidR="00BF3ADC" w:rsidRPr="00BF3ADC" w:rsidRDefault="00BF3ADC" w:rsidP="00C71B90">
      <w:pPr>
        <w:pStyle w:val="PargrafodaLista"/>
        <w:numPr>
          <w:ilvl w:val="0"/>
          <w:numId w:val="26"/>
        </w:numPr>
        <w:ind w:left="284" w:hanging="284"/>
        <w:jc w:val="both"/>
        <w:rPr>
          <w:rFonts w:ascii="Times New Roman" w:eastAsia="Arial" w:hAnsi="Times New Roman" w:cs="Times New Roman"/>
          <w:sz w:val="24"/>
          <w:szCs w:val="24"/>
          <w:lang w:val="pt-BR"/>
        </w:rPr>
      </w:pPr>
      <w:r w:rsidRPr="00BF3ADC">
        <w:rPr>
          <w:rFonts w:ascii="Times New Roman" w:hAnsi="Times New Roman" w:cs="Times New Roman"/>
          <w:sz w:val="24"/>
          <w:szCs w:val="24"/>
          <w:lang w:val="pt-BR"/>
        </w:rPr>
        <w:t>As exigências éticas relevantes que se aplicam à auditoria compõem o Código de Ética Profissional do Contador e as normas profissionais emitidas pelo Conselho Federal de Contabilidade.</w:t>
      </w:r>
      <w:r w:rsidR="00425971">
        <w:rPr>
          <w:rFonts w:ascii="Times New Roman" w:hAnsi="Times New Roman" w:cs="Times New Roman"/>
          <w:sz w:val="24"/>
          <w:szCs w:val="24"/>
          <w:lang w:val="pt-BR"/>
        </w:rPr>
        <w:t xml:space="preserve"> </w:t>
      </w:r>
      <w:r w:rsidRPr="00BF3ADC">
        <w:rPr>
          <w:rFonts w:ascii="Times New Roman" w:eastAsia="Arial" w:hAnsi="Times New Roman" w:cs="Times New Roman"/>
          <w:sz w:val="24"/>
          <w:szCs w:val="24"/>
          <w:lang w:val="pt-BR"/>
        </w:rPr>
        <w:t xml:space="preserve">Com base na evidência de auditoria obtida, o auditor concluiu que não existe incerteza significativa em relação a eventos ou condições que </w:t>
      </w:r>
      <w:r w:rsidR="004A3FE9">
        <w:rPr>
          <w:rFonts w:ascii="Times New Roman" w:eastAsia="Arial" w:hAnsi="Times New Roman" w:cs="Times New Roman"/>
          <w:sz w:val="24"/>
          <w:szCs w:val="24"/>
          <w:lang w:val="pt-BR"/>
        </w:rPr>
        <w:t>possam</w:t>
      </w:r>
      <w:r w:rsidRPr="00BF3ADC">
        <w:rPr>
          <w:rFonts w:ascii="Times New Roman" w:eastAsia="Arial" w:hAnsi="Times New Roman" w:cs="Times New Roman"/>
          <w:sz w:val="24"/>
          <w:szCs w:val="24"/>
          <w:lang w:val="pt-BR"/>
        </w:rPr>
        <w:t xml:space="preserve"> levantar dúvida significativa quanto à capacidade de</w:t>
      </w:r>
      <w:r w:rsidR="004A3FE9">
        <w:rPr>
          <w:rFonts w:ascii="Times New Roman" w:eastAsia="Arial" w:hAnsi="Times New Roman" w:cs="Times New Roman"/>
          <w:sz w:val="24"/>
          <w:szCs w:val="24"/>
          <w:lang w:val="pt-BR"/>
        </w:rPr>
        <w:t xml:space="preserve"> </w:t>
      </w:r>
      <w:r w:rsidRPr="00BF3ADC">
        <w:rPr>
          <w:rFonts w:ascii="Times New Roman" w:eastAsia="Arial" w:hAnsi="Times New Roman" w:cs="Times New Roman"/>
          <w:sz w:val="24"/>
          <w:szCs w:val="24"/>
          <w:lang w:val="pt-BR"/>
        </w:rPr>
        <w:t xml:space="preserve">continuidade operacional da entidade de acordo com a NBC TA 570. </w:t>
      </w:r>
    </w:p>
    <w:p w:rsidR="00BF3ADC" w:rsidRPr="00BF3ADC" w:rsidRDefault="00BF3ADC" w:rsidP="00C71B90">
      <w:pPr>
        <w:pStyle w:val="PargrafodaLista"/>
        <w:numPr>
          <w:ilvl w:val="0"/>
          <w:numId w:val="26"/>
        </w:numPr>
        <w:ind w:left="284" w:hanging="284"/>
        <w:jc w:val="both"/>
        <w:rPr>
          <w:rFonts w:ascii="Times New Roman" w:eastAsia="Arial" w:hAnsi="Times New Roman" w:cs="Times New Roman"/>
          <w:sz w:val="24"/>
          <w:szCs w:val="24"/>
          <w:lang w:val="pt-BR"/>
        </w:rPr>
      </w:pPr>
      <w:r w:rsidRPr="00BF3ADC">
        <w:rPr>
          <w:rFonts w:ascii="Times New Roman" w:eastAsia="Arial" w:hAnsi="Times New Roman" w:cs="Times New Roman"/>
          <w:sz w:val="24"/>
          <w:szCs w:val="24"/>
          <w:lang w:val="pt-BR"/>
        </w:rPr>
        <w:t>Os principais assuntos de auditoria foram comunicados de acordo com a NBC TA 701.</w:t>
      </w:r>
    </w:p>
    <w:p w:rsidR="00BF3ADC" w:rsidRPr="00BF3ADC" w:rsidRDefault="00BF3ADC" w:rsidP="00C71B90">
      <w:pPr>
        <w:pStyle w:val="PargrafodaLista"/>
        <w:numPr>
          <w:ilvl w:val="0"/>
          <w:numId w:val="26"/>
        </w:numPr>
        <w:ind w:left="284" w:hanging="284"/>
        <w:jc w:val="both"/>
        <w:rPr>
          <w:rFonts w:ascii="Times New Roman" w:eastAsia="Arial" w:hAnsi="Times New Roman" w:cs="Times New Roman"/>
          <w:sz w:val="24"/>
          <w:szCs w:val="24"/>
          <w:lang w:val="pt-BR"/>
        </w:rPr>
      </w:pPr>
      <w:r w:rsidRPr="00BF3ADC">
        <w:rPr>
          <w:rFonts w:ascii="Times New Roman" w:eastAsia="Times New Roman" w:hAnsi="Times New Roman" w:cs="Times New Roman"/>
          <w:sz w:val="24"/>
          <w:szCs w:val="24"/>
          <w:lang w:val="pt-BR"/>
        </w:rPr>
        <w:t xml:space="preserve">O auditor obteve todas as outras informações antes da data do seu relatório e o assunto que deu </w:t>
      </w:r>
      <w:r w:rsidRPr="00BF3ADC">
        <w:rPr>
          <w:rFonts w:ascii="Times New Roman" w:eastAsia="Times New Roman" w:hAnsi="Times New Roman" w:cs="Times New Roman"/>
          <w:sz w:val="24"/>
          <w:szCs w:val="24"/>
          <w:lang w:val="pt-BR"/>
        </w:rPr>
        <w:lastRenderedPageBreak/>
        <w:t xml:space="preserve">origem à opinião com ressalva sobre as demonstrações contábeis também afeta </w:t>
      </w:r>
      <w:r w:rsidRPr="00BF3ADC">
        <w:rPr>
          <w:rFonts w:ascii="Times New Roman" w:eastAsia="Arial" w:hAnsi="Times New Roman" w:cs="Times New Roman"/>
          <w:sz w:val="24"/>
          <w:szCs w:val="24"/>
          <w:lang w:val="pt-BR"/>
        </w:rPr>
        <w:t>outras informações.</w:t>
      </w:r>
    </w:p>
    <w:p w:rsidR="00BF3ADC" w:rsidRPr="00BF3ADC" w:rsidRDefault="00BF3ADC" w:rsidP="00C71B90">
      <w:pPr>
        <w:pStyle w:val="PargrafodaLista"/>
        <w:numPr>
          <w:ilvl w:val="0"/>
          <w:numId w:val="26"/>
        </w:numPr>
        <w:ind w:left="284" w:hanging="284"/>
        <w:jc w:val="both"/>
        <w:rPr>
          <w:rFonts w:ascii="Times New Roman" w:eastAsia="Arial" w:hAnsi="Times New Roman" w:cs="Times New Roman"/>
          <w:sz w:val="24"/>
          <w:szCs w:val="24"/>
          <w:lang w:val="pt-BR"/>
        </w:rPr>
      </w:pPr>
      <w:r w:rsidRPr="00BF3ADC">
        <w:rPr>
          <w:rFonts w:ascii="Times New Roman" w:eastAsia="Arial" w:hAnsi="Times New Roman" w:cs="Times New Roman"/>
          <w:sz w:val="24"/>
          <w:szCs w:val="24"/>
          <w:lang w:val="pt-BR"/>
        </w:rPr>
        <w:t>As pessoas responsáveis pela supervisão das demonstrações contábeis não são aquelas responsáveis pela elaboração das demonstrações contábeis.</w:t>
      </w:r>
    </w:p>
    <w:p w:rsidR="00BF3ADC" w:rsidRDefault="00BF3ADC" w:rsidP="00BF3ADC">
      <w:pPr>
        <w:tabs>
          <w:tab w:val="left" w:pos="740"/>
        </w:tabs>
        <w:spacing w:after="0" w:line="240" w:lineRule="auto"/>
        <w:jc w:val="both"/>
        <w:rPr>
          <w:rFonts w:ascii="Times New Roman" w:hAnsi="Times New Roman" w:cs="Times New Roman"/>
          <w:b/>
          <w:sz w:val="24"/>
          <w:szCs w:val="24"/>
          <w:lang w:val="pt-BR"/>
        </w:rPr>
      </w:pPr>
    </w:p>
    <w:p w:rsidR="00425971" w:rsidRPr="00BF3ADC" w:rsidRDefault="00425971" w:rsidP="00BF3ADC">
      <w:pPr>
        <w:tabs>
          <w:tab w:val="left" w:pos="740"/>
        </w:tabs>
        <w:spacing w:after="0" w:line="240" w:lineRule="auto"/>
        <w:jc w:val="both"/>
        <w:rPr>
          <w:rFonts w:ascii="Times New Roman" w:hAnsi="Times New Roman" w:cs="Times New Roman"/>
          <w:b/>
          <w:sz w:val="24"/>
          <w:szCs w:val="24"/>
          <w:lang w:val="pt-BR"/>
        </w:rPr>
      </w:pPr>
    </w:p>
    <w:p w:rsidR="00BF3ADC" w:rsidRPr="00BF3ADC" w:rsidRDefault="00BF3ADC" w:rsidP="00BF3ADC">
      <w:pPr>
        <w:spacing w:after="0" w:line="240" w:lineRule="auto"/>
        <w:jc w:val="both"/>
        <w:rPr>
          <w:rFonts w:ascii="Times New Roman" w:eastAsia="Arial" w:hAnsi="Times New Roman" w:cs="Times New Roman"/>
          <w:sz w:val="24"/>
          <w:szCs w:val="24"/>
          <w:lang w:val="pt-BR"/>
        </w:rPr>
      </w:pPr>
      <w:r w:rsidRPr="00BF3ADC">
        <w:rPr>
          <w:rFonts w:ascii="Times New Roman" w:hAnsi="Times New Roman" w:cs="Times New Roman"/>
          <w:b/>
          <w:sz w:val="24"/>
          <w:szCs w:val="24"/>
          <w:lang w:val="pt-BR"/>
        </w:rPr>
        <w:t>RELATÓRIO DO AUDITOR INDEPENDENTE SOBRE AS DEMONSTRAÇÕES CONTÁBEIS (1)</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F3ADC">
      <w:pPr>
        <w:spacing w:after="0" w:line="240" w:lineRule="auto"/>
        <w:rPr>
          <w:rFonts w:ascii="Times New Roman" w:hAnsi="Times New Roman" w:cs="Times New Roman"/>
          <w:sz w:val="24"/>
          <w:szCs w:val="24"/>
          <w:lang w:val="pt-BR"/>
        </w:rPr>
      </w:pPr>
      <w:r w:rsidRPr="00BF3ADC">
        <w:rPr>
          <w:rFonts w:ascii="Times New Roman" w:hAnsi="Times New Roman" w:cs="Times New Roman"/>
          <w:sz w:val="24"/>
          <w:szCs w:val="24"/>
          <w:lang w:val="pt-BR"/>
        </w:rPr>
        <w:t>Aos acionistas da Companhia ABC [ou outro destinatário apropriado]</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F3ADC">
      <w:pPr>
        <w:pStyle w:val="Heading3Stacked"/>
        <w:spacing w:before="0" w:line="240" w:lineRule="auto"/>
        <w:rPr>
          <w:sz w:val="24"/>
          <w:lang w:val="pt-BR"/>
        </w:rPr>
      </w:pPr>
      <w:r w:rsidRPr="00BF3ADC">
        <w:rPr>
          <w:sz w:val="24"/>
          <w:lang w:val="pt-BR"/>
        </w:rPr>
        <w:t>Opinião com ressalva</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F3ADC">
      <w:pPr>
        <w:spacing w:after="0" w:line="240" w:lineRule="auto"/>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Examinamos as demonstrações contábeis da Companhia ABC (Companhia) que compreendem o balanço patrimonial em 31 de dezembro de 20X1 e as respectivas demonstrações</w:t>
      </w:r>
      <w:r w:rsidR="00425971">
        <w:rPr>
          <w:rFonts w:ascii="Times New Roman" w:hAnsi="Times New Roman" w:cs="Times New Roman"/>
          <w:sz w:val="24"/>
          <w:szCs w:val="24"/>
          <w:lang w:val="pt-BR"/>
        </w:rPr>
        <w:t xml:space="preserve"> </w:t>
      </w:r>
      <w:r w:rsidRPr="00BF3ADC">
        <w:rPr>
          <w:rFonts w:ascii="Times New Roman" w:hAnsi="Times New Roman" w:cs="Times New Roman"/>
          <w:sz w:val="24"/>
          <w:szCs w:val="24"/>
          <w:lang w:val="pt-BR"/>
        </w:rPr>
        <w:t>do resultado, do resultado abrangente, das mutações do patrimônio líquido e dos fluxos de caixa para o exercício findo nessa data, bem como as correspondentes notas explicativas, incluindo o resumo das principais políticas contábeis.</w:t>
      </w:r>
      <w:r w:rsidR="00425971">
        <w:rPr>
          <w:rFonts w:ascii="Times New Roman" w:hAnsi="Times New Roman" w:cs="Times New Roman"/>
          <w:sz w:val="24"/>
          <w:szCs w:val="24"/>
          <w:lang w:val="pt-BR"/>
        </w:rPr>
        <w:t xml:space="preserve"> </w:t>
      </w:r>
    </w:p>
    <w:p w:rsidR="00BF3ADC" w:rsidRPr="00BF3ADC" w:rsidRDefault="00BF3ADC" w:rsidP="00BF3ADC">
      <w:pPr>
        <w:spacing w:after="0" w:line="240" w:lineRule="auto"/>
        <w:jc w:val="both"/>
        <w:rPr>
          <w:rFonts w:ascii="Times New Roman" w:hAnsi="Times New Roman" w:cs="Times New Roman"/>
          <w:sz w:val="24"/>
          <w:szCs w:val="24"/>
          <w:lang w:val="pt-BR"/>
        </w:rPr>
      </w:pPr>
    </w:p>
    <w:p w:rsidR="00BF3ADC" w:rsidRPr="00BF3ADC" w:rsidRDefault="00BF3ADC" w:rsidP="00BF3ADC">
      <w:pPr>
        <w:spacing w:after="0" w:line="240" w:lineRule="auto"/>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Em nossa opinião, exceto pelos efeitos do assunto descrito na seção a seguir intitulada “Base para opinião com ressalva”, as demonstrações contábeis acima referidas apresentam adequadamente, em todos os aspectos relevantes, a posição patrimonial e financeira da Companhia ABC em 31 de dezembro de 20X1, o desempenho de suas operações e os seus fluxos de caixa para o exercício findo nessa data, de acordo com as práticas contábeis adotadas no Brasil.</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F3ADC">
      <w:pPr>
        <w:pStyle w:val="Heading3Stacked"/>
        <w:spacing w:before="0" w:line="240" w:lineRule="auto"/>
        <w:rPr>
          <w:sz w:val="24"/>
          <w:lang w:val="pt-BR"/>
        </w:rPr>
      </w:pPr>
      <w:r w:rsidRPr="00BF3ADC">
        <w:rPr>
          <w:sz w:val="24"/>
          <w:lang w:val="pt-BR"/>
        </w:rPr>
        <w:t>Base para opinião com ressalva</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F3ADC">
      <w:pPr>
        <w:spacing w:after="0" w:line="240" w:lineRule="auto"/>
        <w:jc w:val="both"/>
        <w:rPr>
          <w:rFonts w:ascii="Times New Roman" w:eastAsia="Arial" w:hAnsi="Times New Roman" w:cs="Times New Roman"/>
          <w:sz w:val="24"/>
          <w:szCs w:val="24"/>
          <w:lang w:val="pt-BR"/>
        </w:rPr>
      </w:pPr>
      <w:r w:rsidRPr="00BF3ADC">
        <w:rPr>
          <w:rFonts w:ascii="Times New Roman" w:hAnsi="Times New Roman" w:cs="Times New Roman"/>
          <w:sz w:val="24"/>
          <w:szCs w:val="24"/>
          <w:lang w:val="pt-BR"/>
        </w:rPr>
        <w:t xml:space="preserve">Os estoques da </w:t>
      </w:r>
      <w:r w:rsidR="004A3FE9">
        <w:rPr>
          <w:rFonts w:ascii="Times New Roman" w:hAnsi="Times New Roman" w:cs="Times New Roman"/>
          <w:sz w:val="24"/>
          <w:szCs w:val="24"/>
          <w:lang w:val="pt-BR"/>
        </w:rPr>
        <w:t>c</w:t>
      </w:r>
      <w:r w:rsidRPr="00BF3ADC">
        <w:rPr>
          <w:rFonts w:ascii="Times New Roman" w:hAnsi="Times New Roman" w:cs="Times New Roman"/>
          <w:sz w:val="24"/>
          <w:szCs w:val="24"/>
          <w:lang w:val="pt-BR"/>
        </w:rPr>
        <w:t>ompanhia estão apresentados no balanço patrimonial por $ xxx. A administração não avaliou os estoques pelo menor valor entre o custo e o valor líquido de realização, mas somente pelo custo, o que representa um desvio em relação às práticas contábeis adotadas no Brasil.</w:t>
      </w:r>
      <w:r w:rsidRPr="00BF3ADC">
        <w:rPr>
          <w:rFonts w:ascii="Times New Roman" w:eastAsia="Arial" w:hAnsi="Times New Roman" w:cs="Times New Roman"/>
          <w:sz w:val="24"/>
          <w:szCs w:val="24"/>
          <w:lang w:val="pt-BR"/>
        </w:rPr>
        <w:t xml:space="preserve"> Os registros da </w:t>
      </w:r>
      <w:r w:rsidR="004A3FE9">
        <w:rPr>
          <w:rFonts w:ascii="Times New Roman" w:eastAsia="Arial" w:hAnsi="Times New Roman" w:cs="Times New Roman"/>
          <w:sz w:val="24"/>
          <w:szCs w:val="24"/>
          <w:lang w:val="pt-BR"/>
        </w:rPr>
        <w:t>c</w:t>
      </w:r>
      <w:r w:rsidRPr="00BF3ADC">
        <w:rPr>
          <w:rFonts w:ascii="Times New Roman" w:eastAsia="Arial" w:hAnsi="Times New Roman" w:cs="Times New Roman"/>
          <w:sz w:val="24"/>
          <w:szCs w:val="24"/>
          <w:lang w:val="pt-BR"/>
        </w:rPr>
        <w:t>ompanhia indicam que se a administração tivesse avaliado os estoques pelo menor valor entre o custo e o valor líquido de realização, teria sido necessári</w:t>
      </w:r>
      <w:r w:rsidR="004A3FE9">
        <w:rPr>
          <w:rFonts w:ascii="Times New Roman" w:eastAsia="Arial" w:hAnsi="Times New Roman" w:cs="Times New Roman"/>
          <w:sz w:val="24"/>
          <w:szCs w:val="24"/>
          <w:lang w:val="pt-BR"/>
        </w:rPr>
        <w:t>a</w:t>
      </w:r>
      <w:r w:rsidRPr="00BF3ADC">
        <w:rPr>
          <w:rFonts w:ascii="Times New Roman" w:eastAsia="Arial" w:hAnsi="Times New Roman" w:cs="Times New Roman"/>
          <w:sz w:val="24"/>
          <w:szCs w:val="24"/>
          <w:lang w:val="pt-BR"/>
        </w:rPr>
        <w:t xml:space="preserve"> </w:t>
      </w:r>
      <w:r w:rsidR="004A3FE9">
        <w:rPr>
          <w:rFonts w:ascii="Times New Roman" w:eastAsia="Arial" w:hAnsi="Times New Roman" w:cs="Times New Roman"/>
          <w:sz w:val="24"/>
          <w:szCs w:val="24"/>
          <w:lang w:val="pt-BR"/>
        </w:rPr>
        <w:t>a</w:t>
      </w:r>
      <w:r w:rsidR="004A3FE9" w:rsidRPr="00BF3ADC">
        <w:rPr>
          <w:rFonts w:ascii="Times New Roman" w:eastAsia="Arial" w:hAnsi="Times New Roman" w:cs="Times New Roman"/>
          <w:sz w:val="24"/>
          <w:szCs w:val="24"/>
          <w:lang w:val="pt-BR"/>
        </w:rPr>
        <w:t xml:space="preserve"> </w:t>
      </w:r>
      <w:r w:rsidRPr="00BF3ADC">
        <w:rPr>
          <w:rFonts w:ascii="Times New Roman" w:eastAsia="Arial" w:hAnsi="Times New Roman" w:cs="Times New Roman"/>
          <w:sz w:val="24"/>
          <w:szCs w:val="24"/>
          <w:lang w:val="pt-BR"/>
        </w:rPr>
        <w:t>provisão de $ xxx para reduzir os estoques ao valor líquido de realização.</w:t>
      </w:r>
      <w:r w:rsidRPr="00BF3ADC">
        <w:rPr>
          <w:rFonts w:ascii="Times New Roman" w:hAnsi="Times New Roman" w:cs="Times New Roman"/>
          <w:sz w:val="24"/>
          <w:szCs w:val="24"/>
          <w:lang w:val="pt-BR"/>
        </w:rPr>
        <w:t xml:space="preserve"> Consequentemente, o lucro líquido e o patrimônio líquido teriam sido reduzidos em $ xxx e $ xxx, respectivamente, após os efeitos tributários.</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F3ADC">
      <w:pPr>
        <w:spacing w:after="0" w:line="240" w:lineRule="auto"/>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 xml:space="preserve">Nossa auditoria foi conduzida de acordo com as normas brasileiras e internacionais de auditoria. Nossas responsabilidades, em conformidade com tais normas, estão descritas na seção a seguir intitulada “Responsabilidade do auditor pela auditoria das demonstrações contábeis”. Somos independentes em relação à </w:t>
      </w:r>
      <w:r w:rsidR="004A3FE9">
        <w:rPr>
          <w:rFonts w:ascii="Times New Roman" w:hAnsi="Times New Roman" w:cs="Times New Roman"/>
          <w:sz w:val="24"/>
          <w:szCs w:val="24"/>
          <w:lang w:val="pt-BR"/>
        </w:rPr>
        <w:t>c</w:t>
      </w:r>
      <w:r w:rsidRPr="00BF3ADC">
        <w:rPr>
          <w:rFonts w:ascii="Times New Roman" w:hAnsi="Times New Roman" w:cs="Times New Roman"/>
          <w:sz w:val="24"/>
          <w:szCs w:val="24"/>
          <w:lang w:val="pt-BR"/>
        </w:rPr>
        <w:t>ompanhia de acordo com os princípios éticos relevantes previstos no Código de Ética Profissional do Contador e nas normas profissionais emitidas pelo Conselho Federal de Contabilidade e cumprimos com as demais responsabilidades éticas de acordo com essas normas. Acreditamos que a evidência de auditoria obtida é suficiente e apropriada para fundamentar nossa opinião com ressalva.</w:t>
      </w:r>
    </w:p>
    <w:p w:rsidR="00BF3ADC" w:rsidRPr="00BF3ADC" w:rsidRDefault="00BF3ADC" w:rsidP="00BF3ADC">
      <w:pPr>
        <w:spacing w:after="0" w:line="240" w:lineRule="auto"/>
        <w:jc w:val="both"/>
        <w:rPr>
          <w:rFonts w:ascii="Times New Roman" w:eastAsia="Arial" w:hAnsi="Times New Roman" w:cs="Times New Roman"/>
          <w:b/>
          <w:bCs/>
          <w:color w:val="FF0000"/>
          <w:sz w:val="24"/>
          <w:szCs w:val="24"/>
          <w:u w:color="000000"/>
          <w:lang w:val="pt-BR"/>
        </w:rPr>
      </w:pPr>
    </w:p>
    <w:p w:rsidR="00BF3ADC" w:rsidRPr="00BF3ADC" w:rsidRDefault="00BF3ADC" w:rsidP="00005D8A">
      <w:pPr>
        <w:pStyle w:val="Heading3Stacked"/>
        <w:spacing w:before="0" w:line="240" w:lineRule="auto"/>
        <w:jc w:val="both"/>
        <w:rPr>
          <w:sz w:val="24"/>
          <w:lang w:val="pt-BR"/>
        </w:rPr>
      </w:pPr>
      <w:r w:rsidRPr="00BF3ADC">
        <w:rPr>
          <w:sz w:val="24"/>
          <w:lang w:val="pt-BR"/>
        </w:rPr>
        <w:t>Outras informações que acompanham as demonstrações contábeis e o relatório do auditor</w:t>
      </w:r>
    </w:p>
    <w:p w:rsidR="00BF3ADC" w:rsidRPr="00BF3ADC" w:rsidRDefault="00BF3ADC" w:rsidP="00005D8A">
      <w:pPr>
        <w:spacing w:after="0" w:line="240" w:lineRule="auto"/>
        <w:jc w:val="both"/>
        <w:rPr>
          <w:rFonts w:ascii="Times New Roman" w:hAnsi="Times New Roman" w:cs="Times New Roman"/>
          <w:color w:val="FF0000"/>
          <w:sz w:val="24"/>
          <w:szCs w:val="24"/>
          <w:lang w:val="pt-BR"/>
        </w:rPr>
      </w:pPr>
      <w:bookmarkStart w:id="0" w:name="_GoBack"/>
      <w:bookmarkEnd w:id="0"/>
    </w:p>
    <w:p w:rsidR="00BF3ADC" w:rsidRPr="00BF3ADC" w:rsidRDefault="00BF3ADC" w:rsidP="00005D8A">
      <w:pPr>
        <w:spacing w:after="0" w:line="240" w:lineRule="auto"/>
        <w:jc w:val="both"/>
        <w:rPr>
          <w:rFonts w:ascii="Times New Roman" w:eastAsia="Arial" w:hAnsi="Times New Roman" w:cs="Times New Roman"/>
          <w:i/>
          <w:sz w:val="24"/>
          <w:szCs w:val="24"/>
          <w:lang w:val="pt-BR"/>
        </w:rPr>
      </w:pPr>
      <w:r w:rsidRPr="00BF3ADC">
        <w:rPr>
          <w:rFonts w:ascii="Times New Roman" w:eastAsia="Arial" w:hAnsi="Times New Roman" w:cs="Times New Roman"/>
          <w:i/>
          <w:sz w:val="24"/>
          <w:szCs w:val="24"/>
          <w:lang w:val="pt-BR"/>
        </w:rPr>
        <w:t xml:space="preserve">[Apresentação de acordo com as exigências constantes na NBC TA 720 – ver Exemplo 6 no Apêndice 2 da NBC TA 720. O último parágrafo da seção “Outras informações” do Exemplo 6 </w:t>
      </w:r>
      <w:r w:rsidR="004A3FE9">
        <w:rPr>
          <w:rFonts w:ascii="Times New Roman" w:eastAsia="Arial" w:hAnsi="Times New Roman" w:cs="Times New Roman"/>
          <w:i/>
          <w:sz w:val="24"/>
          <w:szCs w:val="24"/>
          <w:lang w:val="pt-BR"/>
        </w:rPr>
        <w:t>é</w:t>
      </w:r>
      <w:r w:rsidR="004A3FE9" w:rsidRPr="00BF3ADC">
        <w:rPr>
          <w:rFonts w:ascii="Times New Roman" w:eastAsia="Arial" w:hAnsi="Times New Roman" w:cs="Times New Roman"/>
          <w:i/>
          <w:sz w:val="24"/>
          <w:szCs w:val="24"/>
          <w:lang w:val="pt-BR"/>
        </w:rPr>
        <w:t xml:space="preserve"> </w:t>
      </w:r>
      <w:r w:rsidRPr="00BF3ADC">
        <w:rPr>
          <w:rFonts w:ascii="Times New Roman" w:eastAsia="Arial" w:hAnsi="Times New Roman" w:cs="Times New Roman"/>
          <w:i/>
          <w:sz w:val="24"/>
          <w:szCs w:val="24"/>
          <w:lang w:val="pt-BR"/>
        </w:rPr>
        <w:t>customizado para descrever o assunto específico que deu origem à opinião com ressalva que também afeta outras informações.]</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F3ADC">
      <w:pPr>
        <w:pStyle w:val="Heading3Stacked"/>
        <w:spacing w:before="0" w:line="240" w:lineRule="auto"/>
        <w:rPr>
          <w:sz w:val="24"/>
          <w:lang w:val="pt-BR"/>
        </w:rPr>
      </w:pPr>
      <w:r w:rsidRPr="00BF3ADC">
        <w:rPr>
          <w:sz w:val="24"/>
          <w:lang w:val="pt-BR"/>
        </w:rPr>
        <w:lastRenderedPageBreak/>
        <w:t>Principais assuntos de auditoria</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F3ADC">
      <w:pPr>
        <w:spacing w:after="0" w:line="240" w:lineRule="auto"/>
        <w:jc w:val="both"/>
        <w:rPr>
          <w:rFonts w:ascii="Times New Roman" w:eastAsia="Arial" w:hAnsi="Times New Roman" w:cs="Times New Roman"/>
          <w:sz w:val="24"/>
          <w:szCs w:val="24"/>
          <w:lang w:val="pt-BR"/>
        </w:rPr>
      </w:pPr>
      <w:r w:rsidRPr="00BF3ADC">
        <w:rPr>
          <w:rFonts w:ascii="Times New Roman" w:eastAsia="Arial" w:hAnsi="Times New Roman" w:cs="Times New Roman"/>
          <w:sz w:val="24"/>
          <w:szCs w:val="24"/>
          <w:lang w:val="pt-BR"/>
        </w:rPr>
        <w:t>Principais assuntos de auditoria são aqueles que em nosso julgamento profissional foram os mais significativos em nossa auditoria do exercício corrente. Esses assuntos foram tratados no contexto de nossa auditoria das demonstrações contábeis como um todo e na formação de nossa opinião sobre essas demonstrações contábeis e, portanto, não expressamos uma opinião separada sobre esses assuntos.</w:t>
      </w:r>
    </w:p>
    <w:p w:rsidR="00BF3ADC" w:rsidRPr="00BF3ADC" w:rsidRDefault="00BF3ADC" w:rsidP="00BF3ADC">
      <w:pPr>
        <w:spacing w:after="0" w:line="240" w:lineRule="auto"/>
        <w:jc w:val="both"/>
        <w:rPr>
          <w:rFonts w:ascii="Times New Roman" w:eastAsia="Arial" w:hAnsi="Times New Roman" w:cs="Times New Roman"/>
          <w:sz w:val="24"/>
          <w:szCs w:val="24"/>
          <w:lang w:val="pt-BR"/>
        </w:rPr>
      </w:pPr>
    </w:p>
    <w:p w:rsidR="00BF3ADC" w:rsidRPr="00BF3ADC" w:rsidRDefault="00BF3ADC" w:rsidP="00BF3ADC">
      <w:pPr>
        <w:spacing w:after="0" w:line="240" w:lineRule="auto"/>
        <w:jc w:val="both"/>
        <w:rPr>
          <w:rFonts w:ascii="Times New Roman" w:eastAsia="Arial" w:hAnsi="Times New Roman" w:cs="Times New Roman"/>
          <w:sz w:val="24"/>
          <w:szCs w:val="24"/>
          <w:lang w:val="pt-BR"/>
        </w:rPr>
      </w:pPr>
      <w:r w:rsidRPr="00BF3ADC">
        <w:rPr>
          <w:rFonts w:ascii="Times New Roman" w:eastAsia="Arial" w:hAnsi="Times New Roman" w:cs="Times New Roman"/>
          <w:sz w:val="24"/>
          <w:szCs w:val="24"/>
          <w:lang w:val="pt-BR"/>
        </w:rPr>
        <w:t>[Descrição de cada um dos principais assuntos de auditoria, de acordo com a NBC TA 701.]</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F3ADC">
      <w:pPr>
        <w:spacing w:after="0" w:line="240" w:lineRule="auto"/>
        <w:jc w:val="both"/>
        <w:rPr>
          <w:rFonts w:ascii="Times New Roman" w:eastAsia="Arial" w:hAnsi="Times New Roman" w:cs="Times New Roman"/>
          <w:b/>
          <w:bCs/>
          <w:sz w:val="24"/>
          <w:szCs w:val="24"/>
          <w:lang w:val="pt-BR"/>
        </w:rPr>
      </w:pPr>
      <w:r w:rsidRPr="00BF3ADC">
        <w:rPr>
          <w:rFonts w:eastAsia="Arial"/>
          <w:bCs/>
          <w:sz w:val="24"/>
          <w:lang w:val="pt-BR"/>
        </w:rPr>
        <w:t>Responsabilidade da administração e da governança pelas demonstrações contábeis (2)</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F3ADC">
      <w:pPr>
        <w:spacing w:after="0" w:line="240" w:lineRule="auto"/>
        <w:rPr>
          <w:rFonts w:ascii="Times New Roman" w:eastAsia="Arial" w:hAnsi="Times New Roman" w:cs="Times New Roman"/>
          <w:i/>
          <w:sz w:val="24"/>
          <w:szCs w:val="24"/>
          <w:lang w:val="pt-BR"/>
        </w:rPr>
      </w:pPr>
      <w:r w:rsidRPr="00BF3ADC">
        <w:rPr>
          <w:rFonts w:ascii="Times New Roman" w:eastAsia="Arial" w:hAnsi="Times New Roman" w:cs="Times New Roman"/>
          <w:i/>
          <w:sz w:val="24"/>
          <w:szCs w:val="24"/>
          <w:lang w:val="pt-BR"/>
        </w:rPr>
        <w:t>[Apresentação de acordo com o exemplo 1 da NBC TA 700.]</w:t>
      </w:r>
    </w:p>
    <w:p w:rsidR="00BF3ADC" w:rsidRPr="00BF3ADC" w:rsidRDefault="00BF3ADC" w:rsidP="00BF3ADC">
      <w:pPr>
        <w:spacing w:after="0" w:line="240" w:lineRule="auto"/>
        <w:jc w:val="both"/>
        <w:rPr>
          <w:rFonts w:ascii="Times New Roman" w:eastAsia="Arial" w:hAnsi="Times New Roman" w:cs="Times New Roman"/>
          <w:b/>
          <w:bCs/>
          <w:sz w:val="24"/>
          <w:szCs w:val="24"/>
          <w:lang w:val="pt-BR"/>
        </w:rPr>
      </w:pPr>
    </w:p>
    <w:p w:rsidR="00BF3ADC" w:rsidRPr="00BF3ADC" w:rsidRDefault="00BF3ADC" w:rsidP="00BF3ADC">
      <w:pPr>
        <w:spacing w:after="0" w:line="240" w:lineRule="auto"/>
        <w:jc w:val="both"/>
        <w:rPr>
          <w:rFonts w:ascii="Times New Roman" w:eastAsia="Arial" w:hAnsi="Times New Roman" w:cs="Times New Roman"/>
          <w:sz w:val="24"/>
          <w:szCs w:val="24"/>
          <w:lang w:val="pt-BR"/>
        </w:rPr>
      </w:pPr>
      <w:r w:rsidRPr="00BF3ADC">
        <w:rPr>
          <w:rFonts w:ascii="Times New Roman" w:eastAsia="Arial" w:hAnsi="Times New Roman" w:cs="Times New Roman"/>
          <w:b/>
          <w:bCs/>
          <w:sz w:val="24"/>
          <w:szCs w:val="24"/>
          <w:lang w:val="pt-BR"/>
        </w:rPr>
        <w:t>Responsabilidade do auditor pela auditoria das demonstrações contábeis</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F3ADC">
      <w:pPr>
        <w:spacing w:after="0" w:line="240" w:lineRule="auto"/>
        <w:rPr>
          <w:rFonts w:ascii="Times New Roman" w:eastAsia="Arial" w:hAnsi="Times New Roman" w:cs="Times New Roman"/>
          <w:i/>
          <w:sz w:val="24"/>
          <w:szCs w:val="24"/>
          <w:lang w:val="pt-BR"/>
        </w:rPr>
      </w:pPr>
      <w:r w:rsidRPr="00BF3ADC">
        <w:rPr>
          <w:rFonts w:ascii="Times New Roman" w:eastAsia="Arial" w:hAnsi="Times New Roman" w:cs="Times New Roman"/>
          <w:i/>
          <w:sz w:val="24"/>
          <w:szCs w:val="24"/>
          <w:lang w:val="pt-BR"/>
        </w:rPr>
        <w:t>[Apresentação de acordo com o Exemplo 1 da NBC TA 700.]</w:t>
      </w:r>
    </w:p>
    <w:p w:rsidR="00BF3ADC" w:rsidRPr="00BF3ADC" w:rsidRDefault="00BF3ADC" w:rsidP="00BF3ADC">
      <w:pPr>
        <w:spacing w:after="0" w:line="240" w:lineRule="auto"/>
        <w:rPr>
          <w:rFonts w:ascii="Times New Roman" w:eastAsia="Arial" w:hAnsi="Times New Roman" w:cs="Times New Roman"/>
          <w:i/>
          <w:sz w:val="24"/>
          <w:szCs w:val="24"/>
          <w:lang w:val="pt-BR"/>
        </w:rPr>
      </w:pPr>
    </w:p>
    <w:p w:rsidR="00BF3ADC" w:rsidRPr="00BF3ADC" w:rsidRDefault="00BF3ADC" w:rsidP="00BF3ADC">
      <w:pPr>
        <w:spacing w:after="0" w:line="240" w:lineRule="auto"/>
        <w:rPr>
          <w:rFonts w:ascii="Times New Roman" w:hAnsi="Times New Roman" w:cs="Times New Roman"/>
          <w:sz w:val="24"/>
          <w:szCs w:val="24"/>
          <w:lang w:val="pt-BR"/>
        </w:rPr>
      </w:pPr>
      <w:r w:rsidRPr="00BF3ADC">
        <w:rPr>
          <w:rFonts w:ascii="Times New Roman" w:hAnsi="Times New Roman" w:cs="Times New Roman"/>
          <w:sz w:val="24"/>
          <w:szCs w:val="24"/>
          <w:lang w:val="pt-BR"/>
        </w:rPr>
        <w:t>[Local (localidade do escritório de auditoria que emitiu o relatório) e data do relatório do auditor independente]</w:t>
      </w:r>
    </w:p>
    <w:p w:rsidR="00BF3ADC" w:rsidRPr="00BF3ADC" w:rsidRDefault="00BF3ADC" w:rsidP="00BF3ADC">
      <w:pPr>
        <w:spacing w:after="0" w:line="240" w:lineRule="auto"/>
        <w:rPr>
          <w:rFonts w:ascii="Times New Roman" w:hAnsi="Times New Roman" w:cs="Times New Roman"/>
          <w:sz w:val="24"/>
          <w:szCs w:val="24"/>
          <w:lang w:val="pt-BR"/>
        </w:rPr>
      </w:pPr>
      <w:r w:rsidRPr="00BF3ADC">
        <w:rPr>
          <w:rFonts w:ascii="Times New Roman" w:hAnsi="Times New Roman" w:cs="Times New Roman"/>
          <w:sz w:val="24"/>
          <w:szCs w:val="24"/>
          <w:lang w:val="pt-BR"/>
        </w:rPr>
        <w:t>[Nome do auditor independente (pessoa física ou jurídica)]</w:t>
      </w:r>
    </w:p>
    <w:p w:rsidR="00BF3ADC" w:rsidRPr="00BF3ADC" w:rsidRDefault="00BF3ADC" w:rsidP="00BF3ADC">
      <w:pPr>
        <w:spacing w:after="0" w:line="240" w:lineRule="auto"/>
        <w:rPr>
          <w:rFonts w:ascii="Times New Roman" w:hAnsi="Times New Roman" w:cs="Times New Roman"/>
          <w:sz w:val="24"/>
          <w:szCs w:val="24"/>
          <w:lang w:val="pt-BR"/>
        </w:rPr>
      </w:pPr>
      <w:r w:rsidRPr="00BF3ADC">
        <w:rPr>
          <w:rFonts w:ascii="Times New Roman" w:hAnsi="Times New Roman" w:cs="Times New Roman"/>
          <w:sz w:val="24"/>
          <w:szCs w:val="24"/>
          <w:lang w:val="pt-BR"/>
        </w:rPr>
        <w:t>[Nome do profissional (sócio ou responsável técnico, no caso de o auditor ser pessoa jurídica)]</w:t>
      </w:r>
    </w:p>
    <w:p w:rsidR="00BF3ADC" w:rsidRPr="00BF3ADC" w:rsidRDefault="00BF3ADC" w:rsidP="00BF3ADC">
      <w:pPr>
        <w:spacing w:after="0" w:line="240" w:lineRule="auto"/>
        <w:rPr>
          <w:rFonts w:ascii="Times New Roman" w:hAnsi="Times New Roman" w:cs="Times New Roman"/>
          <w:sz w:val="24"/>
          <w:szCs w:val="24"/>
          <w:lang w:val="pt-BR"/>
        </w:rPr>
      </w:pPr>
      <w:r w:rsidRPr="00BF3ADC">
        <w:rPr>
          <w:rFonts w:ascii="Times New Roman" w:hAnsi="Times New Roman" w:cs="Times New Roman"/>
          <w:sz w:val="24"/>
          <w:szCs w:val="24"/>
          <w:lang w:val="pt-BR"/>
        </w:rPr>
        <w:t>[Número do registro no CRC da firma de auditoria e do profissional que assina o relatório]</w:t>
      </w:r>
    </w:p>
    <w:p w:rsidR="00BF3ADC" w:rsidRPr="00BF3ADC" w:rsidRDefault="00BF3ADC" w:rsidP="00BF3ADC">
      <w:pPr>
        <w:spacing w:after="0" w:line="240" w:lineRule="auto"/>
        <w:rPr>
          <w:rFonts w:ascii="Times New Roman" w:hAnsi="Times New Roman" w:cs="Times New Roman"/>
          <w:sz w:val="24"/>
          <w:szCs w:val="24"/>
          <w:lang w:val="pt-BR"/>
        </w:rPr>
      </w:pPr>
      <w:r w:rsidRPr="00BF3ADC">
        <w:rPr>
          <w:rFonts w:ascii="Times New Roman" w:hAnsi="Times New Roman" w:cs="Times New Roman"/>
          <w:sz w:val="24"/>
          <w:szCs w:val="24"/>
          <w:lang w:val="pt-BR"/>
        </w:rPr>
        <w:t>[Assinatura do auditor independente]</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425971" w:rsidP="00425971">
      <w:pPr>
        <w:spacing w:after="0" w:line="240" w:lineRule="auto"/>
        <w:ind w:left="426" w:hanging="426"/>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(1) </w:t>
      </w:r>
      <w:r>
        <w:rPr>
          <w:rFonts w:ascii="Times New Roman" w:hAnsi="Times New Roman" w:cs="Times New Roman"/>
          <w:sz w:val="24"/>
          <w:szCs w:val="24"/>
          <w:lang w:val="pt-BR"/>
        </w:rPr>
        <w:tab/>
      </w:r>
      <w:r w:rsidR="00BF3ADC" w:rsidRPr="00BF3ADC">
        <w:rPr>
          <w:rFonts w:ascii="Times New Roman" w:hAnsi="Times New Roman" w:cs="Times New Roman"/>
          <w:sz w:val="24"/>
          <w:szCs w:val="24"/>
          <w:lang w:val="pt-BR"/>
        </w:rPr>
        <w:t>No caso do relatório cobrir outros aspectos legais e regulatórios, é necessário incluir um subtítulo para especificar a primeira parte do relatório, “Relatório do auditor sobre as demonstrações contábeis”, e no final do relatório outro subtítulo para a segunda parte, “Relatório sobre outros requisitos legais e regulatórios”.</w:t>
      </w:r>
    </w:p>
    <w:p w:rsidR="00074E0D" w:rsidRDefault="00BF3ADC" w:rsidP="00BF3ADC">
      <w:pPr>
        <w:spacing w:after="0" w:line="240" w:lineRule="auto"/>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 xml:space="preserve"> </w:t>
      </w:r>
    </w:p>
    <w:p w:rsidR="00BF3ADC" w:rsidRPr="00BF3ADC" w:rsidRDefault="00BF3ADC" w:rsidP="00425971">
      <w:pPr>
        <w:spacing w:after="0" w:line="240" w:lineRule="auto"/>
        <w:ind w:left="426" w:hanging="426"/>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(2)</w:t>
      </w:r>
      <w:r w:rsidRPr="00BF3ADC">
        <w:rPr>
          <w:rFonts w:ascii="Times New Roman" w:hAnsi="Times New Roman" w:cs="Times New Roman"/>
          <w:sz w:val="24"/>
          <w:szCs w:val="24"/>
          <w:lang w:val="pt-BR"/>
        </w:rPr>
        <w:tab/>
        <w:t>Em todos esses exemplos de relatório do auditor, os termos administração e responsáveis pela governança podem precisar ser substituídos por outros termos mais apropriados no contexto da estrutura legal de determinada jurisdição.</w:t>
      </w:r>
      <w:r w:rsidR="00425971">
        <w:rPr>
          <w:rFonts w:ascii="Times New Roman" w:hAnsi="Times New Roman" w:cs="Times New Roman"/>
          <w:sz w:val="24"/>
          <w:szCs w:val="24"/>
          <w:lang w:val="pt-BR"/>
        </w:rPr>
        <w:t xml:space="preserve"> </w:t>
      </w:r>
    </w:p>
    <w:p w:rsidR="00074E0D" w:rsidRDefault="00074E0D" w:rsidP="00BF3ADC">
      <w:pPr>
        <w:spacing w:after="0" w:line="240" w:lineRule="auto"/>
        <w:jc w:val="both"/>
        <w:rPr>
          <w:rFonts w:ascii="Times New Roman" w:eastAsia="Arial" w:hAnsi="Times New Roman" w:cs="Times New Roman"/>
          <w:i/>
          <w:sz w:val="24"/>
          <w:szCs w:val="24"/>
          <w:lang w:val="pt-BR"/>
        </w:rPr>
      </w:pPr>
    </w:p>
    <w:p w:rsidR="00074E0D" w:rsidRPr="00BF3ADC" w:rsidRDefault="00BF3ADC" w:rsidP="001C03BB">
      <w:pPr>
        <w:spacing w:after="0" w:line="240" w:lineRule="auto"/>
        <w:rPr>
          <w:rFonts w:ascii="Times New Roman" w:hAnsi="Times New Roman" w:cs="Times New Roman"/>
          <w:b/>
          <w:sz w:val="24"/>
          <w:szCs w:val="24"/>
          <w:lang w:val="pt-BR"/>
        </w:rPr>
      </w:pPr>
      <w:r w:rsidRPr="00BF3ADC" w:rsidDel="009817F6">
        <w:rPr>
          <w:rFonts w:ascii="Times New Roman" w:eastAsia="Arial" w:hAnsi="Times New Roman" w:cs="Times New Roman"/>
          <w:i/>
          <w:sz w:val="24"/>
          <w:szCs w:val="24"/>
          <w:lang w:val="pt-BR"/>
        </w:rPr>
        <w:t xml:space="preserve"> </w:t>
      </w:r>
    </w:p>
    <w:p w:rsidR="00BF3ADC" w:rsidRPr="00BF3ADC" w:rsidRDefault="00BF3ADC" w:rsidP="00BF3ADC">
      <w:pPr>
        <w:spacing w:after="0" w:line="240" w:lineRule="auto"/>
        <w:rPr>
          <w:rFonts w:ascii="Times New Roman" w:hAnsi="Times New Roman" w:cs="Times New Roman"/>
          <w:b/>
          <w:sz w:val="24"/>
          <w:szCs w:val="24"/>
          <w:u w:color="000000"/>
          <w:lang w:val="pt-BR"/>
        </w:rPr>
      </w:pPr>
      <w:r w:rsidRPr="00BF3ADC">
        <w:rPr>
          <w:rFonts w:ascii="Times New Roman" w:hAnsi="Times New Roman" w:cs="Times New Roman"/>
          <w:b/>
          <w:sz w:val="24"/>
          <w:szCs w:val="24"/>
          <w:u w:color="000000"/>
          <w:lang w:val="pt-BR"/>
        </w:rPr>
        <w:t xml:space="preserve">Exemplo 2 – Relatório do auditor independente com opinião adversa devido </w:t>
      </w:r>
      <w:r w:rsidR="004A3FE9">
        <w:rPr>
          <w:rFonts w:ascii="Times New Roman" w:hAnsi="Times New Roman" w:cs="Times New Roman"/>
          <w:b/>
          <w:sz w:val="24"/>
          <w:szCs w:val="24"/>
          <w:u w:color="000000"/>
          <w:lang w:val="pt-BR"/>
        </w:rPr>
        <w:t>à</w:t>
      </w:r>
      <w:r w:rsidRPr="00BF3ADC">
        <w:rPr>
          <w:rFonts w:ascii="Times New Roman" w:hAnsi="Times New Roman" w:cs="Times New Roman"/>
          <w:b/>
          <w:sz w:val="24"/>
          <w:szCs w:val="24"/>
          <w:u w:color="000000"/>
          <w:lang w:val="pt-BR"/>
        </w:rPr>
        <w:t xml:space="preserve"> distorção relevante </w:t>
      </w:r>
      <w:r w:rsidR="004A3FE9">
        <w:rPr>
          <w:rFonts w:ascii="Times New Roman" w:hAnsi="Times New Roman" w:cs="Times New Roman"/>
          <w:b/>
          <w:sz w:val="24"/>
          <w:szCs w:val="24"/>
          <w:u w:color="000000"/>
          <w:lang w:val="pt-BR"/>
        </w:rPr>
        <w:t>n</w:t>
      </w:r>
      <w:r w:rsidR="004A3FE9" w:rsidRPr="00BF3ADC">
        <w:rPr>
          <w:rFonts w:ascii="Times New Roman" w:hAnsi="Times New Roman" w:cs="Times New Roman"/>
          <w:b/>
          <w:sz w:val="24"/>
          <w:szCs w:val="24"/>
          <w:u w:color="000000"/>
          <w:lang w:val="pt-BR"/>
        </w:rPr>
        <w:t xml:space="preserve">as </w:t>
      </w:r>
      <w:r w:rsidRPr="00BF3ADC">
        <w:rPr>
          <w:rFonts w:ascii="Times New Roman" w:hAnsi="Times New Roman" w:cs="Times New Roman"/>
          <w:b/>
          <w:sz w:val="24"/>
          <w:szCs w:val="24"/>
          <w:u w:color="000000"/>
          <w:lang w:val="pt-BR"/>
        </w:rPr>
        <w:t>demonstrações contábeis consolidadas</w:t>
      </w:r>
    </w:p>
    <w:p w:rsidR="00BF3ADC" w:rsidRPr="00BF3ADC" w:rsidRDefault="00BF3ADC" w:rsidP="00BF3ADC">
      <w:pPr>
        <w:spacing w:after="0" w:line="240" w:lineRule="auto"/>
        <w:rPr>
          <w:rFonts w:ascii="Times New Roman" w:eastAsia="Arial" w:hAnsi="Times New Roman" w:cs="Times New Roman"/>
          <w:sz w:val="24"/>
          <w:szCs w:val="24"/>
          <w:lang w:val="pt-BR"/>
        </w:rPr>
      </w:pPr>
    </w:p>
    <w:p w:rsidR="00BF3ADC" w:rsidRPr="00BF3ADC" w:rsidRDefault="00BF3ADC" w:rsidP="00BF3ADC">
      <w:pPr>
        <w:spacing w:after="0" w:line="240" w:lineRule="auto"/>
        <w:rPr>
          <w:rFonts w:ascii="Times New Roman" w:hAnsi="Times New Roman" w:cs="Times New Roman"/>
          <w:sz w:val="24"/>
          <w:szCs w:val="24"/>
          <w:lang w:val="pt-BR"/>
        </w:rPr>
      </w:pPr>
      <w:r w:rsidRPr="00BF3ADC">
        <w:rPr>
          <w:rFonts w:ascii="Times New Roman" w:eastAsia="Arial" w:hAnsi="Times New Roman" w:cs="Times New Roman"/>
          <w:sz w:val="24"/>
          <w:szCs w:val="24"/>
          <w:lang w:val="pt-BR"/>
        </w:rPr>
        <w:t xml:space="preserve">Para fins deste exemplo de relatório do auditor, são consideradas as seguintes circunstâncias: </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074E0D" w:rsidRDefault="00BF3ADC" w:rsidP="00C71B90">
      <w:pPr>
        <w:pStyle w:val="PargrafodaLista"/>
        <w:numPr>
          <w:ilvl w:val="0"/>
          <w:numId w:val="27"/>
        </w:numPr>
        <w:ind w:left="284" w:hanging="284"/>
        <w:jc w:val="both"/>
        <w:rPr>
          <w:rFonts w:ascii="Times New Roman" w:eastAsia="Arial" w:hAnsi="Times New Roman" w:cs="Times New Roman"/>
          <w:sz w:val="24"/>
          <w:szCs w:val="24"/>
          <w:lang w:val="pt-BR"/>
        </w:rPr>
      </w:pPr>
      <w:r w:rsidRPr="00074E0D">
        <w:rPr>
          <w:rFonts w:ascii="Times New Roman" w:hAnsi="Times New Roman" w:cs="Times New Roman"/>
          <w:sz w:val="24"/>
          <w:szCs w:val="24"/>
          <w:lang w:val="pt-BR"/>
        </w:rPr>
        <w:t>Auditoria do conjunto completo das demonstrações contábeis consolidadas de entidade listada em bolsa de valores usando a estrutura de apresentação adequada.</w:t>
      </w:r>
      <w:r w:rsidRPr="00074E0D">
        <w:rPr>
          <w:rFonts w:ascii="Times New Roman" w:eastAsia="Arial" w:hAnsi="Times New Roman" w:cs="Times New Roman"/>
          <w:sz w:val="24"/>
          <w:szCs w:val="24"/>
          <w:lang w:val="pt-BR"/>
        </w:rPr>
        <w:t xml:space="preserve"> A auditoria é uma auditoria de grupo (ou seja, a NBC TA 600 se aplica).</w:t>
      </w:r>
    </w:p>
    <w:p w:rsidR="00BF3ADC" w:rsidRPr="00BF3ADC" w:rsidRDefault="00BF3ADC" w:rsidP="00C71B90">
      <w:pPr>
        <w:pStyle w:val="PargrafodaLista"/>
        <w:numPr>
          <w:ilvl w:val="0"/>
          <w:numId w:val="27"/>
        </w:numPr>
        <w:ind w:left="284" w:hanging="284"/>
        <w:jc w:val="both"/>
        <w:rPr>
          <w:rFonts w:ascii="Times New Roman" w:hAnsi="Times New Roman" w:cs="Times New Roman"/>
          <w:sz w:val="24"/>
          <w:szCs w:val="24"/>
          <w:lang w:val="pt-BR"/>
        </w:rPr>
      </w:pPr>
      <w:r w:rsidRPr="00BF3ADC">
        <w:rPr>
          <w:rFonts w:ascii="Times New Roman" w:eastAsia="Arial" w:hAnsi="Times New Roman" w:cs="Times New Roman"/>
          <w:sz w:val="24"/>
          <w:szCs w:val="24"/>
          <w:lang w:val="pt-BR"/>
        </w:rPr>
        <w:t>As demonstrações contábeis consolidadas são elaboradas pela administração da entidade de acordo com as práticas contábeis adotadas no Brasil (estrutura para fins gerais).</w:t>
      </w:r>
    </w:p>
    <w:p w:rsidR="00BF3ADC" w:rsidRPr="00BF3ADC" w:rsidRDefault="00BF3ADC" w:rsidP="00C71B90">
      <w:pPr>
        <w:pStyle w:val="PargrafodaLista"/>
        <w:numPr>
          <w:ilvl w:val="0"/>
          <w:numId w:val="27"/>
        </w:numPr>
        <w:ind w:left="284" w:hanging="284"/>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Os termos do trabalho de auditoria refletem a descrição da responsabilidade da administração pelas demonstrações contábeis consolidadas na NBC TA 210.</w:t>
      </w:r>
    </w:p>
    <w:p w:rsidR="00BF3ADC" w:rsidRPr="00BF3ADC" w:rsidRDefault="00BF3ADC" w:rsidP="00C71B90">
      <w:pPr>
        <w:pStyle w:val="PargrafodaLista"/>
        <w:numPr>
          <w:ilvl w:val="0"/>
          <w:numId w:val="27"/>
        </w:numPr>
        <w:ind w:left="284" w:hanging="284"/>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As demonstrações contábeis consolidadas apresentam distorções relevantes devido à não consolidação de controlada. A distorção é considerada relevante e generalizada nas demonstrações contábeis. Os efeitos da distorção nas demonstrações contábeis consolidadas não foram determinados por não ser praticável fazê-lo (ou seja, uma opinião adversa é apropriada).</w:t>
      </w:r>
    </w:p>
    <w:p w:rsidR="00BF3ADC" w:rsidRPr="00BF3ADC" w:rsidRDefault="00BF3ADC" w:rsidP="00C71B90">
      <w:pPr>
        <w:pStyle w:val="PargrafodaLista"/>
        <w:numPr>
          <w:ilvl w:val="0"/>
          <w:numId w:val="27"/>
        </w:numPr>
        <w:ind w:left="284" w:hanging="284"/>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lastRenderedPageBreak/>
        <w:t>As exigências éticas relevantes que se aplicam à auditoria compõem o Código de Ética Profissional do Contador e as normas profissionais emitidas pelo Conselho Federal de Contabilidade.</w:t>
      </w:r>
    </w:p>
    <w:p w:rsidR="00BF3ADC" w:rsidRPr="00BF3ADC" w:rsidRDefault="00BF3ADC" w:rsidP="00C71B90">
      <w:pPr>
        <w:pStyle w:val="PargrafodaLista"/>
        <w:numPr>
          <w:ilvl w:val="0"/>
          <w:numId w:val="27"/>
        </w:numPr>
        <w:ind w:left="284" w:hanging="284"/>
        <w:jc w:val="both"/>
        <w:rPr>
          <w:rFonts w:ascii="Times New Roman" w:eastAsia="Arial" w:hAnsi="Times New Roman" w:cs="Times New Roman"/>
          <w:sz w:val="24"/>
          <w:szCs w:val="24"/>
          <w:lang w:val="pt-BR"/>
        </w:rPr>
      </w:pPr>
      <w:r w:rsidRPr="00BF3ADC">
        <w:rPr>
          <w:rFonts w:ascii="Times New Roman" w:eastAsia="Arial" w:hAnsi="Times New Roman" w:cs="Times New Roman"/>
          <w:sz w:val="24"/>
          <w:szCs w:val="24"/>
          <w:lang w:val="pt-BR"/>
        </w:rPr>
        <w:t xml:space="preserve">Com base na evidência de auditoria obtida, o auditor concluiu que não existe incerteza significativa em relação a eventos ou condições que </w:t>
      </w:r>
      <w:r w:rsidR="004A3FE9">
        <w:rPr>
          <w:rFonts w:ascii="Times New Roman" w:eastAsia="Arial" w:hAnsi="Times New Roman" w:cs="Times New Roman"/>
          <w:sz w:val="24"/>
          <w:szCs w:val="24"/>
          <w:lang w:val="pt-BR"/>
        </w:rPr>
        <w:t>possam</w:t>
      </w:r>
      <w:r w:rsidRPr="00BF3ADC">
        <w:rPr>
          <w:rFonts w:ascii="Times New Roman" w:eastAsia="Arial" w:hAnsi="Times New Roman" w:cs="Times New Roman"/>
          <w:sz w:val="24"/>
          <w:szCs w:val="24"/>
          <w:lang w:val="pt-BR"/>
        </w:rPr>
        <w:t xml:space="preserve"> levantar dúvida significativa quanto à capacidade de continuidade operacional da entidade</w:t>
      </w:r>
      <w:r w:rsidR="004A3FE9">
        <w:rPr>
          <w:rFonts w:ascii="Times New Roman" w:eastAsia="Arial" w:hAnsi="Times New Roman" w:cs="Times New Roman"/>
          <w:sz w:val="24"/>
          <w:szCs w:val="24"/>
          <w:lang w:val="pt-BR"/>
        </w:rPr>
        <w:t>,</w:t>
      </w:r>
      <w:r w:rsidRPr="00BF3ADC">
        <w:rPr>
          <w:rFonts w:ascii="Times New Roman" w:eastAsia="Arial" w:hAnsi="Times New Roman" w:cs="Times New Roman"/>
          <w:sz w:val="24"/>
          <w:szCs w:val="24"/>
          <w:lang w:val="pt-BR"/>
        </w:rPr>
        <w:t xml:space="preserve"> de acordo com a NBC TA 570. </w:t>
      </w:r>
    </w:p>
    <w:p w:rsidR="00BF3ADC" w:rsidRPr="00BF3ADC" w:rsidRDefault="00BF3ADC" w:rsidP="00C71B90">
      <w:pPr>
        <w:pStyle w:val="PargrafodaLista"/>
        <w:numPr>
          <w:ilvl w:val="0"/>
          <w:numId w:val="27"/>
        </w:numPr>
        <w:ind w:left="284" w:hanging="284"/>
        <w:jc w:val="both"/>
        <w:rPr>
          <w:rFonts w:ascii="Times New Roman" w:eastAsia="Arial" w:hAnsi="Times New Roman" w:cs="Times New Roman"/>
          <w:sz w:val="24"/>
          <w:szCs w:val="24"/>
          <w:lang w:val="pt-BR"/>
        </w:rPr>
      </w:pPr>
      <w:r w:rsidRPr="00BF3ADC">
        <w:rPr>
          <w:rFonts w:ascii="Times New Roman" w:eastAsia="Arial" w:hAnsi="Times New Roman" w:cs="Times New Roman"/>
          <w:sz w:val="24"/>
          <w:szCs w:val="24"/>
          <w:lang w:val="pt-BR"/>
        </w:rPr>
        <w:t>A NBC TA 701 se aplica. Contudo, o auditor determinou que não há nenhum outro principal assunto de auditoria além do assunto descrito na seção “Base para opinião adversa”.</w:t>
      </w:r>
    </w:p>
    <w:p w:rsidR="00BF3ADC" w:rsidRPr="00BF3ADC" w:rsidRDefault="00BF3ADC" w:rsidP="00C71B90">
      <w:pPr>
        <w:pStyle w:val="PargrafodaLista"/>
        <w:numPr>
          <w:ilvl w:val="0"/>
          <w:numId w:val="27"/>
        </w:numPr>
        <w:ind w:left="284" w:hanging="284"/>
        <w:jc w:val="both"/>
        <w:rPr>
          <w:rFonts w:ascii="Times New Roman" w:eastAsia="Arial" w:hAnsi="Times New Roman" w:cs="Times New Roman"/>
          <w:sz w:val="24"/>
          <w:szCs w:val="24"/>
          <w:lang w:val="pt-BR"/>
        </w:rPr>
      </w:pPr>
      <w:r w:rsidRPr="00BF3ADC">
        <w:rPr>
          <w:rFonts w:ascii="Times New Roman" w:eastAsia="Arial" w:hAnsi="Times New Roman" w:cs="Times New Roman"/>
          <w:sz w:val="24"/>
          <w:szCs w:val="24"/>
          <w:lang w:val="pt-BR"/>
        </w:rPr>
        <w:t>O auditor obteve todas as outras informações antes da data do seu relatório e o assunto que deu origem à opinião adversa sobre as demonstrações contábeis consolidadas também afeta outras informações.</w:t>
      </w:r>
    </w:p>
    <w:p w:rsidR="00BF3ADC" w:rsidRPr="00BF3ADC" w:rsidRDefault="00BF3ADC" w:rsidP="00C71B90">
      <w:pPr>
        <w:pStyle w:val="PargrafodaLista"/>
        <w:numPr>
          <w:ilvl w:val="0"/>
          <w:numId w:val="27"/>
        </w:numPr>
        <w:ind w:left="284" w:hanging="284"/>
        <w:jc w:val="both"/>
        <w:rPr>
          <w:rFonts w:ascii="Times New Roman" w:eastAsia="Arial" w:hAnsi="Times New Roman" w:cs="Times New Roman"/>
          <w:sz w:val="24"/>
          <w:szCs w:val="24"/>
          <w:lang w:val="pt-BR"/>
        </w:rPr>
      </w:pPr>
      <w:r w:rsidRPr="00BF3ADC">
        <w:rPr>
          <w:rFonts w:ascii="Times New Roman" w:eastAsia="Arial" w:hAnsi="Times New Roman" w:cs="Times New Roman"/>
          <w:sz w:val="24"/>
          <w:szCs w:val="24"/>
          <w:lang w:val="pt-BR"/>
        </w:rPr>
        <w:t>As pessoas responsáveis pela supervisão das demonstrações contábeis consolidadas não são aquelas responsáveis pela elaboração das demonstrações contábeis.</w:t>
      </w:r>
    </w:p>
    <w:p w:rsidR="00BF3ADC" w:rsidRDefault="00BF3ADC" w:rsidP="00BF3ADC">
      <w:pPr>
        <w:tabs>
          <w:tab w:val="left" w:pos="740"/>
        </w:tabs>
        <w:spacing w:after="0" w:line="240" w:lineRule="auto"/>
        <w:jc w:val="both"/>
        <w:rPr>
          <w:rFonts w:ascii="Times New Roman" w:hAnsi="Times New Roman" w:cs="Times New Roman"/>
          <w:b/>
          <w:sz w:val="24"/>
          <w:szCs w:val="24"/>
          <w:lang w:val="pt-BR"/>
        </w:rPr>
      </w:pPr>
    </w:p>
    <w:p w:rsidR="00425971" w:rsidRPr="00BF3ADC" w:rsidRDefault="00425971" w:rsidP="00BF3ADC">
      <w:pPr>
        <w:tabs>
          <w:tab w:val="left" w:pos="740"/>
        </w:tabs>
        <w:spacing w:after="0" w:line="240" w:lineRule="auto"/>
        <w:jc w:val="both"/>
        <w:rPr>
          <w:rFonts w:ascii="Times New Roman" w:hAnsi="Times New Roman" w:cs="Times New Roman"/>
          <w:b/>
          <w:sz w:val="24"/>
          <w:szCs w:val="24"/>
          <w:lang w:val="pt-BR"/>
        </w:rPr>
      </w:pPr>
    </w:p>
    <w:p w:rsidR="00BF3ADC" w:rsidRPr="00BF3ADC" w:rsidRDefault="00BF3ADC" w:rsidP="00BF3ADC">
      <w:pPr>
        <w:spacing w:after="0" w:line="240" w:lineRule="auto"/>
        <w:jc w:val="both"/>
        <w:rPr>
          <w:rFonts w:ascii="Times New Roman" w:eastAsia="Arial" w:hAnsi="Times New Roman" w:cs="Times New Roman"/>
          <w:sz w:val="24"/>
          <w:szCs w:val="24"/>
          <w:lang w:val="pt-BR"/>
        </w:rPr>
      </w:pPr>
      <w:r w:rsidRPr="00BF3ADC">
        <w:rPr>
          <w:rFonts w:ascii="Times New Roman" w:hAnsi="Times New Roman" w:cs="Times New Roman"/>
          <w:b/>
          <w:sz w:val="24"/>
          <w:szCs w:val="24"/>
          <w:lang w:val="pt-BR"/>
        </w:rPr>
        <w:t>RELATÓRIO DO AUDITOR INDEPENDENTE SOBRE AS DEMONSTRAÇÕES CONTÁBEIS (1)</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F3ADC">
      <w:pPr>
        <w:spacing w:after="0" w:line="240" w:lineRule="auto"/>
        <w:rPr>
          <w:rFonts w:ascii="Times New Roman" w:hAnsi="Times New Roman" w:cs="Times New Roman"/>
          <w:sz w:val="24"/>
          <w:szCs w:val="24"/>
          <w:lang w:val="pt-BR"/>
        </w:rPr>
      </w:pPr>
      <w:r w:rsidRPr="00BF3ADC">
        <w:rPr>
          <w:rFonts w:ascii="Times New Roman" w:hAnsi="Times New Roman" w:cs="Times New Roman"/>
          <w:sz w:val="24"/>
          <w:szCs w:val="24"/>
          <w:lang w:val="pt-BR"/>
        </w:rPr>
        <w:t>Aos acionistas da Companhia ABC [ou outro destinatário apropriado]</w:t>
      </w:r>
    </w:p>
    <w:p w:rsidR="00BF3ADC" w:rsidRPr="00BF3ADC" w:rsidRDefault="00BF3ADC" w:rsidP="00BF3ADC">
      <w:pPr>
        <w:spacing w:after="0" w:line="240" w:lineRule="auto"/>
        <w:rPr>
          <w:rFonts w:ascii="Times New Roman" w:eastAsia="Arial" w:hAnsi="Times New Roman" w:cs="Times New Roman"/>
          <w:sz w:val="24"/>
          <w:szCs w:val="24"/>
          <w:lang w:val="pt-BR"/>
        </w:rPr>
      </w:pPr>
    </w:p>
    <w:p w:rsidR="00BF3ADC" w:rsidRPr="00BF3ADC" w:rsidRDefault="00BF3ADC" w:rsidP="00BF3ADC">
      <w:pPr>
        <w:spacing w:after="0" w:line="240" w:lineRule="auto"/>
        <w:rPr>
          <w:rFonts w:ascii="Times New Roman" w:eastAsia="Arial" w:hAnsi="Times New Roman" w:cs="Times New Roman"/>
          <w:sz w:val="24"/>
          <w:szCs w:val="24"/>
          <w:lang w:val="pt-BR"/>
        </w:rPr>
      </w:pPr>
    </w:p>
    <w:p w:rsidR="00BF3ADC" w:rsidRPr="00BF3ADC" w:rsidRDefault="00BF3ADC" w:rsidP="00BF3ADC">
      <w:pPr>
        <w:pStyle w:val="Heading3Stacked"/>
        <w:spacing w:before="0" w:line="240" w:lineRule="auto"/>
        <w:rPr>
          <w:sz w:val="24"/>
          <w:lang w:val="pt-BR"/>
        </w:rPr>
      </w:pPr>
      <w:r w:rsidRPr="00BF3ADC">
        <w:rPr>
          <w:sz w:val="24"/>
          <w:lang w:val="pt-BR"/>
        </w:rPr>
        <w:t>Opinião adversa</w:t>
      </w:r>
    </w:p>
    <w:p w:rsidR="001C03BB" w:rsidRDefault="001C03BB" w:rsidP="00BF3ADC">
      <w:pPr>
        <w:spacing w:after="0" w:line="240" w:lineRule="auto"/>
        <w:jc w:val="both"/>
        <w:rPr>
          <w:rFonts w:ascii="Times New Roman" w:hAnsi="Times New Roman" w:cs="Times New Roman"/>
          <w:sz w:val="24"/>
          <w:szCs w:val="24"/>
          <w:lang w:val="pt-BR"/>
        </w:rPr>
      </w:pPr>
    </w:p>
    <w:p w:rsidR="00BF3ADC" w:rsidRPr="00BF3ADC" w:rsidRDefault="00BF3ADC" w:rsidP="00BF3ADC">
      <w:pPr>
        <w:spacing w:after="0" w:line="240" w:lineRule="auto"/>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Examinamos as demonstrações contábeis consolidadas da Companhia ABC (Companhia) e suas controladas, que compreendem o balanço patrimonial consolidado em 31 de dezembro de 20X1 e as respectivas demonstrações consolidadas do resultado, do resultado abrangente, das mutações do patrimônio líquido e dos fluxos de caixa para o exercício findo nessa data, bem como as correspondentes notas explicativas, incluindo o resumo das principais políticas contábeis.</w:t>
      </w:r>
      <w:r w:rsidR="00425971">
        <w:rPr>
          <w:rFonts w:ascii="Times New Roman" w:hAnsi="Times New Roman" w:cs="Times New Roman"/>
          <w:sz w:val="24"/>
          <w:szCs w:val="24"/>
          <w:lang w:val="pt-BR"/>
        </w:rPr>
        <w:t xml:space="preserve"> </w:t>
      </w:r>
    </w:p>
    <w:p w:rsidR="00BF3ADC" w:rsidRPr="00BF3ADC" w:rsidRDefault="00BF3ADC" w:rsidP="00BF3ADC">
      <w:pPr>
        <w:spacing w:after="0" w:line="240" w:lineRule="auto"/>
        <w:jc w:val="both"/>
        <w:rPr>
          <w:rFonts w:ascii="Times New Roman" w:hAnsi="Times New Roman" w:cs="Times New Roman"/>
          <w:sz w:val="24"/>
          <w:szCs w:val="24"/>
          <w:lang w:val="pt-BR"/>
        </w:rPr>
      </w:pPr>
    </w:p>
    <w:p w:rsidR="00BF3ADC" w:rsidRPr="00BF3ADC" w:rsidRDefault="00BF3ADC" w:rsidP="00BF3ADC">
      <w:pPr>
        <w:spacing w:after="0" w:line="240" w:lineRule="auto"/>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Em nossa opinião, devido à importância do assunto discutido no parágrafo a seguir intitulado “Base para opinião adversa”, as demonstrações contábeis consolidadas acima referidas não apresentam adequadamente, em todos os aspectos relevantes, a posição patrimonial e financeira consolidada da Companhia ABC e suas controladas em 31 de dezembro de 20X1, o desempenho consolidado de suas operações e os seus fluxos de caixa consolidados para o exercício findo nessa data, de acordo com as práticas contábeis adotadas no Brasil.</w:t>
      </w:r>
    </w:p>
    <w:p w:rsidR="00BF3ADC" w:rsidRPr="00BF3ADC" w:rsidRDefault="00BF3ADC" w:rsidP="00BF3ADC">
      <w:pPr>
        <w:spacing w:after="0" w:line="240" w:lineRule="auto"/>
        <w:jc w:val="both"/>
        <w:rPr>
          <w:rFonts w:ascii="Times New Roman" w:hAnsi="Times New Roman" w:cs="Times New Roman"/>
          <w:sz w:val="24"/>
          <w:szCs w:val="24"/>
          <w:lang w:val="pt-BR"/>
        </w:rPr>
      </w:pPr>
    </w:p>
    <w:p w:rsidR="00BF3ADC" w:rsidRPr="00BF3ADC" w:rsidRDefault="00BF3ADC" w:rsidP="00BF3ADC">
      <w:pPr>
        <w:pStyle w:val="Heading3Stacked"/>
        <w:spacing w:before="0" w:line="240" w:lineRule="auto"/>
        <w:rPr>
          <w:sz w:val="24"/>
          <w:lang w:val="pt-BR"/>
        </w:rPr>
      </w:pPr>
      <w:r w:rsidRPr="00BF3ADC">
        <w:rPr>
          <w:sz w:val="24"/>
          <w:lang w:val="pt-BR"/>
        </w:rPr>
        <w:t>Base para opinião adversa</w:t>
      </w:r>
    </w:p>
    <w:p w:rsidR="00BF3ADC" w:rsidRPr="00BF3ADC" w:rsidRDefault="00BF3ADC" w:rsidP="00BF3ADC">
      <w:pPr>
        <w:spacing w:after="0" w:line="240" w:lineRule="auto"/>
        <w:rPr>
          <w:rFonts w:ascii="Times New Roman" w:eastAsia="Arial" w:hAnsi="Times New Roman" w:cs="Times New Roman"/>
          <w:sz w:val="24"/>
          <w:szCs w:val="24"/>
          <w:lang w:val="pt-BR"/>
        </w:rPr>
      </w:pPr>
    </w:p>
    <w:p w:rsidR="00BF3ADC" w:rsidRPr="00BF3ADC" w:rsidRDefault="00BF3ADC" w:rsidP="00BF3ADC">
      <w:pPr>
        <w:spacing w:after="0" w:line="240" w:lineRule="auto"/>
        <w:jc w:val="both"/>
        <w:rPr>
          <w:rFonts w:ascii="Times New Roman" w:eastAsia="Arial" w:hAnsi="Times New Roman" w:cs="Times New Roman"/>
          <w:sz w:val="24"/>
          <w:szCs w:val="24"/>
          <w:lang w:val="pt-BR"/>
        </w:rPr>
      </w:pPr>
      <w:r w:rsidRPr="00BF3ADC">
        <w:rPr>
          <w:rFonts w:ascii="Times New Roman" w:eastAsia="Arial" w:hAnsi="Times New Roman" w:cs="Times New Roman"/>
          <w:sz w:val="24"/>
          <w:szCs w:val="24"/>
          <w:lang w:val="pt-BR"/>
        </w:rPr>
        <w:t xml:space="preserve">Conforme explicado na Nota X, a </w:t>
      </w:r>
      <w:r w:rsidR="004A3FE9">
        <w:rPr>
          <w:rFonts w:ascii="Times New Roman" w:eastAsia="Arial" w:hAnsi="Times New Roman" w:cs="Times New Roman"/>
          <w:sz w:val="24"/>
          <w:szCs w:val="24"/>
          <w:lang w:val="pt-BR"/>
        </w:rPr>
        <w:t>c</w:t>
      </w:r>
      <w:r w:rsidRPr="00BF3ADC">
        <w:rPr>
          <w:rFonts w:ascii="Times New Roman" w:eastAsia="Arial" w:hAnsi="Times New Roman" w:cs="Times New Roman"/>
          <w:sz w:val="24"/>
          <w:szCs w:val="24"/>
          <w:lang w:val="pt-BR"/>
        </w:rPr>
        <w:t>ompanhia não consolidou a controlada XYZ, adquirida durante 20X1, devido não ter sido possível determinar os valores justos de certos ativos e passivos relevantes dessa controlada na data da aquisição.  Esse investimento, portanto, está contabilizado com base no custo.  De acordo com as práticas contábeis adotadas no Brasil, a controlada deveria ter sido consolidada. Se a controlada XYZ tivesse sido consolidada, muitos elementos nas demonstrações contábeis consolidadas acima referidas teriam sido afetados de forma relevante.  Os efeitos da não consolidação sobre as demonstrações contábeis consolidadas não foram determinados.</w:t>
      </w:r>
    </w:p>
    <w:p w:rsidR="00BF3ADC" w:rsidRPr="00BF3ADC" w:rsidRDefault="00BF3ADC" w:rsidP="00BF3ADC">
      <w:pPr>
        <w:spacing w:after="0" w:line="240" w:lineRule="auto"/>
        <w:rPr>
          <w:rFonts w:ascii="Times New Roman" w:eastAsia="Arial" w:hAnsi="Times New Roman" w:cs="Times New Roman"/>
          <w:sz w:val="24"/>
          <w:szCs w:val="24"/>
          <w:lang w:val="pt-BR"/>
        </w:rPr>
      </w:pPr>
    </w:p>
    <w:p w:rsidR="00BF3ADC" w:rsidRPr="00BF3ADC" w:rsidRDefault="00BF3ADC" w:rsidP="00BF3ADC">
      <w:pPr>
        <w:spacing w:after="0" w:line="240" w:lineRule="auto"/>
        <w:jc w:val="both"/>
        <w:rPr>
          <w:rFonts w:ascii="Times New Roman" w:eastAsia="Arial" w:hAnsi="Times New Roman" w:cs="Times New Roman"/>
          <w:sz w:val="24"/>
          <w:szCs w:val="24"/>
          <w:lang w:val="pt-BR"/>
        </w:rPr>
      </w:pPr>
      <w:r w:rsidRPr="00BF3ADC">
        <w:rPr>
          <w:rFonts w:ascii="Times New Roman" w:hAnsi="Times New Roman" w:cs="Times New Roman"/>
          <w:sz w:val="24"/>
          <w:szCs w:val="24"/>
          <w:lang w:val="pt-BR"/>
        </w:rPr>
        <w:t xml:space="preserve">Nossa auditoria foi conduzida de acordo com as normas brasileiras e internacionais de auditoria. Nossas responsabilidades, em conformidade com tais normas, estão descritas na seção a seguir intitulada “Responsabilidade do auditor pela auditoria das demonstrações contábeis”. Somos independentes em relação à </w:t>
      </w:r>
      <w:r w:rsidR="004A3FE9">
        <w:rPr>
          <w:rFonts w:ascii="Times New Roman" w:hAnsi="Times New Roman" w:cs="Times New Roman"/>
          <w:sz w:val="24"/>
          <w:szCs w:val="24"/>
          <w:lang w:val="pt-BR"/>
        </w:rPr>
        <w:t>c</w:t>
      </w:r>
      <w:r w:rsidRPr="00BF3ADC">
        <w:rPr>
          <w:rFonts w:ascii="Times New Roman" w:hAnsi="Times New Roman" w:cs="Times New Roman"/>
          <w:sz w:val="24"/>
          <w:szCs w:val="24"/>
          <w:lang w:val="pt-BR"/>
        </w:rPr>
        <w:t xml:space="preserve">ompanhia de acordo com os princípios éticos relevantes previstos no Código de Ética Profissional do Contador e nas normas profissionais emitidas pelo Conselho </w:t>
      </w:r>
      <w:r w:rsidRPr="00BF3ADC">
        <w:rPr>
          <w:rFonts w:ascii="Times New Roman" w:hAnsi="Times New Roman" w:cs="Times New Roman"/>
          <w:sz w:val="24"/>
          <w:szCs w:val="24"/>
          <w:lang w:val="pt-BR"/>
        </w:rPr>
        <w:lastRenderedPageBreak/>
        <w:t xml:space="preserve">Federal de Contabilidade e cumprimos com as demais responsabilidades éticas de acordo com essas normas. </w:t>
      </w:r>
      <w:r w:rsidRPr="00BF3ADC">
        <w:rPr>
          <w:rFonts w:ascii="Times New Roman" w:eastAsia="Arial" w:hAnsi="Times New Roman" w:cs="Times New Roman"/>
          <w:sz w:val="24"/>
          <w:szCs w:val="24"/>
          <w:lang w:val="pt-BR"/>
        </w:rPr>
        <w:t xml:space="preserve"> Acreditamos que a evidência de auditoria obtida é suficiente e apropriada para fundamentar nossa opinião adversa.</w:t>
      </w:r>
    </w:p>
    <w:p w:rsidR="00BF3ADC" w:rsidRPr="00BF3ADC" w:rsidRDefault="00BF3ADC" w:rsidP="00BF3ADC">
      <w:pPr>
        <w:spacing w:after="0" w:line="240" w:lineRule="auto"/>
        <w:rPr>
          <w:rFonts w:ascii="Times New Roman" w:eastAsia="Arial" w:hAnsi="Times New Roman" w:cs="Times New Roman"/>
          <w:sz w:val="24"/>
          <w:szCs w:val="24"/>
          <w:lang w:val="pt-BR"/>
        </w:rPr>
      </w:pPr>
    </w:p>
    <w:p w:rsidR="00BF3ADC" w:rsidRPr="00BF3ADC" w:rsidRDefault="00BF3ADC" w:rsidP="00BF3ADC">
      <w:pPr>
        <w:pStyle w:val="Heading3Stacked"/>
        <w:spacing w:before="0" w:line="240" w:lineRule="auto"/>
        <w:rPr>
          <w:sz w:val="24"/>
          <w:lang w:val="pt-BR"/>
        </w:rPr>
      </w:pPr>
      <w:r w:rsidRPr="00BF3ADC">
        <w:rPr>
          <w:sz w:val="24"/>
          <w:lang w:val="pt-BR"/>
        </w:rPr>
        <w:t>Outras informações que acompanham as demonstrações cont</w:t>
      </w:r>
      <w:r w:rsidR="00425971">
        <w:rPr>
          <w:sz w:val="24"/>
          <w:lang w:val="pt-BR"/>
        </w:rPr>
        <w:t>ábeis e o relatório do auditor</w:t>
      </w:r>
    </w:p>
    <w:p w:rsidR="00BF3ADC" w:rsidRPr="00BF3ADC" w:rsidRDefault="00BF3ADC" w:rsidP="00BF3ADC">
      <w:pPr>
        <w:spacing w:after="0" w:line="240" w:lineRule="auto"/>
        <w:rPr>
          <w:rFonts w:ascii="Times New Roman" w:hAnsi="Times New Roman" w:cs="Times New Roman"/>
          <w:color w:val="FF0000"/>
          <w:sz w:val="24"/>
          <w:szCs w:val="24"/>
          <w:lang w:val="pt-BR"/>
        </w:rPr>
      </w:pPr>
    </w:p>
    <w:p w:rsidR="00E67622" w:rsidRDefault="00BF3ADC">
      <w:pPr>
        <w:spacing w:after="0" w:line="240" w:lineRule="auto"/>
        <w:jc w:val="both"/>
        <w:rPr>
          <w:rFonts w:ascii="Times New Roman" w:eastAsia="Arial" w:hAnsi="Times New Roman" w:cs="Times New Roman"/>
          <w:i/>
          <w:sz w:val="24"/>
          <w:szCs w:val="24"/>
          <w:lang w:val="pt-BR"/>
        </w:rPr>
      </w:pPr>
      <w:r w:rsidRPr="00BF3ADC">
        <w:rPr>
          <w:rFonts w:ascii="Times New Roman" w:eastAsia="Arial" w:hAnsi="Times New Roman" w:cs="Times New Roman"/>
          <w:i/>
          <w:sz w:val="24"/>
          <w:szCs w:val="24"/>
          <w:lang w:val="pt-BR"/>
        </w:rPr>
        <w:t xml:space="preserve">[Apresentação de acordo com as exigências constantes na NBC TA 720 – ver Exemplo 7 no Apêndice 2 da NBC TA 720. O último parágrafo da seção “Outras informações” do Exemplo 7 </w:t>
      </w:r>
      <w:r w:rsidR="004A3FE9">
        <w:rPr>
          <w:rFonts w:ascii="Times New Roman" w:eastAsia="Arial" w:hAnsi="Times New Roman" w:cs="Times New Roman"/>
          <w:i/>
          <w:sz w:val="24"/>
          <w:szCs w:val="24"/>
          <w:lang w:val="pt-BR"/>
        </w:rPr>
        <w:t>é</w:t>
      </w:r>
      <w:r w:rsidRPr="00BF3ADC">
        <w:rPr>
          <w:rFonts w:ascii="Times New Roman" w:eastAsia="Arial" w:hAnsi="Times New Roman" w:cs="Times New Roman"/>
          <w:i/>
          <w:sz w:val="24"/>
          <w:szCs w:val="24"/>
          <w:lang w:val="pt-BR"/>
        </w:rPr>
        <w:t xml:space="preserve"> customizado para descrever o assunto específico que deu origem à opinião com ressalva que também afeta outras informações.]</w:t>
      </w:r>
    </w:p>
    <w:p w:rsidR="00BF3ADC" w:rsidRPr="00BF3ADC" w:rsidRDefault="00BF3ADC" w:rsidP="00BF3ADC">
      <w:pPr>
        <w:spacing w:after="0" w:line="240" w:lineRule="auto"/>
        <w:rPr>
          <w:rFonts w:ascii="Times New Roman" w:eastAsia="Arial" w:hAnsi="Times New Roman" w:cs="Times New Roman"/>
          <w:i/>
          <w:sz w:val="24"/>
          <w:szCs w:val="24"/>
          <w:lang w:val="pt-BR"/>
        </w:rPr>
      </w:pPr>
    </w:p>
    <w:p w:rsidR="00BF3ADC" w:rsidRPr="00BF3ADC" w:rsidRDefault="00BF3ADC" w:rsidP="00BF3ADC">
      <w:pPr>
        <w:spacing w:after="0" w:line="240" w:lineRule="auto"/>
        <w:jc w:val="both"/>
        <w:rPr>
          <w:rFonts w:ascii="Times New Roman" w:eastAsia="Arial" w:hAnsi="Times New Roman" w:cs="Times New Roman"/>
          <w:b/>
          <w:sz w:val="24"/>
          <w:szCs w:val="24"/>
          <w:lang w:val="pt-BR"/>
        </w:rPr>
      </w:pPr>
      <w:r w:rsidRPr="00BF3ADC">
        <w:rPr>
          <w:rFonts w:ascii="Times New Roman" w:eastAsia="Arial" w:hAnsi="Times New Roman" w:cs="Times New Roman"/>
          <w:b/>
          <w:sz w:val="24"/>
          <w:szCs w:val="24"/>
          <w:lang w:val="pt-BR"/>
        </w:rPr>
        <w:t>Principais assuntos de auditoria</w:t>
      </w:r>
    </w:p>
    <w:p w:rsidR="00BF3ADC" w:rsidRPr="00BF3ADC" w:rsidRDefault="00BF3ADC" w:rsidP="00BF3ADC">
      <w:pPr>
        <w:spacing w:after="0" w:line="240" w:lineRule="auto"/>
        <w:rPr>
          <w:rFonts w:ascii="Times New Roman" w:eastAsia="Arial" w:hAnsi="Times New Roman" w:cs="Times New Roman"/>
          <w:b/>
          <w:sz w:val="24"/>
          <w:szCs w:val="24"/>
          <w:lang w:val="pt-BR"/>
        </w:rPr>
      </w:pPr>
    </w:p>
    <w:p w:rsidR="00BF3ADC" w:rsidRPr="00BF3ADC" w:rsidRDefault="00BF3ADC" w:rsidP="00074E0D">
      <w:pPr>
        <w:spacing w:after="0" w:line="240" w:lineRule="auto"/>
        <w:jc w:val="both"/>
        <w:rPr>
          <w:rFonts w:ascii="Times New Roman" w:eastAsia="Arial" w:hAnsi="Times New Roman" w:cs="Times New Roman"/>
          <w:sz w:val="24"/>
          <w:szCs w:val="24"/>
          <w:lang w:val="pt-BR"/>
        </w:rPr>
      </w:pPr>
      <w:r w:rsidRPr="00BF3ADC">
        <w:rPr>
          <w:rFonts w:ascii="Times New Roman" w:eastAsia="Arial" w:hAnsi="Times New Roman" w:cs="Times New Roman"/>
          <w:sz w:val="24"/>
          <w:szCs w:val="24"/>
          <w:lang w:val="pt-BR"/>
        </w:rPr>
        <w:t>Além do assunto descrito na seção “Base para opinião adversa”, não existem outros principais assuntos de auditoria a serem comunicados em nosso relatório.</w:t>
      </w:r>
    </w:p>
    <w:p w:rsidR="00BF3ADC" w:rsidRPr="00BF3ADC" w:rsidRDefault="00BF3ADC" w:rsidP="00BF3ADC">
      <w:pPr>
        <w:spacing w:after="0" w:line="240" w:lineRule="auto"/>
        <w:jc w:val="both"/>
        <w:rPr>
          <w:rFonts w:ascii="Times New Roman" w:eastAsia="Arial" w:hAnsi="Times New Roman" w:cs="Times New Roman"/>
          <w:sz w:val="24"/>
          <w:szCs w:val="24"/>
          <w:lang w:val="pt-BR"/>
        </w:rPr>
      </w:pPr>
    </w:p>
    <w:p w:rsidR="00BF3ADC" w:rsidRPr="00BF3ADC" w:rsidRDefault="00BF3ADC" w:rsidP="00BF3ADC">
      <w:pPr>
        <w:spacing w:after="0" w:line="240" w:lineRule="auto"/>
        <w:jc w:val="both"/>
        <w:rPr>
          <w:rFonts w:ascii="Times New Roman" w:eastAsia="Arial" w:hAnsi="Times New Roman" w:cs="Times New Roman"/>
          <w:b/>
          <w:bCs/>
          <w:sz w:val="24"/>
          <w:szCs w:val="24"/>
          <w:lang w:val="pt-BR"/>
        </w:rPr>
      </w:pPr>
      <w:r w:rsidRPr="00BF3ADC">
        <w:rPr>
          <w:rFonts w:ascii="Times New Roman" w:eastAsia="Arial" w:hAnsi="Times New Roman" w:cs="Times New Roman"/>
          <w:b/>
          <w:bCs/>
          <w:sz w:val="24"/>
          <w:szCs w:val="24"/>
          <w:lang w:val="pt-BR"/>
        </w:rPr>
        <w:t>Responsabilidade da administração e da governança pelas demonstrações contábeis consolidadas</w:t>
      </w:r>
      <w:r w:rsidRPr="00BF3ADC">
        <w:rPr>
          <w:rFonts w:ascii="Times New Roman" w:eastAsia="Arial" w:hAnsi="Times New Roman" w:cs="Times New Roman"/>
          <w:bCs/>
          <w:sz w:val="24"/>
          <w:szCs w:val="24"/>
          <w:lang w:val="pt-BR"/>
        </w:rPr>
        <w:t xml:space="preserve"> (2)</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F3ADC">
      <w:pPr>
        <w:spacing w:after="0" w:line="240" w:lineRule="auto"/>
        <w:rPr>
          <w:rFonts w:ascii="Times New Roman" w:eastAsia="Arial" w:hAnsi="Times New Roman" w:cs="Times New Roman"/>
          <w:i/>
          <w:sz w:val="24"/>
          <w:szCs w:val="24"/>
          <w:lang w:val="pt-BR"/>
        </w:rPr>
      </w:pPr>
      <w:r w:rsidRPr="00BF3ADC">
        <w:rPr>
          <w:rFonts w:ascii="Times New Roman" w:eastAsia="Arial" w:hAnsi="Times New Roman" w:cs="Times New Roman"/>
          <w:i/>
          <w:sz w:val="24"/>
          <w:szCs w:val="24"/>
          <w:lang w:val="pt-BR"/>
        </w:rPr>
        <w:t>[Apresentação de acordo com o exemplo 2 da NBC TA 700.]</w:t>
      </w:r>
    </w:p>
    <w:p w:rsidR="00BF3ADC" w:rsidRPr="00BF3ADC" w:rsidRDefault="00BF3ADC" w:rsidP="00BF3ADC">
      <w:pPr>
        <w:spacing w:after="0" w:line="240" w:lineRule="auto"/>
        <w:jc w:val="both"/>
        <w:rPr>
          <w:rFonts w:ascii="Times New Roman" w:eastAsia="Arial" w:hAnsi="Times New Roman" w:cs="Times New Roman"/>
          <w:b/>
          <w:bCs/>
          <w:sz w:val="24"/>
          <w:szCs w:val="24"/>
          <w:lang w:val="pt-BR"/>
        </w:rPr>
      </w:pPr>
    </w:p>
    <w:p w:rsidR="00BF3ADC" w:rsidRPr="00BF3ADC" w:rsidRDefault="00BF3ADC" w:rsidP="00BF3ADC">
      <w:pPr>
        <w:spacing w:after="0" w:line="240" w:lineRule="auto"/>
        <w:jc w:val="both"/>
        <w:rPr>
          <w:rFonts w:ascii="Times New Roman" w:eastAsia="Arial" w:hAnsi="Times New Roman" w:cs="Times New Roman"/>
          <w:sz w:val="24"/>
          <w:szCs w:val="24"/>
          <w:lang w:val="pt-BR"/>
        </w:rPr>
      </w:pPr>
      <w:r w:rsidRPr="00BF3ADC">
        <w:rPr>
          <w:rFonts w:ascii="Times New Roman" w:eastAsia="Arial" w:hAnsi="Times New Roman" w:cs="Times New Roman"/>
          <w:b/>
          <w:bCs/>
          <w:sz w:val="24"/>
          <w:szCs w:val="24"/>
          <w:lang w:val="pt-BR"/>
        </w:rPr>
        <w:t>Responsabilidade do auditor pela auditoria das demonstrações contábeis consolidadas</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F3ADC">
      <w:pPr>
        <w:spacing w:after="0" w:line="240" w:lineRule="auto"/>
        <w:rPr>
          <w:rFonts w:ascii="Times New Roman" w:eastAsia="Arial" w:hAnsi="Times New Roman" w:cs="Times New Roman"/>
          <w:i/>
          <w:sz w:val="24"/>
          <w:szCs w:val="24"/>
          <w:lang w:val="pt-BR"/>
        </w:rPr>
      </w:pPr>
      <w:r w:rsidRPr="00BF3ADC">
        <w:rPr>
          <w:rFonts w:ascii="Times New Roman" w:eastAsia="Arial" w:hAnsi="Times New Roman" w:cs="Times New Roman"/>
          <w:i/>
          <w:sz w:val="24"/>
          <w:szCs w:val="24"/>
          <w:lang w:val="pt-BR"/>
        </w:rPr>
        <w:t>[Apresentação de acordo com o Exemplo 2 da NBC TA 700.]</w:t>
      </w:r>
    </w:p>
    <w:p w:rsidR="00BF3ADC" w:rsidRPr="00BF3ADC" w:rsidRDefault="00BF3ADC" w:rsidP="00BF3ADC">
      <w:pPr>
        <w:spacing w:after="0" w:line="240" w:lineRule="auto"/>
        <w:rPr>
          <w:rFonts w:ascii="Times New Roman" w:eastAsia="Arial" w:hAnsi="Times New Roman" w:cs="Times New Roman"/>
          <w:i/>
          <w:sz w:val="24"/>
          <w:szCs w:val="24"/>
          <w:lang w:val="pt-BR"/>
        </w:rPr>
      </w:pPr>
    </w:p>
    <w:p w:rsidR="00BF3ADC" w:rsidRPr="00BF3ADC" w:rsidRDefault="00BF3ADC" w:rsidP="00074E0D">
      <w:pPr>
        <w:spacing w:after="0" w:line="240" w:lineRule="auto"/>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[Local (localidade do escritório de auditoria que emitiu o relatório) e data do relatório do auditor independente]</w:t>
      </w:r>
    </w:p>
    <w:p w:rsidR="00BF3ADC" w:rsidRPr="00BF3ADC" w:rsidRDefault="00BF3ADC" w:rsidP="00BF3ADC">
      <w:pPr>
        <w:spacing w:after="0" w:line="240" w:lineRule="auto"/>
        <w:rPr>
          <w:rFonts w:ascii="Times New Roman" w:hAnsi="Times New Roman" w:cs="Times New Roman"/>
          <w:sz w:val="24"/>
          <w:szCs w:val="24"/>
          <w:lang w:val="pt-BR"/>
        </w:rPr>
      </w:pPr>
      <w:r w:rsidRPr="00BF3ADC">
        <w:rPr>
          <w:rFonts w:ascii="Times New Roman" w:hAnsi="Times New Roman" w:cs="Times New Roman"/>
          <w:sz w:val="24"/>
          <w:szCs w:val="24"/>
          <w:lang w:val="pt-BR"/>
        </w:rPr>
        <w:t>[Nome do auditor independente (pessoa física ou jurídica)]</w:t>
      </w:r>
    </w:p>
    <w:p w:rsidR="00BF3ADC" w:rsidRPr="00BF3ADC" w:rsidRDefault="00BF3ADC" w:rsidP="00BF3ADC">
      <w:pPr>
        <w:spacing w:after="0" w:line="240" w:lineRule="auto"/>
        <w:rPr>
          <w:rFonts w:ascii="Times New Roman" w:hAnsi="Times New Roman" w:cs="Times New Roman"/>
          <w:sz w:val="24"/>
          <w:szCs w:val="24"/>
          <w:lang w:val="pt-BR"/>
        </w:rPr>
      </w:pPr>
      <w:r w:rsidRPr="00BF3ADC">
        <w:rPr>
          <w:rFonts w:ascii="Times New Roman" w:hAnsi="Times New Roman" w:cs="Times New Roman"/>
          <w:sz w:val="24"/>
          <w:szCs w:val="24"/>
          <w:lang w:val="pt-BR"/>
        </w:rPr>
        <w:t>[Nome do profissional (sócio ou responsável técnico, no caso de o auditor ser pessoa jurídica)]</w:t>
      </w:r>
    </w:p>
    <w:p w:rsidR="00BF3ADC" w:rsidRPr="00BF3ADC" w:rsidRDefault="00BF3ADC" w:rsidP="00BF3ADC">
      <w:pPr>
        <w:spacing w:after="0" w:line="240" w:lineRule="auto"/>
        <w:rPr>
          <w:rFonts w:ascii="Times New Roman" w:hAnsi="Times New Roman" w:cs="Times New Roman"/>
          <w:sz w:val="24"/>
          <w:szCs w:val="24"/>
          <w:lang w:val="pt-BR"/>
        </w:rPr>
      </w:pPr>
      <w:r w:rsidRPr="00BF3ADC">
        <w:rPr>
          <w:rFonts w:ascii="Times New Roman" w:hAnsi="Times New Roman" w:cs="Times New Roman"/>
          <w:sz w:val="24"/>
          <w:szCs w:val="24"/>
          <w:lang w:val="pt-BR"/>
        </w:rPr>
        <w:t>[Número do registro no CRC da firma de auditoria e do profissional que assina o relatório]</w:t>
      </w:r>
    </w:p>
    <w:p w:rsidR="00BF3ADC" w:rsidRPr="00BF3ADC" w:rsidRDefault="00BF3ADC" w:rsidP="00BF3ADC">
      <w:pPr>
        <w:spacing w:after="0" w:line="240" w:lineRule="auto"/>
        <w:rPr>
          <w:rFonts w:ascii="Times New Roman" w:hAnsi="Times New Roman" w:cs="Times New Roman"/>
          <w:sz w:val="24"/>
          <w:szCs w:val="24"/>
          <w:lang w:val="pt-BR"/>
        </w:rPr>
      </w:pPr>
      <w:r w:rsidRPr="00BF3ADC">
        <w:rPr>
          <w:rFonts w:ascii="Times New Roman" w:hAnsi="Times New Roman" w:cs="Times New Roman"/>
          <w:sz w:val="24"/>
          <w:szCs w:val="24"/>
          <w:lang w:val="pt-BR"/>
        </w:rPr>
        <w:t>[Assinatura do auditor independente]</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425971" w:rsidP="00425971">
      <w:pPr>
        <w:spacing w:after="0" w:line="240" w:lineRule="auto"/>
        <w:ind w:left="426" w:hanging="426"/>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(1) </w:t>
      </w:r>
      <w:r>
        <w:rPr>
          <w:rFonts w:ascii="Times New Roman" w:hAnsi="Times New Roman" w:cs="Times New Roman"/>
          <w:sz w:val="24"/>
          <w:szCs w:val="24"/>
          <w:lang w:val="pt-BR"/>
        </w:rPr>
        <w:tab/>
      </w:r>
      <w:r w:rsidR="00BF3ADC" w:rsidRPr="00BF3ADC">
        <w:rPr>
          <w:rFonts w:ascii="Times New Roman" w:hAnsi="Times New Roman" w:cs="Times New Roman"/>
          <w:sz w:val="24"/>
          <w:szCs w:val="24"/>
          <w:lang w:val="pt-BR"/>
        </w:rPr>
        <w:t>No caso do relatório cobrir outros aspectos legais e regulatórios, é necessário incluir um subtítulo para especificar a primeira parte do relatório, “Relatório do auditor sobre as demonstrações contábeis consolidadas”, e no final do relatório outro subtítulo para a segunda parte, “Relatório sobre outros requisitos legais e regulatórios”.</w:t>
      </w:r>
    </w:p>
    <w:p w:rsidR="00BF3ADC" w:rsidRPr="00BF3ADC" w:rsidRDefault="00BF3ADC" w:rsidP="00BF3ADC">
      <w:pPr>
        <w:spacing w:after="0" w:line="240" w:lineRule="auto"/>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 xml:space="preserve"> </w:t>
      </w:r>
    </w:p>
    <w:p w:rsidR="00BF3ADC" w:rsidRPr="00BF3ADC" w:rsidRDefault="00BF3ADC" w:rsidP="00425971">
      <w:pPr>
        <w:spacing w:after="0" w:line="240" w:lineRule="auto"/>
        <w:ind w:left="426" w:hanging="426"/>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(2)</w:t>
      </w:r>
      <w:r w:rsidRPr="00BF3ADC">
        <w:rPr>
          <w:rFonts w:ascii="Times New Roman" w:hAnsi="Times New Roman" w:cs="Times New Roman"/>
          <w:sz w:val="24"/>
          <w:szCs w:val="24"/>
          <w:lang w:val="pt-BR"/>
        </w:rPr>
        <w:tab/>
        <w:t>Em todos esses exemplos de relatório do auditor, os termos administração e responsáveis pela governança podem precisar ser substituídos por outros termos mais apropriados no contexto da estrutura legal de determinada jurisdição.</w:t>
      </w:r>
      <w:r w:rsidR="00425971">
        <w:rPr>
          <w:rFonts w:ascii="Times New Roman" w:hAnsi="Times New Roman" w:cs="Times New Roman"/>
          <w:sz w:val="24"/>
          <w:szCs w:val="24"/>
          <w:lang w:val="pt-BR"/>
        </w:rPr>
        <w:t xml:space="preserve"> </w:t>
      </w:r>
    </w:p>
    <w:p w:rsidR="00BF3ADC" w:rsidRDefault="00BF3ADC" w:rsidP="00BF3ADC">
      <w:pPr>
        <w:spacing w:after="0" w:line="240" w:lineRule="auto"/>
        <w:jc w:val="both"/>
        <w:rPr>
          <w:rFonts w:ascii="Times New Roman" w:eastAsia="Arial" w:hAnsi="Times New Roman" w:cs="Times New Roman"/>
          <w:sz w:val="24"/>
          <w:szCs w:val="24"/>
          <w:lang w:val="pt-BR"/>
        </w:rPr>
      </w:pPr>
    </w:p>
    <w:p w:rsidR="00074E0D" w:rsidRPr="00BF3ADC" w:rsidRDefault="00074E0D" w:rsidP="00BF3ADC">
      <w:pPr>
        <w:spacing w:after="0" w:line="240" w:lineRule="auto"/>
        <w:jc w:val="both"/>
        <w:rPr>
          <w:rFonts w:ascii="Times New Roman" w:eastAsia="Arial" w:hAnsi="Times New Roman" w:cs="Times New Roman"/>
          <w:sz w:val="24"/>
          <w:szCs w:val="24"/>
          <w:lang w:val="pt-BR"/>
        </w:rPr>
      </w:pPr>
    </w:p>
    <w:p w:rsidR="00BF3ADC" w:rsidRPr="00BF3ADC" w:rsidRDefault="00BF3ADC" w:rsidP="00074E0D">
      <w:pPr>
        <w:spacing w:after="0" w:line="240" w:lineRule="auto"/>
        <w:jc w:val="both"/>
        <w:rPr>
          <w:rFonts w:ascii="Times New Roman" w:eastAsia="Arial" w:hAnsi="Times New Roman" w:cs="Times New Roman"/>
          <w:b/>
          <w:sz w:val="24"/>
          <w:szCs w:val="24"/>
          <w:lang w:val="pt-BR"/>
        </w:rPr>
      </w:pPr>
      <w:r w:rsidRPr="00BF3ADC">
        <w:rPr>
          <w:rFonts w:ascii="Times New Roman" w:eastAsia="Arial" w:hAnsi="Times New Roman" w:cs="Times New Roman"/>
          <w:b/>
          <w:sz w:val="24"/>
          <w:szCs w:val="24"/>
          <w:u w:color="000000"/>
          <w:lang w:val="pt-BR"/>
        </w:rPr>
        <w:t xml:space="preserve">Exemplo 3 – </w:t>
      </w:r>
      <w:r w:rsidRPr="001C03BB">
        <w:rPr>
          <w:rFonts w:ascii="Times New Roman" w:eastAsia="Arial" w:hAnsi="Times New Roman" w:cs="Times New Roman"/>
          <w:b/>
          <w:sz w:val="24"/>
          <w:szCs w:val="24"/>
          <w:u w:color="000000"/>
          <w:lang w:val="pt-BR"/>
        </w:rPr>
        <w:t xml:space="preserve">Relatório do auditor independente </w:t>
      </w:r>
      <w:r w:rsidRPr="00BF3ADC">
        <w:rPr>
          <w:rFonts w:ascii="Times New Roman" w:eastAsia="Arial" w:hAnsi="Times New Roman" w:cs="Times New Roman"/>
          <w:b/>
          <w:sz w:val="24"/>
          <w:szCs w:val="24"/>
          <w:u w:color="000000"/>
          <w:lang w:val="pt-BR"/>
        </w:rPr>
        <w:t>com opinião com ressalva devido à impossibilidade do auditor de obter evidência de auditoria apropriada e suficiente com relação a uma coligada no exterior</w:t>
      </w:r>
    </w:p>
    <w:p w:rsidR="00BF3ADC" w:rsidRPr="00BF3ADC" w:rsidRDefault="00BF3ADC" w:rsidP="00BF3ADC">
      <w:pPr>
        <w:spacing w:after="0" w:line="240" w:lineRule="auto"/>
        <w:rPr>
          <w:rFonts w:ascii="Times New Roman" w:eastAsia="Arial" w:hAnsi="Times New Roman" w:cs="Times New Roman"/>
          <w:sz w:val="24"/>
          <w:szCs w:val="24"/>
          <w:lang w:val="pt-BR"/>
        </w:rPr>
      </w:pPr>
    </w:p>
    <w:p w:rsidR="00BF3ADC" w:rsidRPr="00BF3ADC" w:rsidRDefault="00BF3ADC" w:rsidP="00BF3ADC">
      <w:pPr>
        <w:spacing w:after="0" w:line="240" w:lineRule="auto"/>
        <w:rPr>
          <w:rFonts w:ascii="Times New Roman" w:hAnsi="Times New Roman" w:cs="Times New Roman"/>
          <w:sz w:val="24"/>
          <w:szCs w:val="24"/>
          <w:lang w:val="pt-BR"/>
        </w:rPr>
      </w:pPr>
      <w:r w:rsidRPr="00BF3ADC">
        <w:rPr>
          <w:rFonts w:ascii="Times New Roman" w:eastAsia="Arial" w:hAnsi="Times New Roman" w:cs="Times New Roman"/>
          <w:sz w:val="24"/>
          <w:szCs w:val="24"/>
          <w:lang w:val="pt-BR"/>
        </w:rPr>
        <w:t xml:space="preserve">Para fins desse exemplo, são consideradas as seguintes circunstâncias: </w:t>
      </w:r>
    </w:p>
    <w:p w:rsidR="00BF3ADC" w:rsidRPr="00BF3ADC" w:rsidRDefault="00BF3ADC" w:rsidP="00BF3ADC">
      <w:pPr>
        <w:tabs>
          <w:tab w:val="left" w:pos="760"/>
        </w:tabs>
        <w:spacing w:after="0" w:line="240" w:lineRule="auto"/>
        <w:jc w:val="both"/>
        <w:rPr>
          <w:rFonts w:ascii="Times New Roman" w:eastAsia="Times New Roman" w:hAnsi="Times New Roman" w:cs="Times New Roman"/>
          <w:sz w:val="24"/>
          <w:szCs w:val="24"/>
          <w:lang w:val="pt-BR"/>
        </w:rPr>
      </w:pPr>
    </w:p>
    <w:p w:rsidR="00BF3ADC" w:rsidRPr="00074E0D" w:rsidRDefault="00BF3ADC" w:rsidP="00C71B90">
      <w:pPr>
        <w:pStyle w:val="PargrafodaLista"/>
        <w:numPr>
          <w:ilvl w:val="0"/>
          <w:numId w:val="28"/>
        </w:numPr>
        <w:ind w:left="284" w:hanging="284"/>
        <w:jc w:val="both"/>
        <w:rPr>
          <w:rFonts w:ascii="Times New Roman" w:eastAsia="Arial" w:hAnsi="Times New Roman" w:cs="Times New Roman"/>
          <w:sz w:val="24"/>
          <w:szCs w:val="24"/>
          <w:lang w:val="pt-BR"/>
        </w:rPr>
      </w:pPr>
      <w:r w:rsidRPr="00074E0D">
        <w:rPr>
          <w:rFonts w:ascii="Times New Roman" w:hAnsi="Times New Roman" w:cs="Times New Roman"/>
          <w:sz w:val="24"/>
          <w:szCs w:val="24"/>
          <w:lang w:val="pt-BR"/>
        </w:rPr>
        <w:t>Auditoria do conjunto completo das demonstrações contábeis consolidadas de entidade listada em bolsa de valores</w:t>
      </w:r>
      <w:r w:rsidR="004A3FE9">
        <w:rPr>
          <w:rFonts w:ascii="Times New Roman" w:hAnsi="Times New Roman" w:cs="Times New Roman"/>
          <w:sz w:val="24"/>
          <w:szCs w:val="24"/>
          <w:lang w:val="pt-BR"/>
        </w:rPr>
        <w:t>,</w:t>
      </w:r>
      <w:r w:rsidRPr="00074E0D">
        <w:rPr>
          <w:rFonts w:ascii="Times New Roman" w:hAnsi="Times New Roman" w:cs="Times New Roman"/>
          <w:sz w:val="24"/>
          <w:szCs w:val="24"/>
          <w:lang w:val="pt-BR"/>
        </w:rPr>
        <w:t xml:space="preserve"> usando a estrutura de apresentação adequada.</w:t>
      </w:r>
      <w:r w:rsidRPr="00074E0D">
        <w:rPr>
          <w:rFonts w:ascii="Times New Roman" w:eastAsia="Arial" w:hAnsi="Times New Roman" w:cs="Times New Roman"/>
          <w:sz w:val="24"/>
          <w:szCs w:val="24"/>
          <w:lang w:val="pt-BR"/>
        </w:rPr>
        <w:t xml:space="preserve"> A auditoria é uma auditoria de grupo (ou seja, a NBC TA 600 se aplica).</w:t>
      </w:r>
    </w:p>
    <w:p w:rsidR="00BF3ADC" w:rsidRPr="00BF3ADC" w:rsidRDefault="00BF3ADC" w:rsidP="00C71B90">
      <w:pPr>
        <w:pStyle w:val="PargrafodaLista"/>
        <w:numPr>
          <w:ilvl w:val="0"/>
          <w:numId w:val="28"/>
        </w:numPr>
        <w:ind w:left="284" w:hanging="284"/>
        <w:jc w:val="both"/>
        <w:rPr>
          <w:rFonts w:ascii="Times New Roman" w:hAnsi="Times New Roman" w:cs="Times New Roman"/>
          <w:sz w:val="24"/>
          <w:szCs w:val="24"/>
          <w:lang w:val="pt-BR"/>
        </w:rPr>
      </w:pPr>
      <w:r w:rsidRPr="00074E0D">
        <w:rPr>
          <w:rFonts w:ascii="Times New Roman" w:hAnsi="Times New Roman" w:cs="Times New Roman"/>
          <w:sz w:val="24"/>
          <w:szCs w:val="24"/>
          <w:lang w:val="pt-BR"/>
        </w:rPr>
        <w:t>As</w:t>
      </w:r>
      <w:r w:rsidRPr="00BF3ADC">
        <w:rPr>
          <w:rFonts w:ascii="Times New Roman" w:eastAsia="Arial" w:hAnsi="Times New Roman" w:cs="Times New Roman"/>
          <w:sz w:val="24"/>
          <w:szCs w:val="24"/>
          <w:lang w:val="pt-BR"/>
        </w:rPr>
        <w:t xml:space="preserve"> demonstrações contábeis consolidadas são elaboradas pela administração da entidade de </w:t>
      </w:r>
      <w:r w:rsidRPr="00BF3ADC">
        <w:rPr>
          <w:rFonts w:ascii="Times New Roman" w:eastAsia="Arial" w:hAnsi="Times New Roman" w:cs="Times New Roman"/>
          <w:sz w:val="24"/>
          <w:szCs w:val="24"/>
          <w:lang w:val="pt-BR"/>
        </w:rPr>
        <w:lastRenderedPageBreak/>
        <w:t>acordo com as práticas contábeis adotadas no Brasil (estrutura para fins gerais).</w:t>
      </w:r>
    </w:p>
    <w:p w:rsidR="00BF3ADC" w:rsidRPr="00BF3ADC" w:rsidRDefault="00BF3ADC" w:rsidP="00C71B90">
      <w:pPr>
        <w:pStyle w:val="PargrafodaLista"/>
        <w:numPr>
          <w:ilvl w:val="0"/>
          <w:numId w:val="28"/>
        </w:numPr>
        <w:ind w:left="284" w:hanging="284"/>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Os termos do trabalho de auditoria refletem a descrição da responsabilidade da administração pelas demonstrações contábeis consolidadas na NBC TA 210.</w:t>
      </w:r>
    </w:p>
    <w:p w:rsidR="00BF3ADC" w:rsidRPr="00BF3ADC" w:rsidRDefault="00BF3ADC" w:rsidP="00C71B90">
      <w:pPr>
        <w:pStyle w:val="PargrafodaLista"/>
        <w:numPr>
          <w:ilvl w:val="0"/>
          <w:numId w:val="28"/>
        </w:numPr>
        <w:ind w:left="284" w:hanging="284"/>
        <w:jc w:val="both"/>
        <w:rPr>
          <w:rFonts w:ascii="Times New Roman" w:hAnsi="Times New Roman" w:cs="Times New Roman"/>
          <w:sz w:val="24"/>
          <w:szCs w:val="24"/>
          <w:lang w:val="pt-BR"/>
        </w:rPr>
      </w:pPr>
      <w:r w:rsidRPr="00BF3ADC">
        <w:rPr>
          <w:rFonts w:ascii="Times New Roman" w:eastAsia="Times New Roman" w:hAnsi="Times New Roman" w:cs="Times New Roman"/>
          <w:sz w:val="24"/>
          <w:szCs w:val="24"/>
          <w:lang w:val="pt-BR"/>
        </w:rPr>
        <w:t xml:space="preserve">O auditor não conseguiu obter </w:t>
      </w:r>
      <w:r w:rsidRPr="00BF3ADC">
        <w:rPr>
          <w:rFonts w:ascii="Times New Roman" w:hAnsi="Times New Roman" w:cs="Times New Roman"/>
          <w:sz w:val="24"/>
          <w:szCs w:val="24"/>
          <w:lang w:val="pt-BR"/>
        </w:rPr>
        <w:t>evidência de auditoria apropriada e suficiente sobre investimento em coligada no exterior. Os possíveis efeitos da impossibilidade de obter evidência de auditoria apropriada e suficiente são considerados relevantes, mas não generalizados nas demonstrações contábeis consolidadas (ou seja, uma opinião com ressalva é apropriada).</w:t>
      </w:r>
    </w:p>
    <w:p w:rsidR="00BF3ADC" w:rsidRPr="00BF3ADC" w:rsidRDefault="00BF3ADC" w:rsidP="00C71B90">
      <w:pPr>
        <w:pStyle w:val="PargrafodaLista"/>
        <w:numPr>
          <w:ilvl w:val="0"/>
          <w:numId w:val="28"/>
        </w:numPr>
        <w:ind w:left="284" w:hanging="284"/>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As exigências éticas relevantes que se aplicam à auditoria compõem o Código de Ética Profissional do Contador e as normas profissionais emitidas pelo Conselho Federal de Contabilidade.</w:t>
      </w:r>
    </w:p>
    <w:p w:rsidR="00BF3ADC" w:rsidRPr="00BF3ADC" w:rsidRDefault="00BF3ADC" w:rsidP="00C71B90">
      <w:pPr>
        <w:pStyle w:val="PargrafodaLista"/>
        <w:numPr>
          <w:ilvl w:val="0"/>
          <w:numId w:val="28"/>
        </w:numPr>
        <w:ind w:left="284" w:hanging="284"/>
        <w:jc w:val="both"/>
        <w:rPr>
          <w:rFonts w:ascii="Times New Roman" w:eastAsia="Arial" w:hAnsi="Times New Roman" w:cs="Times New Roman"/>
          <w:sz w:val="24"/>
          <w:szCs w:val="24"/>
          <w:lang w:val="pt-BR"/>
        </w:rPr>
      </w:pPr>
      <w:r w:rsidRPr="00BF3ADC">
        <w:rPr>
          <w:rFonts w:ascii="Times New Roman" w:eastAsia="Arial" w:hAnsi="Times New Roman" w:cs="Times New Roman"/>
          <w:sz w:val="24"/>
          <w:szCs w:val="24"/>
          <w:lang w:val="pt-BR"/>
        </w:rPr>
        <w:t xml:space="preserve">Com base na evidência de auditoria obtida, o auditor concluiu que não existe incerteza significativa em relação a eventos ou condições que </w:t>
      </w:r>
      <w:r w:rsidR="004A3FE9">
        <w:rPr>
          <w:rFonts w:ascii="Times New Roman" w:eastAsia="Arial" w:hAnsi="Times New Roman" w:cs="Times New Roman"/>
          <w:sz w:val="24"/>
          <w:szCs w:val="24"/>
          <w:lang w:val="pt-BR"/>
        </w:rPr>
        <w:t>possam</w:t>
      </w:r>
      <w:r w:rsidRPr="00BF3ADC">
        <w:rPr>
          <w:rFonts w:ascii="Times New Roman" w:eastAsia="Arial" w:hAnsi="Times New Roman" w:cs="Times New Roman"/>
          <w:sz w:val="24"/>
          <w:szCs w:val="24"/>
          <w:lang w:val="pt-BR"/>
        </w:rPr>
        <w:t xml:space="preserve"> levantar dúvida significativa quanto à capacidade de continuidade operacional da entidade</w:t>
      </w:r>
      <w:r w:rsidR="004A3FE9">
        <w:rPr>
          <w:rFonts w:ascii="Times New Roman" w:eastAsia="Arial" w:hAnsi="Times New Roman" w:cs="Times New Roman"/>
          <w:sz w:val="24"/>
          <w:szCs w:val="24"/>
          <w:lang w:val="pt-BR"/>
        </w:rPr>
        <w:t>,</w:t>
      </w:r>
      <w:r w:rsidRPr="00BF3ADC">
        <w:rPr>
          <w:rFonts w:ascii="Times New Roman" w:eastAsia="Arial" w:hAnsi="Times New Roman" w:cs="Times New Roman"/>
          <w:sz w:val="24"/>
          <w:szCs w:val="24"/>
          <w:lang w:val="pt-BR"/>
        </w:rPr>
        <w:t xml:space="preserve"> de acordo com a NBC TA 570. </w:t>
      </w:r>
    </w:p>
    <w:p w:rsidR="00BF3ADC" w:rsidRPr="00BF3ADC" w:rsidRDefault="00BF3ADC" w:rsidP="00C71B90">
      <w:pPr>
        <w:pStyle w:val="PargrafodaLista"/>
        <w:numPr>
          <w:ilvl w:val="0"/>
          <w:numId w:val="28"/>
        </w:numPr>
        <w:ind w:left="284" w:hanging="284"/>
        <w:jc w:val="both"/>
        <w:rPr>
          <w:rFonts w:ascii="Times New Roman" w:eastAsia="Arial" w:hAnsi="Times New Roman" w:cs="Times New Roman"/>
          <w:sz w:val="24"/>
          <w:szCs w:val="24"/>
          <w:lang w:val="pt-BR"/>
        </w:rPr>
      </w:pPr>
      <w:r w:rsidRPr="00BF3ADC">
        <w:rPr>
          <w:rFonts w:ascii="Times New Roman" w:eastAsia="Arial" w:hAnsi="Times New Roman" w:cs="Times New Roman"/>
          <w:sz w:val="24"/>
          <w:szCs w:val="24"/>
          <w:lang w:val="pt-BR"/>
        </w:rPr>
        <w:t>Os principais assuntos de auditoria foram comunicados</w:t>
      </w:r>
      <w:r w:rsidR="004A3FE9">
        <w:rPr>
          <w:rFonts w:ascii="Times New Roman" w:eastAsia="Arial" w:hAnsi="Times New Roman" w:cs="Times New Roman"/>
          <w:sz w:val="24"/>
          <w:szCs w:val="24"/>
          <w:lang w:val="pt-BR"/>
        </w:rPr>
        <w:t>,</w:t>
      </w:r>
      <w:r w:rsidRPr="00BF3ADC">
        <w:rPr>
          <w:rFonts w:ascii="Times New Roman" w:eastAsia="Arial" w:hAnsi="Times New Roman" w:cs="Times New Roman"/>
          <w:sz w:val="24"/>
          <w:szCs w:val="24"/>
          <w:lang w:val="pt-BR"/>
        </w:rPr>
        <w:t xml:space="preserve"> de acordo com a NBC TA 701.</w:t>
      </w:r>
    </w:p>
    <w:p w:rsidR="00BF3ADC" w:rsidRPr="00BF3ADC" w:rsidRDefault="00BF3ADC" w:rsidP="00C71B90">
      <w:pPr>
        <w:pStyle w:val="PargrafodaLista"/>
        <w:numPr>
          <w:ilvl w:val="0"/>
          <w:numId w:val="28"/>
        </w:numPr>
        <w:ind w:left="284" w:hanging="284"/>
        <w:jc w:val="both"/>
        <w:rPr>
          <w:rFonts w:ascii="Times New Roman" w:eastAsia="Arial" w:hAnsi="Times New Roman" w:cs="Times New Roman"/>
          <w:sz w:val="24"/>
          <w:szCs w:val="24"/>
          <w:u w:color="000000"/>
          <w:lang w:val="pt-BR"/>
        </w:rPr>
      </w:pPr>
      <w:r w:rsidRPr="00BF3ADC">
        <w:rPr>
          <w:rFonts w:ascii="Times New Roman" w:eastAsia="Arial" w:hAnsi="Times New Roman" w:cs="Times New Roman"/>
          <w:sz w:val="24"/>
          <w:szCs w:val="24"/>
          <w:u w:color="000000"/>
          <w:lang w:val="pt-BR"/>
        </w:rPr>
        <w:t>O auditor obteve todas as outras informações antes da data do seu relatório e o assunto que deu origem à opinião com ressalva sobre as demonstrações contábeis consolidadas também afeta outras informações.</w:t>
      </w:r>
    </w:p>
    <w:p w:rsidR="00BF3ADC" w:rsidRPr="00BF3ADC" w:rsidRDefault="00BF3ADC" w:rsidP="00C71B90">
      <w:pPr>
        <w:pStyle w:val="PargrafodaLista"/>
        <w:numPr>
          <w:ilvl w:val="0"/>
          <w:numId w:val="28"/>
        </w:numPr>
        <w:ind w:left="284" w:hanging="284"/>
        <w:jc w:val="both"/>
        <w:rPr>
          <w:rFonts w:ascii="Times New Roman" w:eastAsia="Arial" w:hAnsi="Times New Roman" w:cs="Times New Roman"/>
          <w:sz w:val="24"/>
          <w:szCs w:val="24"/>
          <w:lang w:val="pt-BR"/>
        </w:rPr>
      </w:pPr>
      <w:r w:rsidRPr="00074E0D">
        <w:rPr>
          <w:rFonts w:ascii="Times New Roman" w:hAnsi="Times New Roman" w:cs="Times New Roman"/>
          <w:sz w:val="24"/>
          <w:szCs w:val="24"/>
          <w:lang w:val="pt-BR"/>
        </w:rPr>
        <w:t>As</w:t>
      </w:r>
      <w:r w:rsidRPr="00BF3ADC">
        <w:rPr>
          <w:rFonts w:ascii="Times New Roman" w:eastAsia="Arial" w:hAnsi="Times New Roman" w:cs="Times New Roman"/>
          <w:sz w:val="24"/>
          <w:szCs w:val="24"/>
          <w:lang w:val="pt-BR"/>
        </w:rPr>
        <w:t xml:space="preserve"> pessoas responsáveis pela supervisão das demonstrações contábeis consolidadas não são aquelas responsáveis pela elaboração das demonstrações contábeis.</w:t>
      </w:r>
    </w:p>
    <w:p w:rsidR="00BF3ADC" w:rsidRPr="00BF3ADC" w:rsidRDefault="00BF3ADC" w:rsidP="00BF3ADC">
      <w:pPr>
        <w:tabs>
          <w:tab w:val="left" w:pos="740"/>
        </w:tabs>
        <w:spacing w:after="0" w:line="240" w:lineRule="auto"/>
        <w:jc w:val="both"/>
        <w:rPr>
          <w:rFonts w:ascii="Times New Roman" w:hAnsi="Times New Roman" w:cs="Times New Roman"/>
          <w:b/>
          <w:sz w:val="24"/>
          <w:szCs w:val="24"/>
          <w:lang w:val="pt-BR"/>
        </w:rPr>
      </w:pPr>
    </w:p>
    <w:p w:rsidR="00BF3ADC" w:rsidRPr="00BF3ADC" w:rsidRDefault="00BF3ADC" w:rsidP="00BF3ADC">
      <w:pPr>
        <w:tabs>
          <w:tab w:val="left" w:pos="2730"/>
        </w:tabs>
        <w:spacing w:after="0" w:line="240" w:lineRule="auto"/>
        <w:jc w:val="center"/>
        <w:outlineLvl w:val="0"/>
        <w:rPr>
          <w:rFonts w:ascii="Times New Roman" w:hAnsi="Times New Roman" w:cs="Times New Roman"/>
          <w:b/>
          <w:sz w:val="24"/>
          <w:szCs w:val="24"/>
          <w:lang w:val="pt-BR"/>
        </w:rPr>
      </w:pPr>
    </w:p>
    <w:p w:rsidR="00BF3ADC" w:rsidRPr="00425971" w:rsidRDefault="00BF3ADC" w:rsidP="00BF3ADC">
      <w:pPr>
        <w:spacing w:after="0" w:line="240" w:lineRule="auto"/>
        <w:jc w:val="both"/>
        <w:rPr>
          <w:rFonts w:ascii="Times New Roman" w:eastAsia="Arial" w:hAnsi="Times New Roman" w:cs="Times New Roman"/>
          <w:sz w:val="24"/>
          <w:szCs w:val="24"/>
          <w:lang w:val="pt-BR"/>
        </w:rPr>
      </w:pPr>
      <w:r w:rsidRPr="00425971">
        <w:rPr>
          <w:rFonts w:ascii="Times New Roman" w:hAnsi="Times New Roman" w:cs="Times New Roman"/>
          <w:b/>
          <w:sz w:val="24"/>
          <w:szCs w:val="24"/>
          <w:lang w:val="pt-BR"/>
        </w:rPr>
        <w:t>RELATÓRIO DO AUDITOR INDEPENDENTE SOBRE AS DEMONSTRAÇÕES CONTÁBEIS (1)</w:t>
      </w:r>
    </w:p>
    <w:p w:rsidR="00BF3ADC" w:rsidRPr="00BF3ADC" w:rsidRDefault="00BF3ADC" w:rsidP="00BF3ADC">
      <w:pPr>
        <w:spacing w:after="0" w:line="240" w:lineRule="auto"/>
        <w:rPr>
          <w:rFonts w:ascii="Times New Roman" w:hAnsi="Times New Roman" w:cs="Times New Roman"/>
          <w:sz w:val="24"/>
          <w:szCs w:val="24"/>
          <w:u w:val="single"/>
          <w:lang w:val="pt-BR"/>
        </w:rPr>
      </w:pPr>
    </w:p>
    <w:p w:rsidR="00BF3ADC" w:rsidRPr="001C03BB" w:rsidRDefault="00BF3ADC" w:rsidP="00BF3ADC">
      <w:pPr>
        <w:spacing w:after="0" w:line="240" w:lineRule="auto"/>
        <w:rPr>
          <w:rFonts w:ascii="Times New Roman" w:hAnsi="Times New Roman" w:cs="Times New Roman"/>
          <w:sz w:val="24"/>
          <w:szCs w:val="24"/>
          <w:lang w:val="pt-BR"/>
        </w:rPr>
      </w:pPr>
      <w:r w:rsidRPr="001C03BB">
        <w:rPr>
          <w:rFonts w:ascii="Times New Roman" w:hAnsi="Times New Roman" w:cs="Times New Roman"/>
          <w:sz w:val="24"/>
          <w:szCs w:val="24"/>
          <w:lang w:val="pt-BR"/>
        </w:rPr>
        <w:t>Aos acionistas da Companhia ABC [ou outro destinatário apropriado]</w:t>
      </w:r>
    </w:p>
    <w:p w:rsidR="001C03BB" w:rsidRDefault="001C03BB" w:rsidP="00BF3ADC">
      <w:pPr>
        <w:spacing w:after="0" w:line="240" w:lineRule="auto"/>
        <w:jc w:val="both"/>
        <w:rPr>
          <w:rFonts w:ascii="Times New Roman" w:eastAsia="Arial" w:hAnsi="Times New Roman" w:cs="Times New Roman"/>
          <w:b/>
          <w:bCs/>
          <w:sz w:val="24"/>
          <w:szCs w:val="24"/>
          <w:lang w:val="pt-BR"/>
        </w:rPr>
      </w:pPr>
    </w:p>
    <w:p w:rsidR="00BF3ADC" w:rsidRPr="00BF3ADC" w:rsidRDefault="00BF3ADC" w:rsidP="00BF3ADC">
      <w:pPr>
        <w:spacing w:after="0" w:line="240" w:lineRule="auto"/>
        <w:jc w:val="both"/>
        <w:rPr>
          <w:rFonts w:ascii="Times New Roman" w:eastAsia="Arial" w:hAnsi="Times New Roman" w:cs="Times New Roman"/>
          <w:sz w:val="24"/>
          <w:szCs w:val="24"/>
          <w:lang w:val="pt-BR"/>
        </w:rPr>
      </w:pPr>
      <w:r w:rsidRPr="00BF3ADC">
        <w:rPr>
          <w:rFonts w:ascii="Times New Roman" w:eastAsia="Arial" w:hAnsi="Times New Roman" w:cs="Times New Roman"/>
          <w:b/>
          <w:bCs/>
          <w:sz w:val="24"/>
          <w:szCs w:val="24"/>
          <w:lang w:val="pt-BR"/>
        </w:rPr>
        <w:t>Opinião com ressalva</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F3ADC">
      <w:pPr>
        <w:spacing w:after="0" w:line="240" w:lineRule="auto"/>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Examinamos as demonstrações contábeis consolidadas da Companhia ABC (Companhia) e suas controladas, que compreendem o balanço patrimonial consolidado em 31 de dezembro de 20X1 e as respectivas demonstrações consolidadas do resultado, do resultado abrangente, das mutações do patrimônio líquido e dos fluxos de caixa para o exercício findo nessa data, bem como as correspondentes notas explicativas, incluindo o resumo das principais políticas contábeis.</w:t>
      </w:r>
      <w:r w:rsidR="00425971">
        <w:rPr>
          <w:rFonts w:ascii="Times New Roman" w:hAnsi="Times New Roman" w:cs="Times New Roman"/>
          <w:sz w:val="24"/>
          <w:szCs w:val="24"/>
          <w:lang w:val="pt-BR"/>
        </w:rPr>
        <w:t xml:space="preserve"> </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425971">
      <w:pPr>
        <w:spacing w:after="0" w:line="240" w:lineRule="auto"/>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Em nossa opinião, exceto pelos possíveis efeitos do assunto descrito na seção a seguir intitulada “Base para opinião com ressalva”, as demonstrações contábeis consolidadas acima referidas apresentam adequadamente, em todos os aspectos relevantes, a posição patrimonial e financeira consolidada da Companhia ABC e suas controladas em 31 de dezembro de 20X1, o desempenho consolidado de suas operações e os seus fluxos de caixa consolidados para o exercício findo nessa data, de acordo com as práticas contábeis adotadas no Brasil.</w:t>
      </w:r>
    </w:p>
    <w:p w:rsidR="00425971" w:rsidRDefault="00425971" w:rsidP="00BF3ADC">
      <w:pPr>
        <w:spacing w:after="0" w:line="240" w:lineRule="auto"/>
        <w:jc w:val="both"/>
        <w:rPr>
          <w:rFonts w:ascii="Times New Roman" w:hAnsi="Times New Roman" w:cs="Times New Roman"/>
          <w:b/>
          <w:sz w:val="24"/>
          <w:szCs w:val="24"/>
          <w:lang w:val="pt-BR"/>
        </w:rPr>
      </w:pPr>
    </w:p>
    <w:p w:rsidR="00BF3ADC" w:rsidRPr="00BF3ADC" w:rsidRDefault="00BF3ADC" w:rsidP="00BF3ADC">
      <w:pPr>
        <w:spacing w:after="0" w:line="240" w:lineRule="auto"/>
        <w:jc w:val="both"/>
        <w:rPr>
          <w:rFonts w:ascii="Times New Roman" w:hAnsi="Times New Roman" w:cs="Times New Roman"/>
          <w:sz w:val="24"/>
          <w:szCs w:val="24"/>
          <w:lang w:val="pt-BR"/>
        </w:rPr>
      </w:pPr>
      <w:r w:rsidRPr="00BF3ADC">
        <w:rPr>
          <w:rFonts w:ascii="Times New Roman" w:hAnsi="Times New Roman" w:cs="Times New Roman"/>
          <w:b/>
          <w:sz w:val="24"/>
          <w:szCs w:val="24"/>
          <w:lang w:val="pt-BR"/>
        </w:rPr>
        <w:t>Base para opinião com ressalva</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F3ADC">
      <w:pPr>
        <w:spacing w:after="0" w:line="240" w:lineRule="auto"/>
        <w:jc w:val="both"/>
        <w:rPr>
          <w:rFonts w:ascii="Times New Roman" w:hAnsi="Times New Roman" w:cs="Times New Roman"/>
          <w:sz w:val="24"/>
          <w:szCs w:val="24"/>
          <w:lang w:val="pt-BR"/>
        </w:rPr>
      </w:pPr>
      <w:r w:rsidRPr="00BF3ADC">
        <w:rPr>
          <w:rFonts w:ascii="Times New Roman" w:eastAsia="Arial" w:hAnsi="Times New Roman" w:cs="Times New Roman"/>
          <w:sz w:val="24"/>
          <w:szCs w:val="24"/>
          <w:lang w:val="pt-BR"/>
        </w:rPr>
        <w:t xml:space="preserve">O investimento da Companhia ABC na Empresa XYZ, uma coligada estrangeira adquirida durante o exercício e contabilizada pelo método </w:t>
      </w:r>
      <w:r w:rsidR="004A3FE9" w:rsidRPr="00BF3ADC">
        <w:rPr>
          <w:rFonts w:ascii="Times New Roman" w:eastAsia="Arial" w:hAnsi="Times New Roman" w:cs="Times New Roman"/>
          <w:sz w:val="24"/>
          <w:szCs w:val="24"/>
          <w:lang w:val="pt-BR"/>
        </w:rPr>
        <w:t>d</w:t>
      </w:r>
      <w:r w:rsidR="004A3FE9">
        <w:rPr>
          <w:rFonts w:ascii="Times New Roman" w:eastAsia="Arial" w:hAnsi="Times New Roman" w:cs="Times New Roman"/>
          <w:sz w:val="24"/>
          <w:szCs w:val="24"/>
          <w:lang w:val="pt-BR"/>
        </w:rPr>
        <w:t>a</w:t>
      </w:r>
      <w:r w:rsidR="004A3FE9" w:rsidRPr="00BF3ADC">
        <w:rPr>
          <w:rFonts w:ascii="Times New Roman" w:eastAsia="Arial" w:hAnsi="Times New Roman" w:cs="Times New Roman"/>
          <w:sz w:val="24"/>
          <w:szCs w:val="24"/>
          <w:lang w:val="pt-BR"/>
        </w:rPr>
        <w:t xml:space="preserve"> </w:t>
      </w:r>
      <w:r w:rsidRPr="00BF3ADC">
        <w:rPr>
          <w:rFonts w:ascii="Times New Roman" w:eastAsia="Arial" w:hAnsi="Times New Roman" w:cs="Times New Roman"/>
          <w:sz w:val="24"/>
          <w:szCs w:val="24"/>
          <w:lang w:val="pt-BR"/>
        </w:rPr>
        <w:t>equivalência patrimonial, está registrado por $ xxx no balanço patrimonial consolidado em 31 de dezembro de 20X1, e a participação da Companhia ABC no lucro líquido da Empresa XYZ de $ xxx está incluída no resultado do exercício findo em 31 de dezembro de 20X1 da Companhia ABC.</w:t>
      </w:r>
      <w:r w:rsidRPr="00BF3ADC">
        <w:rPr>
          <w:rFonts w:ascii="Times New Roman" w:hAnsi="Times New Roman" w:cs="Times New Roman"/>
          <w:sz w:val="24"/>
          <w:szCs w:val="24"/>
          <w:lang w:val="pt-BR"/>
        </w:rPr>
        <w:t xml:space="preserve"> Não foi possível obter evidência de auditoria apropriada e suficiente sobre o valor contábil do investimento da Companhia ABC na Empresa XYZ em 31 de dezembro de 20X1 e da participação dela no lucro líquido da investida XYZ em razão de não termos tido acesso às informações contábeis, à administração e aos auditores da Empresa XYZ. Consequentemente, não foi possível determinar se havia necessidade de ajustar esses valores.</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F3ADC">
      <w:pPr>
        <w:spacing w:after="0" w:line="240" w:lineRule="auto"/>
        <w:jc w:val="both"/>
        <w:rPr>
          <w:rFonts w:ascii="Times New Roman" w:eastAsia="Arial" w:hAnsi="Times New Roman" w:cs="Times New Roman"/>
          <w:sz w:val="24"/>
          <w:szCs w:val="24"/>
          <w:lang w:val="pt-BR"/>
        </w:rPr>
      </w:pPr>
      <w:r w:rsidRPr="00BF3ADC">
        <w:rPr>
          <w:rFonts w:ascii="Times New Roman" w:hAnsi="Times New Roman" w:cs="Times New Roman"/>
          <w:sz w:val="24"/>
          <w:szCs w:val="24"/>
          <w:lang w:val="pt-BR"/>
        </w:rPr>
        <w:t xml:space="preserve">Nossa auditoria foi conduzida de acordo com as normas brasileiras e internacionais de auditoria. Nossas responsabilidades, em conformidade com tais normas, estão descritas na seção a seguir intitulada “Responsabilidade do auditor pela auditoria das demonstrações contábeis”. Somos independentes em relação à </w:t>
      </w:r>
      <w:r w:rsidR="004A3FE9">
        <w:rPr>
          <w:rFonts w:ascii="Times New Roman" w:hAnsi="Times New Roman" w:cs="Times New Roman"/>
          <w:sz w:val="24"/>
          <w:szCs w:val="24"/>
          <w:lang w:val="pt-BR"/>
        </w:rPr>
        <w:t>c</w:t>
      </w:r>
      <w:r w:rsidRPr="00BF3ADC">
        <w:rPr>
          <w:rFonts w:ascii="Times New Roman" w:hAnsi="Times New Roman" w:cs="Times New Roman"/>
          <w:sz w:val="24"/>
          <w:szCs w:val="24"/>
          <w:lang w:val="pt-BR"/>
        </w:rPr>
        <w:t xml:space="preserve">ompanhia de acordo com os princípios éticos relevantes previstos no Código de Ética Profissional do Contador e nas normas profissionais emitidas pelo Conselho Federal de Contabilidade e cumprimos com as demais responsabilidades éticas de acordo com essas normas. </w:t>
      </w:r>
      <w:r w:rsidRPr="00BF3ADC">
        <w:rPr>
          <w:rFonts w:ascii="Times New Roman" w:eastAsia="Arial" w:hAnsi="Times New Roman" w:cs="Times New Roman"/>
          <w:sz w:val="24"/>
          <w:szCs w:val="24"/>
          <w:lang w:val="pt-BR"/>
        </w:rPr>
        <w:t xml:space="preserve"> Acreditamos que a evidência de auditoria obtida é apropriada </w:t>
      </w:r>
      <w:r w:rsidR="00964519">
        <w:rPr>
          <w:rFonts w:ascii="Times New Roman" w:eastAsia="Arial" w:hAnsi="Times New Roman" w:cs="Times New Roman"/>
          <w:sz w:val="24"/>
          <w:szCs w:val="24"/>
          <w:lang w:val="pt-BR"/>
        </w:rPr>
        <w:t>e suficiente</w:t>
      </w:r>
      <w:r w:rsidRPr="00BF3ADC">
        <w:rPr>
          <w:rFonts w:ascii="Times New Roman" w:eastAsia="Arial" w:hAnsi="Times New Roman" w:cs="Times New Roman"/>
          <w:sz w:val="24"/>
          <w:szCs w:val="24"/>
          <w:lang w:val="pt-BR"/>
        </w:rPr>
        <w:t xml:space="preserve"> para fundamentar nossa opinião com ressalva.</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F3ADC">
      <w:pPr>
        <w:pStyle w:val="Heading3Stacked"/>
        <w:spacing w:before="0" w:line="240" w:lineRule="auto"/>
        <w:rPr>
          <w:sz w:val="24"/>
          <w:lang w:val="pt-BR"/>
        </w:rPr>
      </w:pPr>
      <w:r w:rsidRPr="00BF3ADC">
        <w:rPr>
          <w:sz w:val="24"/>
          <w:lang w:val="pt-BR"/>
        </w:rPr>
        <w:t>Outras informações que acompanham as demonstrações contábeis e o relatório do auditor</w:t>
      </w:r>
      <w:r w:rsidR="00425971">
        <w:rPr>
          <w:sz w:val="24"/>
          <w:lang w:val="pt-BR"/>
        </w:rPr>
        <w:t xml:space="preserve"> </w:t>
      </w:r>
    </w:p>
    <w:p w:rsidR="00BF3ADC" w:rsidRPr="00BF3ADC" w:rsidRDefault="00BF3ADC" w:rsidP="00BF3ADC">
      <w:pPr>
        <w:spacing w:after="0" w:line="240" w:lineRule="auto"/>
        <w:rPr>
          <w:rFonts w:ascii="Times New Roman" w:hAnsi="Times New Roman" w:cs="Times New Roman"/>
          <w:color w:val="FF0000"/>
          <w:sz w:val="24"/>
          <w:szCs w:val="24"/>
          <w:highlight w:val="yellow"/>
          <w:lang w:val="pt-BR"/>
        </w:rPr>
      </w:pPr>
    </w:p>
    <w:p w:rsidR="00BF3ADC" w:rsidRPr="00BF3ADC" w:rsidRDefault="00BF3ADC" w:rsidP="00074E0D">
      <w:pPr>
        <w:spacing w:after="0" w:line="240" w:lineRule="auto"/>
        <w:jc w:val="both"/>
        <w:rPr>
          <w:rFonts w:ascii="Times New Roman" w:eastAsia="Arial" w:hAnsi="Times New Roman" w:cs="Times New Roman"/>
          <w:i/>
          <w:sz w:val="24"/>
          <w:szCs w:val="24"/>
          <w:lang w:val="pt-BR"/>
        </w:rPr>
      </w:pPr>
      <w:r w:rsidRPr="00BF3ADC">
        <w:rPr>
          <w:rFonts w:ascii="Times New Roman" w:eastAsia="Arial" w:hAnsi="Times New Roman" w:cs="Times New Roman"/>
          <w:i/>
          <w:sz w:val="24"/>
          <w:szCs w:val="24"/>
          <w:lang w:val="pt-BR"/>
        </w:rPr>
        <w:t xml:space="preserve">[Apresentação de acordo com as exigências constantes na NBC TA 720 – ver Exemplo 6 no Apêndice 2 da NBC TA 720. O último parágrafo da seção “Outras informações” do Exemplo 6 </w:t>
      </w:r>
      <w:r w:rsidR="00964519">
        <w:rPr>
          <w:rFonts w:ascii="Times New Roman" w:eastAsia="Arial" w:hAnsi="Times New Roman" w:cs="Times New Roman"/>
          <w:i/>
          <w:sz w:val="24"/>
          <w:szCs w:val="24"/>
          <w:lang w:val="pt-BR"/>
        </w:rPr>
        <w:t>é</w:t>
      </w:r>
      <w:r w:rsidRPr="00BF3ADC">
        <w:rPr>
          <w:rFonts w:ascii="Times New Roman" w:eastAsia="Arial" w:hAnsi="Times New Roman" w:cs="Times New Roman"/>
          <w:i/>
          <w:sz w:val="24"/>
          <w:szCs w:val="24"/>
          <w:lang w:val="pt-BR"/>
        </w:rPr>
        <w:t xml:space="preserve"> customizado para descrever o assunto específico que deu origem à opinião com ressalva que também afeta outras informações.]</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F3ADC">
      <w:pPr>
        <w:pStyle w:val="Heading3Stacked"/>
        <w:spacing w:before="0" w:line="240" w:lineRule="auto"/>
        <w:rPr>
          <w:sz w:val="24"/>
          <w:lang w:val="pt-BR"/>
        </w:rPr>
      </w:pPr>
      <w:r w:rsidRPr="00BF3ADC">
        <w:rPr>
          <w:sz w:val="24"/>
          <w:lang w:val="pt-BR"/>
        </w:rPr>
        <w:t>Principais assuntos de auditoria</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F3ADC">
      <w:pPr>
        <w:spacing w:after="0" w:line="240" w:lineRule="auto"/>
        <w:jc w:val="both"/>
        <w:rPr>
          <w:rFonts w:ascii="Times New Roman" w:eastAsia="Arial" w:hAnsi="Times New Roman" w:cs="Times New Roman"/>
          <w:sz w:val="24"/>
          <w:szCs w:val="24"/>
          <w:lang w:val="pt-BR"/>
        </w:rPr>
      </w:pPr>
      <w:r w:rsidRPr="00BF3ADC">
        <w:rPr>
          <w:rFonts w:ascii="Times New Roman" w:eastAsia="Arial" w:hAnsi="Times New Roman" w:cs="Times New Roman"/>
          <w:sz w:val="24"/>
          <w:szCs w:val="24"/>
          <w:lang w:val="pt-BR"/>
        </w:rPr>
        <w:t>Principais assuntos de auditoria são aqueles que</w:t>
      </w:r>
      <w:r w:rsidR="00964519">
        <w:rPr>
          <w:rFonts w:ascii="Times New Roman" w:eastAsia="Arial" w:hAnsi="Times New Roman" w:cs="Times New Roman"/>
          <w:sz w:val="24"/>
          <w:szCs w:val="24"/>
          <w:lang w:val="pt-BR"/>
        </w:rPr>
        <w:t>,</w:t>
      </w:r>
      <w:r w:rsidRPr="00BF3ADC">
        <w:rPr>
          <w:rFonts w:ascii="Times New Roman" w:eastAsia="Arial" w:hAnsi="Times New Roman" w:cs="Times New Roman"/>
          <w:sz w:val="24"/>
          <w:szCs w:val="24"/>
          <w:lang w:val="pt-BR"/>
        </w:rPr>
        <w:t xml:space="preserve"> em nosso julgamento profissional</w:t>
      </w:r>
      <w:r w:rsidR="00964519">
        <w:rPr>
          <w:rFonts w:ascii="Times New Roman" w:eastAsia="Arial" w:hAnsi="Times New Roman" w:cs="Times New Roman"/>
          <w:sz w:val="24"/>
          <w:szCs w:val="24"/>
          <w:lang w:val="pt-BR"/>
        </w:rPr>
        <w:t>,</w:t>
      </w:r>
      <w:r w:rsidRPr="00BF3ADC">
        <w:rPr>
          <w:rFonts w:ascii="Times New Roman" w:eastAsia="Arial" w:hAnsi="Times New Roman" w:cs="Times New Roman"/>
          <w:sz w:val="24"/>
          <w:szCs w:val="24"/>
          <w:lang w:val="pt-BR"/>
        </w:rPr>
        <w:t xml:space="preserve"> foram os mais significativos em nossa auditoria do exercício corrente. Esses assuntos foram tratados no contexto de nossa auditoria das demonstrações contábeis como um todo e na formação de nossa opinião sobre essas demonstrações contábeis e, portanto, não expressamos uma opinião separada sobre esses assuntos.</w:t>
      </w:r>
    </w:p>
    <w:p w:rsidR="00BF3ADC" w:rsidRPr="00BF3ADC" w:rsidRDefault="00BF3ADC" w:rsidP="00BF3ADC">
      <w:pPr>
        <w:spacing w:after="0" w:line="240" w:lineRule="auto"/>
        <w:jc w:val="both"/>
        <w:rPr>
          <w:rFonts w:ascii="Times New Roman" w:eastAsia="Arial" w:hAnsi="Times New Roman" w:cs="Times New Roman"/>
          <w:sz w:val="24"/>
          <w:szCs w:val="24"/>
          <w:lang w:val="pt-BR"/>
        </w:rPr>
      </w:pPr>
    </w:p>
    <w:p w:rsidR="00BF3ADC" w:rsidRPr="00BF3ADC" w:rsidRDefault="00BF3ADC" w:rsidP="00BF3ADC">
      <w:pPr>
        <w:spacing w:after="0" w:line="240" w:lineRule="auto"/>
        <w:jc w:val="both"/>
        <w:rPr>
          <w:rFonts w:ascii="Times New Roman" w:eastAsia="Arial" w:hAnsi="Times New Roman" w:cs="Times New Roman"/>
          <w:sz w:val="24"/>
          <w:szCs w:val="24"/>
          <w:lang w:val="pt-BR"/>
        </w:rPr>
      </w:pPr>
      <w:r w:rsidRPr="00BF3ADC">
        <w:rPr>
          <w:rFonts w:ascii="Times New Roman" w:eastAsia="Arial" w:hAnsi="Times New Roman" w:cs="Times New Roman"/>
          <w:sz w:val="24"/>
          <w:szCs w:val="24"/>
          <w:lang w:val="pt-BR"/>
        </w:rPr>
        <w:t>[Descrição de cada um dos principais assuntos de auditoria, de acordo com a NBC TA 701.]</w:t>
      </w:r>
    </w:p>
    <w:p w:rsidR="00BF3ADC" w:rsidRPr="00BF3ADC" w:rsidRDefault="00BF3ADC" w:rsidP="00BF3ADC">
      <w:pPr>
        <w:spacing w:after="0" w:line="240" w:lineRule="auto"/>
        <w:rPr>
          <w:rFonts w:ascii="Times New Roman" w:eastAsia="Arial" w:hAnsi="Times New Roman" w:cs="Times New Roman"/>
          <w:i/>
          <w:sz w:val="24"/>
          <w:szCs w:val="24"/>
          <w:lang w:val="pt-BR"/>
        </w:rPr>
      </w:pPr>
    </w:p>
    <w:p w:rsidR="00BF3ADC" w:rsidRPr="00BF3ADC" w:rsidRDefault="00BF3ADC" w:rsidP="00BF3ADC">
      <w:pPr>
        <w:spacing w:after="0" w:line="240" w:lineRule="auto"/>
        <w:jc w:val="both"/>
        <w:rPr>
          <w:rFonts w:ascii="Times New Roman" w:eastAsia="Arial" w:hAnsi="Times New Roman" w:cs="Times New Roman"/>
          <w:b/>
          <w:bCs/>
          <w:sz w:val="24"/>
          <w:szCs w:val="24"/>
          <w:lang w:val="pt-BR"/>
        </w:rPr>
      </w:pPr>
      <w:r w:rsidRPr="00BF3ADC">
        <w:rPr>
          <w:rFonts w:ascii="Times New Roman" w:eastAsia="Arial" w:hAnsi="Times New Roman" w:cs="Times New Roman"/>
          <w:b/>
          <w:bCs/>
          <w:sz w:val="24"/>
          <w:szCs w:val="24"/>
          <w:lang w:val="pt-BR"/>
        </w:rPr>
        <w:t>Responsabilidade da administração e da governança pelas demonstrações contábeis consolidadas</w:t>
      </w:r>
      <w:r w:rsidRPr="00BF3ADC">
        <w:rPr>
          <w:rFonts w:ascii="Times New Roman" w:eastAsia="Arial" w:hAnsi="Times New Roman" w:cs="Times New Roman"/>
          <w:bCs/>
          <w:sz w:val="24"/>
          <w:szCs w:val="24"/>
          <w:lang w:val="pt-BR"/>
        </w:rPr>
        <w:t xml:space="preserve"> (2)</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F3ADC">
      <w:pPr>
        <w:spacing w:after="0" w:line="240" w:lineRule="auto"/>
        <w:rPr>
          <w:rFonts w:ascii="Times New Roman" w:eastAsia="Arial" w:hAnsi="Times New Roman" w:cs="Times New Roman"/>
          <w:i/>
          <w:sz w:val="24"/>
          <w:szCs w:val="24"/>
          <w:lang w:val="pt-BR"/>
        </w:rPr>
      </w:pPr>
      <w:r w:rsidRPr="00BF3ADC">
        <w:rPr>
          <w:rFonts w:ascii="Times New Roman" w:eastAsia="Arial" w:hAnsi="Times New Roman" w:cs="Times New Roman"/>
          <w:i/>
          <w:sz w:val="24"/>
          <w:szCs w:val="24"/>
          <w:lang w:val="pt-BR"/>
        </w:rPr>
        <w:t>[Apresentação de acordo com o exemplo 2 da NBC TA 700.]</w:t>
      </w:r>
    </w:p>
    <w:p w:rsidR="00BF3ADC" w:rsidRPr="00BF3ADC" w:rsidRDefault="00BF3ADC" w:rsidP="00BF3ADC">
      <w:pPr>
        <w:spacing w:after="0" w:line="240" w:lineRule="auto"/>
        <w:jc w:val="both"/>
        <w:rPr>
          <w:rFonts w:ascii="Times New Roman" w:eastAsia="Arial" w:hAnsi="Times New Roman" w:cs="Times New Roman"/>
          <w:b/>
          <w:bCs/>
          <w:sz w:val="24"/>
          <w:szCs w:val="24"/>
          <w:lang w:val="pt-BR"/>
        </w:rPr>
      </w:pPr>
    </w:p>
    <w:p w:rsidR="00BF3ADC" w:rsidRPr="00BF3ADC" w:rsidRDefault="00BF3ADC" w:rsidP="00BF3ADC">
      <w:pPr>
        <w:spacing w:after="0" w:line="240" w:lineRule="auto"/>
        <w:jc w:val="both"/>
        <w:rPr>
          <w:rFonts w:ascii="Times New Roman" w:eastAsia="Arial" w:hAnsi="Times New Roman" w:cs="Times New Roman"/>
          <w:sz w:val="24"/>
          <w:szCs w:val="24"/>
          <w:lang w:val="pt-BR"/>
        </w:rPr>
      </w:pPr>
      <w:r w:rsidRPr="00BF3ADC">
        <w:rPr>
          <w:rFonts w:ascii="Times New Roman" w:eastAsia="Arial" w:hAnsi="Times New Roman" w:cs="Times New Roman"/>
          <w:b/>
          <w:bCs/>
          <w:sz w:val="24"/>
          <w:szCs w:val="24"/>
          <w:lang w:val="pt-BR"/>
        </w:rPr>
        <w:t>Responsabilidade do auditor pela auditoria das demonstrações contábeis consolidadas</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F3ADC">
      <w:pPr>
        <w:spacing w:after="0" w:line="240" w:lineRule="auto"/>
        <w:rPr>
          <w:rFonts w:ascii="Times New Roman" w:eastAsia="Arial" w:hAnsi="Times New Roman" w:cs="Times New Roman"/>
          <w:i/>
          <w:sz w:val="24"/>
          <w:szCs w:val="24"/>
          <w:lang w:val="pt-BR"/>
        </w:rPr>
      </w:pPr>
      <w:r w:rsidRPr="00BF3ADC">
        <w:rPr>
          <w:rFonts w:ascii="Times New Roman" w:eastAsia="Arial" w:hAnsi="Times New Roman" w:cs="Times New Roman"/>
          <w:i/>
          <w:sz w:val="24"/>
          <w:szCs w:val="24"/>
          <w:lang w:val="pt-BR"/>
        </w:rPr>
        <w:t>[Apresentação de acordo com o Exemplo 2 da NBC TA 700.]</w:t>
      </w:r>
    </w:p>
    <w:p w:rsidR="00BF3ADC" w:rsidRPr="00BF3ADC" w:rsidRDefault="00BF3ADC" w:rsidP="00BF3ADC">
      <w:pPr>
        <w:spacing w:after="0" w:line="240" w:lineRule="auto"/>
        <w:rPr>
          <w:rFonts w:ascii="Times New Roman" w:eastAsia="Arial" w:hAnsi="Times New Roman" w:cs="Times New Roman"/>
          <w:i/>
          <w:sz w:val="24"/>
          <w:szCs w:val="24"/>
          <w:lang w:val="pt-BR"/>
        </w:rPr>
      </w:pPr>
    </w:p>
    <w:p w:rsidR="00BF3ADC" w:rsidRPr="00BF3ADC" w:rsidRDefault="00BF3ADC" w:rsidP="00074E0D">
      <w:pPr>
        <w:spacing w:after="0" w:line="240" w:lineRule="auto"/>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[Local (localidade do escritório de auditoria que emitiu o relatório) e data do relatório do auditor independente]</w:t>
      </w:r>
    </w:p>
    <w:p w:rsidR="00BF3ADC" w:rsidRPr="00BF3ADC" w:rsidRDefault="00BF3ADC" w:rsidP="00BF3ADC">
      <w:pPr>
        <w:spacing w:after="0" w:line="240" w:lineRule="auto"/>
        <w:rPr>
          <w:rFonts w:ascii="Times New Roman" w:hAnsi="Times New Roman" w:cs="Times New Roman"/>
          <w:sz w:val="24"/>
          <w:szCs w:val="24"/>
          <w:lang w:val="pt-BR"/>
        </w:rPr>
      </w:pPr>
      <w:r w:rsidRPr="00BF3ADC">
        <w:rPr>
          <w:rFonts w:ascii="Times New Roman" w:hAnsi="Times New Roman" w:cs="Times New Roman"/>
          <w:sz w:val="24"/>
          <w:szCs w:val="24"/>
          <w:lang w:val="pt-BR"/>
        </w:rPr>
        <w:t>[Nome do auditor independente (pessoa física ou jurídica)]</w:t>
      </w:r>
    </w:p>
    <w:p w:rsidR="00BF3ADC" w:rsidRPr="00BF3ADC" w:rsidRDefault="00BF3ADC" w:rsidP="00BF3ADC">
      <w:pPr>
        <w:spacing w:after="0" w:line="240" w:lineRule="auto"/>
        <w:rPr>
          <w:rFonts w:ascii="Times New Roman" w:hAnsi="Times New Roman" w:cs="Times New Roman"/>
          <w:sz w:val="24"/>
          <w:szCs w:val="24"/>
          <w:lang w:val="pt-BR"/>
        </w:rPr>
      </w:pPr>
      <w:r w:rsidRPr="00BF3ADC">
        <w:rPr>
          <w:rFonts w:ascii="Times New Roman" w:hAnsi="Times New Roman" w:cs="Times New Roman"/>
          <w:sz w:val="24"/>
          <w:szCs w:val="24"/>
          <w:lang w:val="pt-BR"/>
        </w:rPr>
        <w:t>[Nome do profissional (sócio ou responsável técnico, no caso de o auditor ser pessoa jurídica)]</w:t>
      </w:r>
    </w:p>
    <w:p w:rsidR="00BF3ADC" w:rsidRPr="00BF3ADC" w:rsidRDefault="00BF3ADC" w:rsidP="00BF3ADC">
      <w:pPr>
        <w:spacing w:after="0" w:line="240" w:lineRule="auto"/>
        <w:rPr>
          <w:rFonts w:ascii="Times New Roman" w:hAnsi="Times New Roman" w:cs="Times New Roman"/>
          <w:sz w:val="24"/>
          <w:szCs w:val="24"/>
          <w:lang w:val="pt-BR"/>
        </w:rPr>
      </w:pPr>
      <w:r w:rsidRPr="00BF3ADC">
        <w:rPr>
          <w:rFonts w:ascii="Times New Roman" w:hAnsi="Times New Roman" w:cs="Times New Roman"/>
          <w:sz w:val="24"/>
          <w:szCs w:val="24"/>
          <w:lang w:val="pt-BR"/>
        </w:rPr>
        <w:t>[Número do registro no CRC da firma de auditoria e do profissional que assina o relatório]</w:t>
      </w:r>
    </w:p>
    <w:p w:rsidR="00BF3ADC" w:rsidRPr="00BF3ADC" w:rsidRDefault="00BF3ADC" w:rsidP="00BF3ADC">
      <w:pPr>
        <w:spacing w:after="0" w:line="240" w:lineRule="auto"/>
        <w:rPr>
          <w:rFonts w:ascii="Times New Roman" w:hAnsi="Times New Roman" w:cs="Times New Roman"/>
          <w:sz w:val="24"/>
          <w:szCs w:val="24"/>
          <w:lang w:val="pt-BR"/>
        </w:rPr>
      </w:pPr>
      <w:r w:rsidRPr="00BF3ADC">
        <w:rPr>
          <w:rFonts w:ascii="Times New Roman" w:hAnsi="Times New Roman" w:cs="Times New Roman"/>
          <w:sz w:val="24"/>
          <w:szCs w:val="24"/>
          <w:lang w:val="pt-BR"/>
        </w:rPr>
        <w:t>[Assinatura do auditor independente]</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425971" w:rsidP="00425971">
      <w:pPr>
        <w:spacing w:after="0" w:line="240" w:lineRule="auto"/>
        <w:ind w:left="426" w:hanging="426"/>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(1) </w:t>
      </w:r>
      <w:r w:rsidR="00BF3ADC" w:rsidRPr="00BF3ADC">
        <w:rPr>
          <w:rFonts w:ascii="Times New Roman" w:hAnsi="Times New Roman" w:cs="Times New Roman"/>
          <w:sz w:val="24"/>
          <w:szCs w:val="24"/>
          <w:lang w:val="pt-BR"/>
        </w:rPr>
        <w:t>No caso do relatório cobrir outros aspectos legais e regulatórios, é necessário incluir um subtítulo para especificar a primeira parte do relatório, “Relatório do auditor sobre as demonstrações contábeis consolidadas”, e no final do relatório outro subtítulo para a segunda parte, “Relatório sobre outros requisitos legais e regulatórios”.</w:t>
      </w:r>
    </w:p>
    <w:p w:rsidR="00BF3ADC" w:rsidRPr="00BF3ADC" w:rsidRDefault="00BF3ADC" w:rsidP="00BF3ADC">
      <w:pPr>
        <w:spacing w:after="0" w:line="240" w:lineRule="auto"/>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 xml:space="preserve"> </w:t>
      </w:r>
    </w:p>
    <w:p w:rsidR="00BF3ADC" w:rsidRPr="00BF3ADC" w:rsidRDefault="00BF3ADC" w:rsidP="00425971">
      <w:pPr>
        <w:spacing w:after="0" w:line="240" w:lineRule="auto"/>
        <w:ind w:left="426" w:hanging="426"/>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(2)</w:t>
      </w:r>
      <w:r w:rsidRPr="00BF3ADC">
        <w:rPr>
          <w:rFonts w:ascii="Times New Roman" w:hAnsi="Times New Roman" w:cs="Times New Roman"/>
          <w:sz w:val="24"/>
          <w:szCs w:val="24"/>
          <w:lang w:val="pt-BR"/>
        </w:rPr>
        <w:tab/>
        <w:t>Em todos esses exemplos de relatório do auditor, os termos administração e responsáveis pela governança podem precisar ser substituídos por outros termos mais apropriados no contexto da estrutura legal de determinada jurisdição.</w:t>
      </w:r>
      <w:r w:rsidR="00425971">
        <w:rPr>
          <w:rFonts w:ascii="Times New Roman" w:hAnsi="Times New Roman" w:cs="Times New Roman"/>
          <w:sz w:val="24"/>
          <w:szCs w:val="24"/>
          <w:lang w:val="pt-BR"/>
        </w:rPr>
        <w:t xml:space="preserve"> </w:t>
      </w:r>
    </w:p>
    <w:p w:rsidR="00074E0D" w:rsidRDefault="00074E0D" w:rsidP="00BF3ADC">
      <w:pPr>
        <w:tabs>
          <w:tab w:val="left" w:pos="964"/>
          <w:tab w:val="left" w:pos="1315"/>
        </w:tabs>
        <w:spacing w:after="0" w:line="240" w:lineRule="auto"/>
        <w:rPr>
          <w:rFonts w:ascii="Times New Roman" w:hAnsi="Times New Roman" w:cs="Times New Roman"/>
          <w:sz w:val="24"/>
          <w:szCs w:val="24"/>
          <w:lang w:val="pt-BR"/>
        </w:rPr>
      </w:pPr>
    </w:p>
    <w:p w:rsidR="00BF3ADC" w:rsidRPr="00BF3ADC" w:rsidRDefault="00BF3ADC" w:rsidP="00BF3ADC">
      <w:pPr>
        <w:tabs>
          <w:tab w:val="left" w:pos="964"/>
          <w:tab w:val="left" w:pos="1315"/>
        </w:tabs>
        <w:spacing w:after="0" w:line="240" w:lineRule="auto"/>
        <w:rPr>
          <w:rFonts w:ascii="Times New Roman" w:hAnsi="Times New Roman" w:cs="Times New Roman"/>
          <w:sz w:val="24"/>
          <w:szCs w:val="24"/>
          <w:lang w:val="pt-BR"/>
        </w:rPr>
      </w:pPr>
      <w:r w:rsidRPr="00BF3ADC">
        <w:rPr>
          <w:rFonts w:ascii="Times New Roman" w:hAnsi="Times New Roman" w:cs="Times New Roman"/>
          <w:sz w:val="24"/>
          <w:szCs w:val="24"/>
          <w:lang w:val="pt-BR"/>
        </w:rPr>
        <w:tab/>
      </w:r>
    </w:p>
    <w:p w:rsidR="00BF3ADC" w:rsidRPr="00BF3ADC" w:rsidRDefault="00BF3ADC" w:rsidP="00BF3ADC">
      <w:pPr>
        <w:pStyle w:val="Tablebody"/>
        <w:spacing w:before="0" w:after="0" w:line="240" w:lineRule="auto"/>
        <w:jc w:val="both"/>
        <w:rPr>
          <w:b/>
          <w:sz w:val="24"/>
          <w:lang w:val="pt-BR"/>
        </w:rPr>
      </w:pPr>
      <w:r w:rsidRPr="00BF3ADC">
        <w:rPr>
          <w:b/>
          <w:sz w:val="24"/>
          <w:lang w:val="pt-BR"/>
        </w:rPr>
        <w:t>Exemplo 4 – Relatório do auditor independente com abstenção de opinião devido à impossibilidade do auditor de obter evidência de auditoria apropriada e suficiente sobre um único elemento das demonstrações contábeis consolidadas</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F3ADC">
      <w:pPr>
        <w:pStyle w:val="Tablebody"/>
        <w:spacing w:before="0" w:after="0" w:line="240" w:lineRule="auto"/>
        <w:jc w:val="both"/>
        <w:rPr>
          <w:sz w:val="24"/>
          <w:lang w:val="pt-BR"/>
        </w:rPr>
      </w:pPr>
      <w:r w:rsidRPr="00BF3ADC">
        <w:rPr>
          <w:sz w:val="24"/>
          <w:lang w:val="pt-BR"/>
        </w:rPr>
        <w:t xml:space="preserve">Para fins desse exemplo, são consideradas as seguintes circunstâncias: </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074E0D">
      <w:pPr>
        <w:pStyle w:val="TableBullet1"/>
        <w:tabs>
          <w:tab w:val="clear" w:pos="-153"/>
          <w:tab w:val="clear" w:pos="547"/>
        </w:tabs>
        <w:spacing w:before="0" w:after="0" w:line="240" w:lineRule="auto"/>
        <w:ind w:left="284" w:hanging="284"/>
        <w:jc w:val="both"/>
        <w:rPr>
          <w:sz w:val="24"/>
          <w:lang w:val="pt-BR"/>
        </w:rPr>
      </w:pPr>
      <w:r w:rsidRPr="00BF3ADC">
        <w:rPr>
          <w:sz w:val="24"/>
          <w:lang w:val="pt-BR"/>
        </w:rPr>
        <w:t>Auditoria do conjunto completo das demonstrações contábeis consolidadas de entidade que não é listada em bolsa de valores</w:t>
      </w:r>
      <w:r w:rsidR="00964519">
        <w:rPr>
          <w:sz w:val="24"/>
          <w:lang w:val="pt-BR"/>
        </w:rPr>
        <w:t>,</w:t>
      </w:r>
      <w:r w:rsidRPr="00BF3ADC">
        <w:rPr>
          <w:sz w:val="24"/>
          <w:lang w:val="pt-BR"/>
        </w:rPr>
        <w:t xml:space="preserve"> usando a estrutura de apresentação adequada. A auditoria é uma auditoria de grupo (ou seja, a NBC TA 600 se aplica).</w:t>
      </w:r>
    </w:p>
    <w:p w:rsidR="00BF3ADC" w:rsidRPr="00BF3ADC" w:rsidRDefault="00BF3ADC" w:rsidP="00074E0D">
      <w:pPr>
        <w:pStyle w:val="TableBullet1"/>
        <w:tabs>
          <w:tab w:val="clear" w:pos="-153"/>
          <w:tab w:val="clear" w:pos="547"/>
        </w:tabs>
        <w:spacing w:before="0" w:after="0" w:line="240" w:lineRule="auto"/>
        <w:ind w:left="284" w:hanging="284"/>
        <w:jc w:val="both"/>
        <w:rPr>
          <w:sz w:val="24"/>
          <w:lang w:val="pt-BR"/>
        </w:rPr>
      </w:pPr>
      <w:r w:rsidRPr="00BF3ADC">
        <w:rPr>
          <w:sz w:val="24"/>
          <w:lang w:val="pt-BR"/>
        </w:rPr>
        <w:t>As demonstrações contábeis consolidadas são elaboradas pela administração da entidade de acordo com as práticas contábeis adotadas no Brasil (estrutura para fins gerais).</w:t>
      </w:r>
    </w:p>
    <w:p w:rsidR="00BF3ADC" w:rsidRPr="00BF3ADC" w:rsidRDefault="00BF3ADC" w:rsidP="00074E0D">
      <w:pPr>
        <w:pStyle w:val="TableBullet1"/>
        <w:tabs>
          <w:tab w:val="clear" w:pos="-153"/>
          <w:tab w:val="clear" w:pos="547"/>
        </w:tabs>
        <w:spacing w:before="0" w:after="0" w:line="240" w:lineRule="auto"/>
        <w:ind w:left="284" w:hanging="284"/>
        <w:jc w:val="both"/>
        <w:rPr>
          <w:sz w:val="24"/>
          <w:lang w:val="pt-BR"/>
        </w:rPr>
      </w:pPr>
      <w:r w:rsidRPr="00BF3ADC">
        <w:rPr>
          <w:sz w:val="24"/>
          <w:lang w:val="pt-BR"/>
        </w:rPr>
        <w:t>Os termos do trabalho de auditoria refletem a descrição da responsabilidade da administração pelas demonstrações contábeis consolidadas na NBC TA 210.</w:t>
      </w:r>
    </w:p>
    <w:p w:rsidR="00BF3ADC" w:rsidRPr="00BF3ADC" w:rsidRDefault="00BF3ADC" w:rsidP="00074E0D">
      <w:pPr>
        <w:pStyle w:val="TableBullet1"/>
        <w:tabs>
          <w:tab w:val="clear" w:pos="-153"/>
          <w:tab w:val="clear" w:pos="547"/>
        </w:tabs>
        <w:spacing w:before="0" w:after="0" w:line="240" w:lineRule="auto"/>
        <w:ind w:left="284" w:hanging="284"/>
        <w:jc w:val="both"/>
        <w:rPr>
          <w:sz w:val="24"/>
          <w:lang w:val="pt-BR"/>
        </w:rPr>
      </w:pPr>
      <w:r w:rsidRPr="00BF3ADC">
        <w:rPr>
          <w:sz w:val="24"/>
          <w:lang w:val="pt-BR"/>
        </w:rPr>
        <w:t>Não foi possível para o auditor obter evidência de auditoria apropriada e suficiente sobre o único elemento das demonstrações contábeis, ou seja, o auditor não conseguiu obter evidência de auditoria apropriada e suficiente sobre as informações financeiras de um investimento conjunto que representa mais de 90% do patrimônio líquido da entidade. Os possíveis efeitos da impossibilidade de obter evidência de auditoria apropriada e suficiente são considerados relevantes e generalizados para as demonstrações contábeis consolidadas (ou seja, uma abstenção de opinião é apropriada).</w:t>
      </w:r>
    </w:p>
    <w:p w:rsidR="00BF3ADC" w:rsidRPr="00BF3ADC" w:rsidRDefault="00BF3ADC" w:rsidP="00074E0D">
      <w:pPr>
        <w:pStyle w:val="TableBullet1"/>
        <w:tabs>
          <w:tab w:val="clear" w:pos="-153"/>
          <w:tab w:val="clear" w:pos="547"/>
        </w:tabs>
        <w:spacing w:before="0" w:after="0" w:line="240" w:lineRule="auto"/>
        <w:ind w:left="284" w:hanging="284"/>
        <w:jc w:val="both"/>
        <w:rPr>
          <w:sz w:val="24"/>
          <w:lang w:val="pt-BR"/>
        </w:rPr>
      </w:pPr>
      <w:r w:rsidRPr="00BF3ADC">
        <w:rPr>
          <w:sz w:val="24"/>
          <w:lang w:val="pt-BR"/>
        </w:rPr>
        <w:t>As exigências éticas relevantes que se aplicam à auditoria compõem o Código de Ética Profissional do Contador e as normas profissionais emitidas pelo Conselho Federal de Contabilidade.</w:t>
      </w:r>
    </w:p>
    <w:p w:rsidR="00BF3ADC" w:rsidRPr="00BF3ADC" w:rsidRDefault="00BF3ADC" w:rsidP="00074E0D">
      <w:pPr>
        <w:pStyle w:val="TableBullet1"/>
        <w:tabs>
          <w:tab w:val="clear" w:pos="-153"/>
          <w:tab w:val="clear" w:pos="547"/>
        </w:tabs>
        <w:spacing w:before="0" w:after="0" w:line="240" w:lineRule="auto"/>
        <w:ind w:left="284" w:hanging="284"/>
        <w:jc w:val="both"/>
        <w:rPr>
          <w:sz w:val="24"/>
          <w:lang w:val="pt-BR"/>
        </w:rPr>
      </w:pPr>
      <w:r w:rsidRPr="00BF3ADC">
        <w:rPr>
          <w:sz w:val="24"/>
          <w:lang w:val="pt-BR"/>
        </w:rPr>
        <w:t>As pessoas responsáveis pela supervisão das demonstrações contábeis não são aquelas responsáveis pela elaboração das demonstrações contábeis.</w:t>
      </w:r>
    </w:p>
    <w:p w:rsidR="00BF3ADC" w:rsidRPr="00BF3ADC" w:rsidRDefault="00BF3ADC" w:rsidP="00074E0D">
      <w:pPr>
        <w:pStyle w:val="TableBullet1"/>
        <w:tabs>
          <w:tab w:val="clear" w:pos="-153"/>
          <w:tab w:val="clear" w:pos="547"/>
        </w:tabs>
        <w:spacing w:before="0" w:after="0" w:line="240" w:lineRule="auto"/>
        <w:ind w:left="284" w:hanging="284"/>
        <w:jc w:val="both"/>
        <w:rPr>
          <w:sz w:val="24"/>
          <w:lang w:val="pt-BR"/>
        </w:rPr>
      </w:pPr>
      <w:r w:rsidRPr="00BF3ADC">
        <w:rPr>
          <w:sz w:val="24"/>
          <w:lang w:val="pt-BR"/>
        </w:rPr>
        <w:t>A descrição requerida na seção das responsabilidades do auditor é menos detalhada.</w:t>
      </w:r>
    </w:p>
    <w:p w:rsidR="00BF3ADC" w:rsidRPr="00BF3ADC" w:rsidRDefault="00BF3ADC" w:rsidP="00BF3ADC">
      <w:pPr>
        <w:pStyle w:val="TableBullet1"/>
        <w:numPr>
          <w:ilvl w:val="0"/>
          <w:numId w:val="0"/>
        </w:numPr>
        <w:spacing w:before="0" w:after="0" w:line="240" w:lineRule="auto"/>
        <w:jc w:val="both"/>
        <w:rPr>
          <w:sz w:val="24"/>
          <w:lang w:val="pt-BR"/>
        </w:rPr>
      </w:pPr>
    </w:p>
    <w:p w:rsidR="00BF3ADC" w:rsidRPr="00BF3ADC" w:rsidRDefault="00BF3ADC" w:rsidP="00BF3ADC">
      <w:pPr>
        <w:spacing w:after="0" w:line="240" w:lineRule="auto"/>
        <w:jc w:val="both"/>
        <w:rPr>
          <w:rFonts w:ascii="Times New Roman" w:eastAsia="Arial" w:hAnsi="Times New Roman" w:cs="Times New Roman"/>
          <w:sz w:val="24"/>
          <w:szCs w:val="24"/>
          <w:lang w:val="pt-BR"/>
        </w:rPr>
      </w:pPr>
      <w:r w:rsidRPr="00BF3ADC">
        <w:rPr>
          <w:rFonts w:ascii="Times New Roman" w:hAnsi="Times New Roman" w:cs="Times New Roman"/>
          <w:b/>
          <w:sz w:val="24"/>
          <w:szCs w:val="24"/>
          <w:lang w:val="pt-BR"/>
        </w:rPr>
        <w:t>RELATÓRIO DO AUDITOR INDEPENDENTE SOBRE AS DEMONSTRAÇÕES CONTÁBEIS (1)</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F3ADC">
      <w:pPr>
        <w:spacing w:after="0" w:line="240" w:lineRule="auto"/>
        <w:rPr>
          <w:rFonts w:ascii="Times New Roman" w:hAnsi="Times New Roman" w:cs="Times New Roman"/>
          <w:sz w:val="24"/>
          <w:szCs w:val="24"/>
          <w:lang w:val="pt-BR"/>
        </w:rPr>
      </w:pPr>
      <w:r w:rsidRPr="00BF3ADC">
        <w:rPr>
          <w:rFonts w:ascii="Times New Roman" w:hAnsi="Times New Roman" w:cs="Times New Roman"/>
          <w:sz w:val="24"/>
          <w:szCs w:val="24"/>
          <w:lang w:val="pt-BR"/>
        </w:rPr>
        <w:t>Aos acionistas da Companhia ABC [ou outro destinatário apropriado]</w:t>
      </w:r>
    </w:p>
    <w:p w:rsidR="00BF3ADC" w:rsidRPr="00BF3ADC" w:rsidRDefault="00BF3ADC" w:rsidP="00BF3ADC">
      <w:pPr>
        <w:spacing w:after="0" w:line="240" w:lineRule="auto"/>
        <w:rPr>
          <w:rFonts w:ascii="Times New Roman" w:eastAsia="Arial" w:hAnsi="Times New Roman" w:cs="Times New Roman"/>
          <w:sz w:val="24"/>
          <w:szCs w:val="24"/>
          <w:lang w:val="pt-BR"/>
        </w:rPr>
      </w:pPr>
    </w:p>
    <w:p w:rsidR="00BF3ADC" w:rsidRPr="00BF3ADC" w:rsidRDefault="00BF3ADC" w:rsidP="00BF3ADC">
      <w:pPr>
        <w:pStyle w:val="Heading3Stacked"/>
        <w:spacing w:before="0" w:line="240" w:lineRule="auto"/>
        <w:rPr>
          <w:sz w:val="24"/>
          <w:lang w:val="pt-BR"/>
        </w:rPr>
      </w:pPr>
      <w:r w:rsidRPr="00BF3ADC">
        <w:rPr>
          <w:sz w:val="24"/>
          <w:lang w:val="pt-BR"/>
        </w:rPr>
        <w:t>Abstenção de opinião</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F3ADC">
      <w:pPr>
        <w:spacing w:after="0" w:line="240" w:lineRule="auto"/>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Fomos contratados para examinar as demonstrações contábeis consolidadas da Companhia ABC (Companhia) e suas controladas que compreendem o balanço patrimonial consolidado em 31 de dezembro de 20X1 e as respectivas demonstrações consolidadas do resultado, do resultado abrangente, das mutações do patrimônio líquido e dos fluxos de caixa para o exercício findo nessa data, bem como as correspondentes notas explicativas, incluindo o resumo das principais políticas contábeis.</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F3ADC">
      <w:pPr>
        <w:spacing w:after="0" w:line="240" w:lineRule="auto"/>
        <w:jc w:val="both"/>
        <w:rPr>
          <w:rFonts w:ascii="Times New Roman" w:hAnsi="Times New Roman" w:cs="Times New Roman"/>
          <w:sz w:val="24"/>
          <w:szCs w:val="24"/>
          <w:lang w:val="pt-BR"/>
        </w:rPr>
      </w:pPr>
      <w:r w:rsidRPr="00BF3ADC">
        <w:rPr>
          <w:rFonts w:ascii="Times New Roman" w:eastAsia="Arial" w:hAnsi="Times New Roman" w:cs="Times New Roman"/>
          <w:sz w:val="24"/>
          <w:szCs w:val="24"/>
          <w:lang w:val="pt-BR"/>
        </w:rPr>
        <w:t>Não expressamos uma opinião sobre as demonstrações contábeis consolidadas da Companhia ABC e suas controladas.</w:t>
      </w:r>
      <w:r w:rsidRPr="00BF3ADC">
        <w:rPr>
          <w:rFonts w:ascii="Times New Roman" w:hAnsi="Times New Roman" w:cs="Times New Roman"/>
          <w:sz w:val="24"/>
          <w:szCs w:val="24"/>
          <w:lang w:val="pt-BR"/>
        </w:rPr>
        <w:t xml:space="preserve"> Devido à relevância do assunto descrito na seção a seguir intitulada “Base para abstenção de opinião”, não nos foi possível obter evidência de auditoria apropriada e suficiente para fundamentar nossa opinião de auditoria sobre essas demonstrações contábeis consolidadas.</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F3ADC">
      <w:pPr>
        <w:pStyle w:val="Heading3Stacked"/>
        <w:spacing w:before="0" w:line="240" w:lineRule="auto"/>
        <w:rPr>
          <w:sz w:val="24"/>
          <w:lang w:val="pt-BR"/>
        </w:rPr>
      </w:pPr>
      <w:r w:rsidRPr="00BF3ADC">
        <w:rPr>
          <w:sz w:val="24"/>
          <w:lang w:val="pt-BR"/>
        </w:rPr>
        <w:t>Base para abstenção de opinião</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F3ADC">
      <w:pPr>
        <w:spacing w:after="0" w:line="240" w:lineRule="auto"/>
        <w:jc w:val="both"/>
        <w:rPr>
          <w:rFonts w:ascii="Times New Roman" w:eastAsia="Arial" w:hAnsi="Times New Roman" w:cs="Times New Roman"/>
          <w:sz w:val="24"/>
          <w:szCs w:val="24"/>
          <w:lang w:val="pt-BR"/>
        </w:rPr>
      </w:pPr>
      <w:r w:rsidRPr="00BF3ADC">
        <w:rPr>
          <w:rFonts w:ascii="Times New Roman" w:hAnsi="Times New Roman" w:cs="Times New Roman"/>
          <w:sz w:val="24"/>
          <w:szCs w:val="24"/>
          <w:lang w:val="pt-BR"/>
        </w:rPr>
        <w:t xml:space="preserve">O investimento da Companhia no empreendimento controlado em conjunto XYZ está contabilizado por $ xxx no balanço patrimonial consolidado, o que representa mais de 90% do seu patrimônio </w:t>
      </w:r>
      <w:r w:rsidRPr="00BF3ADC">
        <w:rPr>
          <w:rFonts w:ascii="Times New Roman" w:hAnsi="Times New Roman" w:cs="Times New Roman"/>
          <w:sz w:val="24"/>
          <w:szCs w:val="24"/>
          <w:lang w:val="pt-BR"/>
        </w:rPr>
        <w:lastRenderedPageBreak/>
        <w:t xml:space="preserve">líquido em 31 de dezembro de 20X1. Não nos foi permitido acesso à administração e aos auditores da Empresa XYZ, incluindo a documentação de auditoria do auditor da Empresa XYZ. </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F3ADC">
      <w:pPr>
        <w:spacing w:after="0" w:line="240" w:lineRule="auto"/>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 xml:space="preserve">Consequentemente, não foi possível determinar se havia necessidade de ajustes em relação à participação proporcional da </w:t>
      </w:r>
      <w:r w:rsidR="00964519">
        <w:rPr>
          <w:rFonts w:ascii="Times New Roman" w:hAnsi="Times New Roman" w:cs="Times New Roman"/>
          <w:sz w:val="24"/>
          <w:szCs w:val="24"/>
          <w:lang w:val="pt-BR"/>
        </w:rPr>
        <w:t>c</w:t>
      </w:r>
      <w:r w:rsidRPr="00BF3ADC">
        <w:rPr>
          <w:rFonts w:ascii="Times New Roman" w:hAnsi="Times New Roman" w:cs="Times New Roman"/>
          <w:sz w:val="24"/>
          <w:szCs w:val="24"/>
          <w:lang w:val="pt-BR"/>
        </w:rPr>
        <w:t>ompanhia nos ativos da Empresa XYZ que ela controla em conjunto, assim como sua participação proporcional nos passivos da Empresa XYZ pelos quais ela é responsável em conjunto, e sua participação proporcional nas receitas, despesas e</w:t>
      </w:r>
      <w:r w:rsidR="00425971">
        <w:rPr>
          <w:rFonts w:ascii="Times New Roman" w:hAnsi="Times New Roman" w:cs="Times New Roman"/>
          <w:sz w:val="24"/>
          <w:szCs w:val="24"/>
          <w:lang w:val="pt-BR"/>
        </w:rPr>
        <w:t xml:space="preserve"> </w:t>
      </w:r>
      <w:r w:rsidRPr="00BF3ADC">
        <w:rPr>
          <w:rFonts w:ascii="Times New Roman" w:hAnsi="Times New Roman" w:cs="Times New Roman"/>
          <w:sz w:val="24"/>
          <w:szCs w:val="24"/>
          <w:lang w:val="pt-BR"/>
        </w:rPr>
        <w:t>nos elementos componentes das demonstrações das mutações do patrimônio líquido e dos fluxos de caixa do exercício findo nessa data.</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F3ADC">
      <w:pPr>
        <w:spacing w:after="0" w:line="240" w:lineRule="auto"/>
        <w:jc w:val="both"/>
        <w:rPr>
          <w:rFonts w:ascii="Times New Roman" w:eastAsia="Arial" w:hAnsi="Times New Roman" w:cs="Times New Roman"/>
          <w:b/>
          <w:bCs/>
          <w:sz w:val="24"/>
          <w:szCs w:val="24"/>
          <w:lang w:val="pt-BR"/>
        </w:rPr>
      </w:pPr>
      <w:r w:rsidRPr="00BF3ADC">
        <w:rPr>
          <w:rFonts w:ascii="Times New Roman" w:eastAsia="Arial" w:hAnsi="Times New Roman" w:cs="Times New Roman"/>
          <w:b/>
          <w:bCs/>
          <w:sz w:val="24"/>
          <w:szCs w:val="24"/>
          <w:lang w:val="pt-BR"/>
        </w:rPr>
        <w:t xml:space="preserve">Responsabilidade da administração e da governança pelas demonstrações contábeis consolidadas </w:t>
      </w:r>
      <w:r w:rsidRPr="00BF3ADC">
        <w:rPr>
          <w:rFonts w:ascii="Times New Roman" w:eastAsia="Arial" w:hAnsi="Times New Roman" w:cs="Times New Roman"/>
          <w:bCs/>
          <w:sz w:val="24"/>
          <w:szCs w:val="24"/>
          <w:lang w:val="pt-BR"/>
        </w:rPr>
        <w:t>(2)</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F3ADC">
      <w:pPr>
        <w:spacing w:after="0" w:line="240" w:lineRule="auto"/>
        <w:rPr>
          <w:rFonts w:ascii="Times New Roman" w:eastAsia="Arial" w:hAnsi="Times New Roman" w:cs="Times New Roman"/>
          <w:i/>
          <w:sz w:val="24"/>
          <w:szCs w:val="24"/>
          <w:lang w:val="pt-BR"/>
        </w:rPr>
      </w:pPr>
      <w:r w:rsidRPr="00BF3ADC">
        <w:rPr>
          <w:rFonts w:ascii="Times New Roman" w:eastAsia="Arial" w:hAnsi="Times New Roman" w:cs="Times New Roman"/>
          <w:i/>
          <w:sz w:val="24"/>
          <w:szCs w:val="24"/>
          <w:lang w:val="pt-BR"/>
        </w:rPr>
        <w:t>[Apresentação de acordo com o exemplo 2 da NBC TA 700.]</w:t>
      </w:r>
    </w:p>
    <w:p w:rsidR="00BF3ADC" w:rsidRPr="00BF3ADC" w:rsidRDefault="00BF3ADC" w:rsidP="00BF3ADC">
      <w:pPr>
        <w:spacing w:after="0" w:line="240" w:lineRule="auto"/>
        <w:rPr>
          <w:rFonts w:ascii="Times New Roman" w:hAnsi="Times New Roman" w:cs="Times New Roman"/>
          <w:sz w:val="24"/>
          <w:szCs w:val="24"/>
          <w:lang w:val="pt-BR"/>
        </w:rPr>
      </w:pPr>
    </w:p>
    <w:p w:rsidR="00E67622" w:rsidRDefault="00BF3ADC">
      <w:pPr>
        <w:spacing w:after="0" w:line="240" w:lineRule="auto"/>
        <w:jc w:val="both"/>
        <w:rPr>
          <w:rFonts w:ascii="Times New Roman" w:eastAsia="Arial" w:hAnsi="Times New Roman" w:cs="Times New Roman"/>
          <w:b/>
          <w:bCs/>
          <w:sz w:val="24"/>
          <w:szCs w:val="24"/>
          <w:lang w:val="pt-BR"/>
        </w:rPr>
      </w:pPr>
      <w:r w:rsidRPr="00BF3ADC">
        <w:rPr>
          <w:rFonts w:ascii="Times New Roman" w:eastAsia="Arial" w:hAnsi="Times New Roman" w:cs="Times New Roman"/>
          <w:b/>
          <w:bCs/>
          <w:sz w:val="24"/>
          <w:szCs w:val="24"/>
          <w:lang w:val="pt-BR"/>
        </w:rPr>
        <w:t>Responsabilidade do auditor pela auditoria das demonstrações contábeis consolidadas</w:t>
      </w:r>
    </w:p>
    <w:p w:rsidR="00BF3ADC" w:rsidRPr="00BF3ADC" w:rsidRDefault="00BF3ADC" w:rsidP="00BF3ADC">
      <w:pPr>
        <w:spacing w:after="0" w:line="240" w:lineRule="auto"/>
        <w:jc w:val="both"/>
        <w:rPr>
          <w:rFonts w:ascii="Times New Roman" w:hAnsi="Times New Roman" w:cs="Times New Roman"/>
          <w:sz w:val="24"/>
          <w:szCs w:val="24"/>
          <w:lang w:val="pt-BR"/>
        </w:rPr>
      </w:pPr>
    </w:p>
    <w:p w:rsidR="00BF3ADC" w:rsidRPr="00BF3ADC" w:rsidRDefault="00BF3ADC" w:rsidP="00BF3ADC">
      <w:pPr>
        <w:spacing w:after="0" w:line="240" w:lineRule="auto"/>
        <w:jc w:val="both"/>
        <w:rPr>
          <w:rFonts w:ascii="Times New Roman" w:eastAsia="Arial" w:hAnsi="Times New Roman" w:cs="Times New Roman"/>
          <w:sz w:val="24"/>
          <w:szCs w:val="24"/>
          <w:lang w:val="pt-BR"/>
        </w:rPr>
      </w:pPr>
      <w:r w:rsidRPr="00BF3ADC">
        <w:rPr>
          <w:rFonts w:ascii="Times New Roman" w:eastAsia="Arial" w:hAnsi="Times New Roman" w:cs="Times New Roman"/>
          <w:sz w:val="24"/>
          <w:szCs w:val="24"/>
          <w:lang w:val="pt-BR"/>
        </w:rPr>
        <w:t xml:space="preserve">Nossa responsabilidade é a de conduzir uma auditoria das demonstrações contábeis consolidadas da </w:t>
      </w:r>
      <w:r w:rsidR="00964519">
        <w:rPr>
          <w:rFonts w:ascii="Times New Roman" w:eastAsia="Arial" w:hAnsi="Times New Roman" w:cs="Times New Roman"/>
          <w:sz w:val="24"/>
          <w:szCs w:val="24"/>
          <w:lang w:val="pt-BR"/>
        </w:rPr>
        <w:t>c</w:t>
      </w:r>
      <w:r w:rsidRPr="00BF3ADC">
        <w:rPr>
          <w:rFonts w:ascii="Times New Roman" w:eastAsia="Arial" w:hAnsi="Times New Roman" w:cs="Times New Roman"/>
          <w:sz w:val="24"/>
          <w:szCs w:val="24"/>
          <w:lang w:val="pt-BR"/>
        </w:rPr>
        <w:t>ompanhia e suas controladas de acordo com as práticas contábeis adotadas no Brasil e a de emitir um relatório de auditoria. Contudo, devido ao assunto descrito na seção intitulada “Base para abstenção de opinião”, não nos foi possível obter evidência de auditoria apropriada e suficiente para fundamentar nossa opinião de auditoria sobre essas demonstrações contábeis consolidadas.</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F3ADC">
      <w:pPr>
        <w:spacing w:after="0" w:line="240" w:lineRule="auto"/>
        <w:jc w:val="both"/>
        <w:rPr>
          <w:rFonts w:ascii="Times New Roman" w:hAnsi="Times New Roman" w:cs="Times New Roman"/>
          <w:sz w:val="24"/>
          <w:szCs w:val="24"/>
          <w:lang w:val="pt-BR"/>
        </w:rPr>
      </w:pPr>
      <w:r w:rsidRPr="00BF3ADC">
        <w:rPr>
          <w:rFonts w:ascii="Times New Roman" w:eastAsia="Arial" w:hAnsi="Times New Roman" w:cs="Times New Roman"/>
          <w:sz w:val="24"/>
          <w:szCs w:val="24"/>
          <w:lang w:val="pt-BR"/>
        </w:rPr>
        <w:t xml:space="preserve">Somos independentes em relação à </w:t>
      </w:r>
      <w:r w:rsidR="00964519">
        <w:rPr>
          <w:rFonts w:ascii="Times New Roman" w:eastAsia="Arial" w:hAnsi="Times New Roman" w:cs="Times New Roman"/>
          <w:sz w:val="24"/>
          <w:szCs w:val="24"/>
          <w:lang w:val="pt-BR"/>
        </w:rPr>
        <w:t>c</w:t>
      </w:r>
      <w:r w:rsidRPr="00BF3ADC">
        <w:rPr>
          <w:rFonts w:ascii="Times New Roman" w:eastAsia="Arial" w:hAnsi="Times New Roman" w:cs="Times New Roman"/>
          <w:sz w:val="24"/>
          <w:szCs w:val="24"/>
          <w:lang w:val="pt-BR"/>
        </w:rPr>
        <w:t xml:space="preserve">ompanhia de acordo com os princípios éticos relevantes previstos no Código de Ética Profissional </w:t>
      </w:r>
      <w:r w:rsidR="00964519">
        <w:rPr>
          <w:rFonts w:ascii="Times New Roman" w:eastAsia="Arial" w:hAnsi="Times New Roman" w:cs="Times New Roman"/>
          <w:sz w:val="24"/>
          <w:szCs w:val="24"/>
          <w:lang w:val="pt-BR"/>
        </w:rPr>
        <w:t xml:space="preserve">do Contador </w:t>
      </w:r>
      <w:r w:rsidRPr="00BF3ADC">
        <w:rPr>
          <w:rFonts w:ascii="Times New Roman" w:eastAsia="Arial" w:hAnsi="Times New Roman" w:cs="Times New Roman"/>
          <w:sz w:val="24"/>
          <w:szCs w:val="24"/>
          <w:lang w:val="pt-BR"/>
        </w:rPr>
        <w:t>e nas normas profissionais emitidas pelo Conselho Federal de Contabilidade e cumprimos com as demais responsabilidades éticas de acordo com essas normas.</w:t>
      </w:r>
    </w:p>
    <w:p w:rsidR="00BF3ADC" w:rsidRPr="00BF3ADC" w:rsidRDefault="00BF3ADC" w:rsidP="00BF3ADC">
      <w:pPr>
        <w:spacing w:after="0" w:line="240" w:lineRule="auto"/>
        <w:rPr>
          <w:rFonts w:ascii="Times New Roman" w:hAnsi="Times New Roman" w:cs="Times New Roman"/>
          <w:sz w:val="24"/>
          <w:szCs w:val="24"/>
          <w:lang w:val="pt-BR"/>
        </w:rPr>
      </w:pPr>
    </w:p>
    <w:p w:rsidR="00074E0D" w:rsidRDefault="00074E0D" w:rsidP="00074E0D">
      <w:pPr>
        <w:spacing w:after="0" w:line="240" w:lineRule="auto"/>
        <w:jc w:val="both"/>
        <w:rPr>
          <w:rFonts w:ascii="Times New Roman" w:hAnsi="Times New Roman" w:cs="Times New Roman"/>
          <w:sz w:val="24"/>
          <w:szCs w:val="24"/>
          <w:lang w:val="pt-BR"/>
        </w:rPr>
      </w:pPr>
    </w:p>
    <w:p w:rsidR="00BF3ADC" w:rsidRPr="00BF3ADC" w:rsidRDefault="00BF3ADC" w:rsidP="00074E0D">
      <w:pPr>
        <w:spacing w:after="0" w:line="240" w:lineRule="auto"/>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[Local (localidade do escritório de auditoria que emitiu o relatório) e data do relatório do auditor independente]</w:t>
      </w:r>
    </w:p>
    <w:p w:rsidR="00BF3ADC" w:rsidRPr="00BF3ADC" w:rsidRDefault="00BF3ADC" w:rsidP="00BF3ADC">
      <w:pPr>
        <w:spacing w:after="0" w:line="240" w:lineRule="auto"/>
        <w:rPr>
          <w:rFonts w:ascii="Times New Roman" w:hAnsi="Times New Roman" w:cs="Times New Roman"/>
          <w:sz w:val="24"/>
          <w:szCs w:val="24"/>
          <w:lang w:val="pt-BR"/>
        </w:rPr>
      </w:pPr>
      <w:r w:rsidRPr="00BF3ADC">
        <w:rPr>
          <w:rFonts w:ascii="Times New Roman" w:hAnsi="Times New Roman" w:cs="Times New Roman"/>
          <w:sz w:val="24"/>
          <w:szCs w:val="24"/>
          <w:lang w:val="pt-BR"/>
        </w:rPr>
        <w:t>[Nome do auditor independente (pessoa física ou jurídica)]</w:t>
      </w:r>
    </w:p>
    <w:p w:rsidR="00BF3ADC" w:rsidRPr="00BF3ADC" w:rsidRDefault="00BF3ADC" w:rsidP="00BF3ADC">
      <w:pPr>
        <w:spacing w:after="0" w:line="240" w:lineRule="auto"/>
        <w:rPr>
          <w:rFonts w:ascii="Times New Roman" w:hAnsi="Times New Roman" w:cs="Times New Roman"/>
          <w:sz w:val="24"/>
          <w:szCs w:val="24"/>
          <w:lang w:val="pt-BR"/>
        </w:rPr>
      </w:pPr>
      <w:r w:rsidRPr="00BF3ADC">
        <w:rPr>
          <w:rFonts w:ascii="Times New Roman" w:hAnsi="Times New Roman" w:cs="Times New Roman"/>
          <w:sz w:val="24"/>
          <w:szCs w:val="24"/>
          <w:lang w:val="pt-BR"/>
        </w:rPr>
        <w:t>[Nome do profissional (sócio ou responsável técnico, no caso de o auditor ser pessoa jurídica)]</w:t>
      </w:r>
    </w:p>
    <w:p w:rsidR="00BF3ADC" w:rsidRPr="00BF3ADC" w:rsidRDefault="00BF3ADC" w:rsidP="00BF3ADC">
      <w:pPr>
        <w:spacing w:after="0" w:line="240" w:lineRule="auto"/>
        <w:rPr>
          <w:rFonts w:ascii="Times New Roman" w:hAnsi="Times New Roman" w:cs="Times New Roman"/>
          <w:sz w:val="24"/>
          <w:szCs w:val="24"/>
          <w:lang w:val="pt-BR"/>
        </w:rPr>
      </w:pPr>
      <w:r w:rsidRPr="00BF3ADC">
        <w:rPr>
          <w:rFonts w:ascii="Times New Roman" w:hAnsi="Times New Roman" w:cs="Times New Roman"/>
          <w:sz w:val="24"/>
          <w:szCs w:val="24"/>
          <w:lang w:val="pt-BR"/>
        </w:rPr>
        <w:t>[Número do registro no CRC da firma de auditoria e do profissional que assina o relatório]</w:t>
      </w:r>
    </w:p>
    <w:p w:rsidR="00BF3ADC" w:rsidRPr="00BF3ADC" w:rsidRDefault="00BF3ADC" w:rsidP="00BF3ADC">
      <w:pPr>
        <w:spacing w:after="0" w:line="240" w:lineRule="auto"/>
        <w:rPr>
          <w:rFonts w:ascii="Times New Roman" w:hAnsi="Times New Roman" w:cs="Times New Roman"/>
          <w:sz w:val="24"/>
          <w:szCs w:val="24"/>
          <w:lang w:val="pt-BR"/>
        </w:rPr>
      </w:pPr>
      <w:r w:rsidRPr="00BF3ADC">
        <w:rPr>
          <w:rFonts w:ascii="Times New Roman" w:hAnsi="Times New Roman" w:cs="Times New Roman"/>
          <w:sz w:val="24"/>
          <w:szCs w:val="24"/>
          <w:lang w:val="pt-BR"/>
        </w:rPr>
        <w:t>[Assinatura do auditor independente]</w:t>
      </w:r>
    </w:p>
    <w:p w:rsidR="00BF3ADC" w:rsidRDefault="00BF3ADC" w:rsidP="00BF3ADC">
      <w:pPr>
        <w:spacing w:after="0" w:line="240" w:lineRule="auto"/>
        <w:rPr>
          <w:rFonts w:ascii="Times New Roman" w:hAnsi="Times New Roman" w:cs="Times New Roman"/>
          <w:sz w:val="24"/>
          <w:szCs w:val="24"/>
          <w:lang w:val="pt-BR"/>
        </w:rPr>
      </w:pPr>
    </w:p>
    <w:p w:rsidR="00074E0D" w:rsidRPr="00BF3ADC" w:rsidRDefault="00074E0D" w:rsidP="00BF3ADC">
      <w:pPr>
        <w:spacing w:after="0" w:line="240" w:lineRule="auto"/>
        <w:rPr>
          <w:rFonts w:ascii="Times New Roman" w:hAnsi="Times New Roman" w:cs="Times New Roman"/>
          <w:sz w:val="24"/>
          <w:szCs w:val="24"/>
          <w:lang w:val="pt-BR"/>
        </w:rPr>
      </w:pPr>
    </w:p>
    <w:p w:rsidR="00BF3ADC" w:rsidRPr="00BF3ADC" w:rsidRDefault="00425971" w:rsidP="00425971">
      <w:pPr>
        <w:spacing w:after="0" w:line="240" w:lineRule="auto"/>
        <w:ind w:left="426" w:hanging="426"/>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(1) </w:t>
      </w:r>
      <w:r w:rsidR="00BF3ADC" w:rsidRPr="00BF3ADC">
        <w:rPr>
          <w:rFonts w:ascii="Times New Roman" w:hAnsi="Times New Roman" w:cs="Times New Roman"/>
          <w:sz w:val="24"/>
          <w:szCs w:val="24"/>
          <w:lang w:val="pt-BR"/>
        </w:rPr>
        <w:t>No caso do relatório cobrir outros aspectos legais e regulatórios, é necessário incluir um subtítulo para especificar a primeira parte do relatório, “Relatório do auditor sobre as demonstrações contábeis consolidadas”, e no final do relatório outro subtítulo para a segunda parte, “Relatório sobre outros requisitos legais e regulatórios”.</w:t>
      </w:r>
    </w:p>
    <w:p w:rsidR="00BF3ADC" w:rsidRPr="00BF3ADC" w:rsidRDefault="00BF3ADC" w:rsidP="00BF3ADC">
      <w:pPr>
        <w:spacing w:after="0" w:line="240" w:lineRule="auto"/>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 xml:space="preserve"> </w:t>
      </w:r>
    </w:p>
    <w:p w:rsidR="00BF3ADC" w:rsidRPr="00BF3ADC" w:rsidRDefault="00BF3ADC" w:rsidP="00425971">
      <w:pPr>
        <w:spacing w:after="0" w:line="240" w:lineRule="auto"/>
        <w:ind w:left="426" w:hanging="426"/>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(2)</w:t>
      </w:r>
      <w:r w:rsidRPr="00BF3ADC">
        <w:rPr>
          <w:rFonts w:ascii="Times New Roman" w:hAnsi="Times New Roman" w:cs="Times New Roman"/>
          <w:sz w:val="24"/>
          <w:szCs w:val="24"/>
          <w:lang w:val="pt-BR"/>
        </w:rPr>
        <w:tab/>
        <w:t>Em todos esses exemplos de relatório do auditor, os termos administração e responsáveis pela governança podem precisar ser substituídos por outros termos mais apropriados no contexto da estrutura legal de determinada jurisdição.</w:t>
      </w:r>
      <w:r w:rsidR="00425971">
        <w:rPr>
          <w:rFonts w:ascii="Times New Roman" w:hAnsi="Times New Roman" w:cs="Times New Roman"/>
          <w:sz w:val="24"/>
          <w:szCs w:val="24"/>
          <w:lang w:val="pt-BR"/>
        </w:rPr>
        <w:t xml:space="preserve"> </w:t>
      </w:r>
    </w:p>
    <w:p w:rsidR="00BF3ADC" w:rsidRDefault="00BF3ADC" w:rsidP="00BF3ADC">
      <w:pPr>
        <w:spacing w:after="0" w:line="240" w:lineRule="auto"/>
        <w:jc w:val="both"/>
        <w:rPr>
          <w:rFonts w:ascii="Times New Roman" w:hAnsi="Times New Roman" w:cs="Times New Roman"/>
          <w:b/>
          <w:sz w:val="24"/>
          <w:szCs w:val="24"/>
          <w:lang w:val="pt-BR"/>
        </w:rPr>
      </w:pPr>
    </w:p>
    <w:p w:rsidR="00074E0D" w:rsidRPr="00BF3ADC" w:rsidRDefault="00074E0D" w:rsidP="00BF3ADC">
      <w:pPr>
        <w:spacing w:after="0" w:line="240" w:lineRule="auto"/>
        <w:jc w:val="both"/>
        <w:rPr>
          <w:rFonts w:ascii="Times New Roman" w:hAnsi="Times New Roman" w:cs="Times New Roman"/>
          <w:b/>
          <w:sz w:val="24"/>
          <w:szCs w:val="24"/>
          <w:lang w:val="pt-BR"/>
        </w:rPr>
      </w:pPr>
    </w:p>
    <w:p w:rsidR="00BF3ADC" w:rsidRPr="00BF3ADC" w:rsidRDefault="00BF3ADC" w:rsidP="00074E0D">
      <w:pPr>
        <w:spacing w:after="0" w:line="240" w:lineRule="auto"/>
        <w:jc w:val="both"/>
        <w:rPr>
          <w:rFonts w:ascii="Times New Roman" w:hAnsi="Times New Roman" w:cs="Times New Roman"/>
          <w:b/>
          <w:sz w:val="24"/>
          <w:szCs w:val="24"/>
          <w:u w:color="000000"/>
          <w:lang w:val="pt-BR"/>
        </w:rPr>
      </w:pPr>
      <w:r w:rsidRPr="00BF3ADC">
        <w:rPr>
          <w:rFonts w:ascii="Times New Roman" w:hAnsi="Times New Roman" w:cs="Times New Roman"/>
          <w:b/>
          <w:sz w:val="24"/>
          <w:szCs w:val="24"/>
          <w:u w:color="000000"/>
          <w:lang w:val="pt-BR"/>
        </w:rPr>
        <w:t>Exemplo 5 – Relatório do auditor independente com abstenção de opinião devido à impossibilidade do auditor de obter evidência de auditoria apropriada e suficiente sobre diversos elementos das demonstrações contábeis.</w:t>
      </w:r>
    </w:p>
    <w:p w:rsidR="00BF3ADC" w:rsidRPr="00BF3ADC" w:rsidRDefault="00BF3ADC" w:rsidP="00BF3ADC">
      <w:pPr>
        <w:spacing w:after="0" w:line="240" w:lineRule="auto"/>
        <w:rPr>
          <w:rFonts w:ascii="Times New Roman" w:eastAsia="Arial" w:hAnsi="Times New Roman" w:cs="Times New Roman"/>
          <w:b/>
          <w:sz w:val="24"/>
          <w:szCs w:val="24"/>
          <w:lang w:val="pt-BR"/>
        </w:rPr>
      </w:pPr>
    </w:p>
    <w:p w:rsidR="00BF3ADC" w:rsidRPr="00BF3ADC" w:rsidRDefault="00BF3ADC" w:rsidP="00074E0D">
      <w:pPr>
        <w:spacing w:after="0" w:line="240" w:lineRule="auto"/>
        <w:jc w:val="both"/>
        <w:rPr>
          <w:rFonts w:ascii="Times New Roman" w:hAnsi="Times New Roman" w:cs="Times New Roman"/>
          <w:sz w:val="24"/>
          <w:szCs w:val="24"/>
          <w:lang w:val="pt-BR"/>
        </w:rPr>
      </w:pPr>
      <w:r w:rsidRPr="00BF3ADC">
        <w:rPr>
          <w:rFonts w:ascii="Times New Roman" w:eastAsia="Arial" w:hAnsi="Times New Roman" w:cs="Times New Roman"/>
          <w:sz w:val="24"/>
          <w:szCs w:val="24"/>
          <w:lang w:val="pt-BR"/>
        </w:rPr>
        <w:t xml:space="preserve">Para fins desse exemplo, são consideradas as seguintes circunstâncias: </w:t>
      </w:r>
    </w:p>
    <w:p w:rsidR="00BF3ADC" w:rsidRPr="00BF3ADC" w:rsidRDefault="00BF3ADC" w:rsidP="00BF3ADC">
      <w:pPr>
        <w:tabs>
          <w:tab w:val="left" w:pos="740"/>
        </w:tabs>
        <w:spacing w:after="0" w:line="240" w:lineRule="auto"/>
        <w:jc w:val="both"/>
        <w:rPr>
          <w:rFonts w:ascii="Times New Roman" w:eastAsia="Times New Roman" w:hAnsi="Times New Roman" w:cs="Times New Roman"/>
          <w:sz w:val="24"/>
          <w:szCs w:val="24"/>
          <w:lang w:val="pt-BR"/>
        </w:rPr>
      </w:pPr>
    </w:p>
    <w:p w:rsidR="00BF3ADC" w:rsidRPr="00074E0D" w:rsidRDefault="00BF3ADC" w:rsidP="00C71B90">
      <w:pPr>
        <w:pStyle w:val="PargrafodaLista"/>
        <w:numPr>
          <w:ilvl w:val="0"/>
          <w:numId w:val="29"/>
        </w:numPr>
        <w:ind w:left="284" w:hanging="284"/>
        <w:jc w:val="both"/>
        <w:rPr>
          <w:rFonts w:ascii="Times New Roman" w:eastAsia="Arial" w:hAnsi="Times New Roman" w:cs="Times New Roman"/>
          <w:sz w:val="24"/>
          <w:szCs w:val="24"/>
          <w:lang w:val="pt-BR"/>
        </w:rPr>
      </w:pPr>
      <w:r w:rsidRPr="00074E0D">
        <w:rPr>
          <w:rFonts w:ascii="Times New Roman" w:hAnsi="Times New Roman" w:cs="Times New Roman"/>
          <w:sz w:val="24"/>
          <w:szCs w:val="24"/>
          <w:lang w:val="pt-BR"/>
        </w:rPr>
        <w:t>Auditoria do conjunto completo das demonstrações contábeis de entidade não listada em bolsa de valores</w:t>
      </w:r>
      <w:r w:rsidR="00964519">
        <w:rPr>
          <w:rFonts w:ascii="Times New Roman" w:hAnsi="Times New Roman" w:cs="Times New Roman"/>
          <w:sz w:val="24"/>
          <w:szCs w:val="24"/>
          <w:lang w:val="pt-BR"/>
        </w:rPr>
        <w:t>,</w:t>
      </w:r>
      <w:r w:rsidRPr="00074E0D">
        <w:rPr>
          <w:rFonts w:ascii="Times New Roman" w:hAnsi="Times New Roman" w:cs="Times New Roman"/>
          <w:sz w:val="24"/>
          <w:szCs w:val="24"/>
          <w:lang w:val="pt-BR"/>
        </w:rPr>
        <w:t xml:space="preserve"> usando a estrutura de apresentação adequada.</w:t>
      </w:r>
      <w:r w:rsidRPr="00074E0D">
        <w:rPr>
          <w:rFonts w:ascii="Times New Roman" w:eastAsia="Arial" w:hAnsi="Times New Roman" w:cs="Times New Roman"/>
          <w:sz w:val="24"/>
          <w:szCs w:val="24"/>
          <w:lang w:val="pt-BR"/>
        </w:rPr>
        <w:t xml:space="preserve"> Não é uma auditoria de grupo (ou seja, a NBC TA 600 não se aplica).</w:t>
      </w:r>
    </w:p>
    <w:p w:rsidR="00BF3ADC" w:rsidRPr="00BF3ADC" w:rsidRDefault="00BF3ADC" w:rsidP="00C71B90">
      <w:pPr>
        <w:pStyle w:val="PargrafodaLista"/>
        <w:numPr>
          <w:ilvl w:val="0"/>
          <w:numId w:val="29"/>
        </w:numPr>
        <w:ind w:left="284" w:hanging="284"/>
        <w:jc w:val="both"/>
        <w:rPr>
          <w:rFonts w:ascii="Times New Roman" w:hAnsi="Times New Roman" w:cs="Times New Roman"/>
          <w:sz w:val="24"/>
          <w:szCs w:val="24"/>
          <w:lang w:val="pt-BR"/>
        </w:rPr>
      </w:pPr>
      <w:r w:rsidRPr="00BF3ADC">
        <w:rPr>
          <w:rFonts w:ascii="Times New Roman" w:eastAsia="Arial" w:hAnsi="Times New Roman" w:cs="Times New Roman"/>
          <w:sz w:val="24"/>
          <w:szCs w:val="24"/>
          <w:lang w:val="pt-BR"/>
        </w:rPr>
        <w:t>As demonstrações contábeis são elaboradas pela administração da entidade de acordo com as práticas contábeis adotadas no Brasil (estrutura para fins gerais).</w:t>
      </w:r>
    </w:p>
    <w:p w:rsidR="00BF3ADC" w:rsidRPr="00BF3ADC" w:rsidRDefault="00BF3ADC" w:rsidP="00C71B90">
      <w:pPr>
        <w:pStyle w:val="PargrafodaLista"/>
        <w:numPr>
          <w:ilvl w:val="0"/>
          <w:numId w:val="29"/>
        </w:numPr>
        <w:ind w:left="284" w:hanging="284"/>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Os termos do trabalho de auditoria refletem a descrição da responsabilidade da administração pelas demonstrações contábeis na NBC TA 210.</w:t>
      </w:r>
    </w:p>
    <w:p w:rsidR="00BF3ADC" w:rsidRPr="00BF3ADC" w:rsidRDefault="00BF3ADC" w:rsidP="00C71B90">
      <w:pPr>
        <w:pStyle w:val="PargrafodaLista"/>
        <w:numPr>
          <w:ilvl w:val="0"/>
          <w:numId w:val="29"/>
        </w:numPr>
        <w:ind w:left="284" w:hanging="284"/>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Não foi possível para o auditor obter evidência de auditoria apropriada e suficiente sobre diversos elementos das demonstrações contábeis, ou seja, também não foi possível para o auditor obter evidência de auditoria sobre os estoques e as contas a receber da entidade. Os possíveis efeitos dessa impossibilidade de se obter evidência de auditoria apropriada e suficiente são considerados relevantes e generalizados para as demonstrações contábeis.</w:t>
      </w:r>
    </w:p>
    <w:p w:rsidR="00BF3ADC" w:rsidRPr="00BF3ADC" w:rsidRDefault="00BF3ADC" w:rsidP="00C71B90">
      <w:pPr>
        <w:pStyle w:val="PargrafodaLista"/>
        <w:numPr>
          <w:ilvl w:val="0"/>
          <w:numId w:val="29"/>
        </w:numPr>
        <w:ind w:left="284" w:hanging="284"/>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As exigências éticas relevantes que se aplicam à auditoria compõem o Código de Ética Profissional do Contador e as normas profissionais emitidas pelo Conselho Federal de Contabilidade.</w:t>
      </w:r>
    </w:p>
    <w:p w:rsidR="00BF3ADC" w:rsidRPr="00BF3ADC" w:rsidRDefault="00BF3ADC" w:rsidP="00C71B90">
      <w:pPr>
        <w:pStyle w:val="PargrafodaLista"/>
        <w:numPr>
          <w:ilvl w:val="0"/>
          <w:numId w:val="29"/>
        </w:numPr>
        <w:ind w:left="284" w:hanging="284"/>
        <w:jc w:val="both"/>
        <w:rPr>
          <w:rFonts w:ascii="Times New Roman" w:eastAsia="Arial" w:hAnsi="Times New Roman" w:cs="Times New Roman"/>
          <w:sz w:val="24"/>
          <w:szCs w:val="24"/>
          <w:lang w:val="pt-BR"/>
        </w:rPr>
      </w:pPr>
      <w:r w:rsidRPr="00BF3ADC">
        <w:rPr>
          <w:rFonts w:ascii="Times New Roman" w:eastAsia="Arial" w:hAnsi="Times New Roman" w:cs="Times New Roman"/>
          <w:sz w:val="24"/>
          <w:szCs w:val="24"/>
          <w:lang w:val="pt-BR"/>
        </w:rPr>
        <w:t>As pessoas responsáveis pela supervisão das demonstrações contábeis não são aquelas responsáveis pela elaboração das demonstrações contábeis.</w:t>
      </w:r>
    </w:p>
    <w:p w:rsidR="00BF3ADC" w:rsidRPr="00BF3ADC" w:rsidRDefault="00BF3ADC" w:rsidP="00C71B90">
      <w:pPr>
        <w:pStyle w:val="PargrafodaLista"/>
        <w:numPr>
          <w:ilvl w:val="0"/>
          <w:numId w:val="29"/>
        </w:numPr>
        <w:ind w:left="284" w:hanging="284"/>
        <w:jc w:val="both"/>
        <w:rPr>
          <w:rFonts w:ascii="Times New Roman" w:eastAsia="Arial" w:hAnsi="Times New Roman" w:cs="Times New Roman"/>
          <w:sz w:val="24"/>
          <w:szCs w:val="24"/>
          <w:lang w:val="pt-BR"/>
        </w:rPr>
      </w:pPr>
      <w:r w:rsidRPr="00BF3ADC">
        <w:rPr>
          <w:rFonts w:ascii="Times New Roman" w:hAnsi="Times New Roman" w:cs="Times New Roman"/>
          <w:sz w:val="24"/>
          <w:szCs w:val="24"/>
          <w:lang w:val="pt-BR"/>
        </w:rPr>
        <w:t>A descrição requerida na seção das responsabilidades do auditor é menos detalhada</w:t>
      </w:r>
      <w:r w:rsidRPr="00BF3ADC">
        <w:rPr>
          <w:rFonts w:ascii="Times New Roman" w:eastAsia="Arial" w:hAnsi="Times New Roman" w:cs="Times New Roman"/>
          <w:sz w:val="24"/>
          <w:szCs w:val="24"/>
          <w:lang w:val="pt-BR"/>
        </w:rPr>
        <w:t>.</w:t>
      </w:r>
    </w:p>
    <w:p w:rsidR="00BF3ADC" w:rsidRPr="00BF3ADC" w:rsidRDefault="00BF3ADC" w:rsidP="00BF3ADC">
      <w:pPr>
        <w:tabs>
          <w:tab w:val="left" w:pos="760"/>
        </w:tabs>
        <w:spacing w:after="0" w:line="240" w:lineRule="auto"/>
        <w:jc w:val="both"/>
        <w:rPr>
          <w:rFonts w:ascii="Times New Roman" w:hAnsi="Times New Roman" w:cs="Times New Roman"/>
          <w:b/>
          <w:sz w:val="24"/>
          <w:szCs w:val="24"/>
          <w:lang w:val="pt-BR"/>
        </w:rPr>
      </w:pPr>
    </w:p>
    <w:p w:rsidR="00BF3ADC" w:rsidRPr="00BF3ADC" w:rsidRDefault="00BF3ADC" w:rsidP="00BF3ADC">
      <w:pPr>
        <w:spacing w:after="0" w:line="240" w:lineRule="auto"/>
        <w:jc w:val="both"/>
        <w:rPr>
          <w:rFonts w:ascii="Times New Roman" w:eastAsia="Arial" w:hAnsi="Times New Roman" w:cs="Times New Roman"/>
          <w:sz w:val="24"/>
          <w:szCs w:val="24"/>
          <w:lang w:val="pt-BR"/>
        </w:rPr>
      </w:pPr>
      <w:r w:rsidRPr="00BF3ADC">
        <w:rPr>
          <w:rFonts w:ascii="Times New Roman" w:hAnsi="Times New Roman" w:cs="Times New Roman"/>
          <w:b/>
          <w:sz w:val="24"/>
          <w:szCs w:val="24"/>
          <w:lang w:val="pt-BR"/>
        </w:rPr>
        <w:t>RELATÓRIO DO AUDITOR INDEPENDENTE SOBRE AS DEMONSTRAÇÕES CONTÁBEIS (1)</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F3ADC">
      <w:pPr>
        <w:spacing w:after="0" w:line="240" w:lineRule="auto"/>
        <w:rPr>
          <w:rFonts w:ascii="Times New Roman" w:hAnsi="Times New Roman" w:cs="Times New Roman"/>
          <w:sz w:val="24"/>
          <w:szCs w:val="24"/>
          <w:lang w:val="pt-BR"/>
        </w:rPr>
      </w:pPr>
      <w:r w:rsidRPr="00BF3ADC">
        <w:rPr>
          <w:rFonts w:ascii="Times New Roman" w:hAnsi="Times New Roman" w:cs="Times New Roman"/>
          <w:sz w:val="24"/>
          <w:szCs w:val="24"/>
          <w:lang w:val="pt-BR"/>
        </w:rPr>
        <w:t>Aos acionistas da Companhia ABC [ou outro destinatário apropriado]</w:t>
      </w:r>
    </w:p>
    <w:p w:rsidR="00BF3ADC" w:rsidRPr="00BF3ADC" w:rsidRDefault="00BF3ADC" w:rsidP="00BF3ADC">
      <w:pPr>
        <w:spacing w:after="0" w:line="240" w:lineRule="auto"/>
        <w:rPr>
          <w:rFonts w:ascii="Times New Roman" w:eastAsia="Arial" w:hAnsi="Times New Roman" w:cs="Times New Roman"/>
          <w:sz w:val="24"/>
          <w:szCs w:val="24"/>
          <w:lang w:val="pt-BR"/>
        </w:rPr>
      </w:pPr>
    </w:p>
    <w:p w:rsidR="00BF3ADC" w:rsidRPr="00BF3ADC" w:rsidRDefault="00BF3ADC" w:rsidP="00BF3ADC">
      <w:pPr>
        <w:spacing w:after="0" w:line="240" w:lineRule="auto"/>
        <w:jc w:val="both"/>
        <w:rPr>
          <w:rFonts w:ascii="Times New Roman" w:eastAsia="Arial" w:hAnsi="Times New Roman" w:cs="Times New Roman"/>
          <w:sz w:val="24"/>
          <w:szCs w:val="24"/>
          <w:lang w:val="pt-BR"/>
        </w:rPr>
      </w:pPr>
      <w:r w:rsidRPr="00BF3ADC">
        <w:rPr>
          <w:rFonts w:ascii="Times New Roman" w:eastAsia="Arial" w:hAnsi="Times New Roman" w:cs="Times New Roman"/>
          <w:b/>
          <w:bCs/>
          <w:sz w:val="24"/>
          <w:szCs w:val="24"/>
          <w:lang w:val="pt-BR"/>
        </w:rPr>
        <w:t>Abstenção de opinião</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F3ADC">
      <w:pPr>
        <w:spacing w:after="0" w:line="240" w:lineRule="auto"/>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Fomos contratados para examinar as demonstrações contábeis da Companhia ABC (Companhia), que compreendem o balanço patrimonial em 31 de dezembro de 20X1 e as respectivas demonstrações do resultado, do resultado abrangente, das mutações do patrimônio líquido e dos fluxos de caixa para o exercício findo nessa data, bem como as correspondentes notas explicativas, incluindo o resumo das principais políticas contábeis.</w:t>
      </w:r>
      <w:r w:rsidR="00425971">
        <w:rPr>
          <w:rFonts w:ascii="Times New Roman" w:hAnsi="Times New Roman" w:cs="Times New Roman"/>
          <w:sz w:val="24"/>
          <w:szCs w:val="24"/>
          <w:lang w:val="pt-BR"/>
        </w:rPr>
        <w:t xml:space="preserve"> </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F3ADC">
      <w:pPr>
        <w:spacing w:after="0" w:line="240" w:lineRule="auto"/>
        <w:jc w:val="both"/>
        <w:rPr>
          <w:rFonts w:ascii="Times New Roman" w:hAnsi="Times New Roman" w:cs="Times New Roman"/>
          <w:sz w:val="24"/>
          <w:szCs w:val="24"/>
          <w:lang w:val="pt-BR"/>
        </w:rPr>
      </w:pPr>
      <w:r w:rsidRPr="00BF3ADC">
        <w:rPr>
          <w:rFonts w:ascii="Times New Roman" w:eastAsia="Arial" w:hAnsi="Times New Roman" w:cs="Times New Roman"/>
          <w:sz w:val="24"/>
          <w:szCs w:val="24"/>
          <w:lang w:val="pt-BR"/>
        </w:rPr>
        <w:t xml:space="preserve">Não expressamos uma opinião sobre as demonstrações contábeis da </w:t>
      </w:r>
      <w:r w:rsidR="00964519">
        <w:rPr>
          <w:rFonts w:ascii="Times New Roman" w:eastAsia="Arial" w:hAnsi="Times New Roman" w:cs="Times New Roman"/>
          <w:sz w:val="24"/>
          <w:szCs w:val="24"/>
          <w:lang w:val="pt-BR"/>
        </w:rPr>
        <w:t>c</w:t>
      </w:r>
      <w:r w:rsidRPr="00BF3ADC">
        <w:rPr>
          <w:rFonts w:ascii="Times New Roman" w:eastAsia="Arial" w:hAnsi="Times New Roman" w:cs="Times New Roman"/>
          <w:sz w:val="24"/>
          <w:szCs w:val="24"/>
          <w:lang w:val="pt-BR"/>
        </w:rPr>
        <w:t>ompanhia.</w:t>
      </w:r>
      <w:r w:rsidRPr="00BF3ADC">
        <w:rPr>
          <w:rFonts w:ascii="Times New Roman" w:hAnsi="Times New Roman" w:cs="Times New Roman"/>
          <w:sz w:val="24"/>
          <w:szCs w:val="24"/>
          <w:lang w:val="pt-BR"/>
        </w:rPr>
        <w:t xml:space="preserve"> Devido à relevância do assunto descrito na seção intitulada “Base para abstenção de opinião”, não nos foi possível obter evidência de auditoria apropriada e suficiente para fundamentar nossa opinião de auditoria sobre essas demonstrações contábeis.</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F3ADC">
      <w:pPr>
        <w:spacing w:after="0" w:line="240" w:lineRule="auto"/>
        <w:jc w:val="both"/>
        <w:rPr>
          <w:rFonts w:ascii="Times New Roman" w:hAnsi="Times New Roman" w:cs="Times New Roman"/>
          <w:sz w:val="24"/>
          <w:szCs w:val="24"/>
          <w:lang w:val="pt-BR"/>
        </w:rPr>
      </w:pPr>
      <w:r w:rsidRPr="00BF3ADC">
        <w:rPr>
          <w:rFonts w:ascii="Times New Roman" w:hAnsi="Times New Roman" w:cs="Times New Roman"/>
          <w:b/>
          <w:sz w:val="24"/>
          <w:szCs w:val="24"/>
          <w:lang w:val="pt-BR"/>
        </w:rPr>
        <w:t>Base para abstenção de opinião</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F3ADC">
      <w:pPr>
        <w:spacing w:after="0" w:line="240" w:lineRule="auto"/>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 xml:space="preserve">Fomos nomeados auditores da Companhia ABC após 31 de dezembro de 20X1 e, portanto, não acompanhamos a contagem física dos estoques no início e no final do exercício. Não foi possível nos satisfazer por meios alternativos quanto às quantidades em estoque em 31 de dezembro de 20X0 e 20X1 que estão registradas no balanço patrimonial por $ xxx e $ xxx, respectivamente. Adicionalmente, a introdução do novo sistema informatizado de contas a receber em setembro de 20X1 resultou em diversos erros no saldo das contas a receber. Na data do nosso relatório, a administração ainda estava no processo de sanar as deficiências do sistema e de corrigir os erros. </w:t>
      </w:r>
    </w:p>
    <w:p w:rsidR="00BF3ADC" w:rsidRPr="00BF3ADC" w:rsidRDefault="00BF3ADC" w:rsidP="00BF3ADC">
      <w:pPr>
        <w:spacing w:after="0" w:line="240" w:lineRule="auto"/>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 xml:space="preserve">Não foi possível confirmar ou verificar por meios alternativos as contas a receber incluídas no balanço patrimonial no valor total de $ xxx em 31 de dezembro de 20X1. Em decorrência desses assuntos, não foi possível determinar se </w:t>
      </w:r>
      <w:r w:rsidR="00964519">
        <w:rPr>
          <w:rFonts w:ascii="Times New Roman" w:hAnsi="Times New Roman" w:cs="Times New Roman"/>
          <w:sz w:val="24"/>
          <w:szCs w:val="24"/>
          <w:lang w:val="pt-BR"/>
        </w:rPr>
        <w:t>há</w:t>
      </w:r>
      <w:r w:rsidRPr="00BF3ADC">
        <w:rPr>
          <w:rFonts w:ascii="Times New Roman" w:hAnsi="Times New Roman" w:cs="Times New Roman"/>
          <w:sz w:val="24"/>
          <w:szCs w:val="24"/>
          <w:lang w:val="pt-BR"/>
        </w:rPr>
        <w:t xml:space="preserve"> necessidade de efetuar ajustes em relação aos estoques registrados ou não registrados e ao saldo de contas a receber, assim como aos elementos componentes das demonstrações do resultado, das mutações do patrimônio líquido e dos fluxos de </w:t>
      </w:r>
      <w:r w:rsidRPr="00BF3ADC">
        <w:rPr>
          <w:rFonts w:ascii="Times New Roman" w:hAnsi="Times New Roman" w:cs="Times New Roman"/>
          <w:sz w:val="24"/>
          <w:szCs w:val="24"/>
          <w:lang w:val="pt-BR"/>
        </w:rPr>
        <w:lastRenderedPageBreak/>
        <w:t>caixa.</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F3ADC">
      <w:pPr>
        <w:spacing w:after="0" w:line="240" w:lineRule="auto"/>
        <w:jc w:val="both"/>
        <w:rPr>
          <w:rFonts w:ascii="Times New Roman" w:eastAsia="Arial" w:hAnsi="Times New Roman" w:cs="Times New Roman"/>
          <w:b/>
          <w:bCs/>
          <w:sz w:val="24"/>
          <w:szCs w:val="24"/>
          <w:lang w:val="pt-BR"/>
        </w:rPr>
      </w:pPr>
      <w:r w:rsidRPr="00BF3ADC">
        <w:rPr>
          <w:rFonts w:ascii="Times New Roman" w:eastAsia="Arial" w:hAnsi="Times New Roman" w:cs="Times New Roman"/>
          <w:b/>
          <w:bCs/>
          <w:sz w:val="24"/>
          <w:szCs w:val="24"/>
          <w:lang w:val="pt-BR"/>
        </w:rPr>
        <w:t>Responsabilidade da administração e da governança pelas demonstrações contábeis</w:t>
      </w:r>
      <w:r w:rsidRPr="00BF3ADC">
        <w:rPr>
          <w:rFonts w:ascii="Times New Roman" w:eastAsia="Arial" w:hAnsi="Times New Roman" w:cs="Times New Roman"/>
          <w:bCs/>
          <w:sz w:val="24"/>
          <w:szCs w:val="24"/>
          <w:lang w:val="pt-BR"/>
        </w:rPr>
        <w:t xml:space="preserve"> (2)</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F3ADC">
      <w:pPr>
        <w:spacing w:after="0" w:line="240" w:lineRule="auto"/>
        <w:rPr>
          <w:rFonts w:ascii="Times New Roman" w:eastAsia="Arial" w:hAnsi="Times New Roman" w:cs="Times New Roman"/>
          <w:i/>
          <w:sz w:val="24"/>
          <w:szCs w:val="24"/>
          <w:lang w:val="pt-BR"/>
        </w:rPr>
      </w:pPr>
      <w:r w:rsidRPr="00BF3ADC">
        <w:rPr>
          <w:rFonts w:ascii="Times New Roman" w:eastAsia="Arial" w:hAnsi="Times New Roman" w:cs="Times New Roman"/>
          <w:i/>
          <w:sz w:val="24"/>
          <w:szCs w:val="24"/>
          <w:lang w:val="pt-BR"/>
        </w:rPr>
        <w:t>[Apresentação de acordo com o exemplo 1 da NBC TA 700.]</w:t>
      </w:r>
    </w:p>
    <w:p w:rsidR="001C03BB" w:rsidRDefault="001C03BB" w:rsidP="00BF3ADC">
      <w:pPr>
        <w:spacing w:after="0" w:line="240" w:lineRule="auto"/>
        <w:rPr>
          <w:rFonts w:ascii="Times New Roman" w:eastAsia="Arial" w:hAnsi="Times New Roman" w:cs="Times New Roman"/>
          <w:b/>
          <w:bCs/>
          <w:sz w:val="24"/>
          <w:szCs w:val="24"/>
          <w:lang w:val="pt-BR"/>
        </w:rPr>
      </w:pPr>
    </w:p>
    <w:p w:rsidR="00BF3ADC" w:rsidRPr="00BF3ADC" w:rsidRDefault="00BF3ADC" w:rsidP="00BF3ADC">
      <w:pPr>
        <w:spacing w:after="0" w:line="240" w:lineRule="auto"/>
        <w:rPr>
          <w:rFonts w:ascii="Times New Roman" w:eastAsia="Arial" w:hAnsi="Times New Roman" w:cs="Times New Roman"/>
          <w:b/>
          <w:bCs/>
          <w:sz w:val="24"/>
          <w:szCs w:val="24"/>
          <w:lang w:val="pt-BR"/>
        </w:rPr>
      </w:pPr>
      <w:r w:rsidRPr="00BF3ADC">
        <w:rPr>
          <w:rFonts w:ascii="Times New Roman" w:eastAsia="Arial" w:hAnsi="Times New Roman" w:cs="Times New Roman"/>
          <w:b/>
          <w:bCs/>
          <w:sz w:val="24"/>
          <w:szCs w:val="24"/>
          <w:lang w:val="pt-BR"/>
        </w:rPr>
        <w:t>Responsabilidade do auditor independente pela auditoria das demonstrações contábeis</w:t>
      </w:r>
    </w:p>
    <w:p w:rsidR="00BF3ADC" w:rsidRPr="00BF3ADC" w:rsidRDefault="00BF3ADC" w:rsidP="00BF3ADC">
      <w:pPr>
        <w:spacing w:after="0" w:line="240" w:lineRule="auto"/>
        <w:jc w:val="both"/>
        <w:rPr>
          <w:rFonts w:ascii="Times New Roman" w:hAnsi="Times New Roman" w:cs="Times New Roman"/>
          <w:sz w:val="24"/>
          <w:szCs w:val="24"/>
          <w:lang w:val="pt-BR"/>
        </w:rPr>
      </w:pPr>
    </w:p>
    <w:p w:rsidR="00BF3ADC" w:rsidRPr="00BF3ADC" w:rsidRDefault="00BF3ADC" w:rsidP="00BF3ADC">
      <w:pPr>
        <w:spacing w:after="0" w:line="240" w:lineRule="auto"/>
        <w:jc w:val="both"/>
        <w:rPr>
          <w:rFonts w:ascii="Times New Roman" w:eastAsia="Arial" w:hAnsi="Times New Roman" w:cs="Times New Roman"/>
          <w:sz w:val="24"/>
          <w:szCs w:val="24"/>
          <w:lang w:val="pt-BR"/>
        </w:rPr>
      </w:pPr>
      <w:r w:rsidRPr="00BF3ADC">
        <w:rPr>
          <w:rFonts w:ascii="Times New Roman" w:eastAsia="Arial" w:hAnsi="Times New Roman" w:cs="Times New Roman"/>
          <w:sz w:val="24"/>
          <w:szCs w:val="24"/>
          <w:lang w:val="pt-BR"/>
        </w:rPr>
        <w:t xml:space="preserve">Nossa responsabilidade é a de conduzir uma auditoria das demonstrações contábeis consolidadas da </w:t>
      </w:r>
      <w:r w:rsidR="00964519">
        <w:rPr>
          <w:rFonts w:ascii="Times New Roman" w:eastAsia="Arial" w:hAnsi="Times New Roman" w:cs="Times New Roman"/>
          <w:sz w:val="24"/>
          <w:szCs w:val="24"/>
          <w:lang w:val="pt-BR"/>
        </w:rPr>
        <w:t>c</w:t>
      </w:r>
      <w:r w:rsidRPr="00BF3ADC">
        <w:rPr>
          <w:rFonts w:ascii="Times New Roman" w:eastAsia="Arial" w:hAnsi="Times New Roman" w:cs="Times New Roman"/>
          <w:sz w:val="24"/>
          <w:szCs w:val="24"/>
          <w:lang w:val="pt-BR"/>
        </w:rPr>
        <w:t>ompanhia de acordo com as práticas contábeis adotadas no Brasil e a de emitir um relatório de auditoria. Contudo, devido ao assunto descrito na seção intitulada “Base para abstenção de opinião”, não nos foi possível obter evidência de auditoria apropriada e suficiente para fundamentar nossa opinião de auditoria sobre essas demonstrações contábeis.</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F3ADC">
      <w:pPr>
        <w:spacing w:after="0" w:line="240" w:lineRule="auto"/>
        <w:jc w:val="both"/>
        <w:rPr>
          <w:rFonts w:ascii="Times New Roman" w:hAnsi="Times New Roman" w:cs="Times New Roman"/>
          <w:sz w:val="24"/>
          <w:szCs w:val="24"/>
          <w:lang w:val="pt-BR"/>
        </w:rPr>
      </w:pPr>
      <w:r w:rsidRPr="00BF3ADC">
        <w:rPr>
          <w:rFonts w:ascii="Times New Roman" w:eastAsia="Arial" w:hAnsi="Times New Roman" w:cs="Times New Roman"/>
          <w:sz w:val="24"/>
          <w:szCs w:val="24"/>
          <w:lang w:val="pt-BR"/>
        </w:rPr>
        <w:t xml:space="preserve">Somos independentes em relação à </w:t>
      </w:r>
      <w:r w:rsidR="00964519">
        <w:rPr>
          <w:rFonts w:ascii="Times New Roman" w:eastAsia="Arial" w:hAnsi="Times New Roman" w:cs="Times New Roman"/>
          <w:sz w:val="24"/>
          <w:szCs w:val="24"/>
          <w:lang w:val="pt-BR"/>
        </w:rPr>
        <w:t>c</w:t>
      </w:r>
      <w:r w:rsidRPr="00BF3ADC">
        <w:rPr>
          <w:rFonts w:ascii="Times New Roman" w:eastAsia="Arial" w:hAnsi="Times New Roman" w:cs="Times New Roman"/>
          <w:sz w:val="24"/>
          <w:szCs w:val="24"/>
          <w:lang w:val="pt-BR"/>
        </w:rPr>
        <w:t xml:space="preserve">ompanhia de acordo com os princípios éticos relevantes previstos no Código de Ética Profissional </w:t>
      </w:r>
      <w:r w:rsidR="00964519">
        <w:rPr>
          <w:rFonts w:ascii="Times New Roman" w:eastAsia="Arial" w:hAnsi="Times New Roman" w:cs="Times New Roman"/>
          <w:sz w:val="24"/>
          <w:szCs w:val="24"/>
          <w:lang w:val="pt-BR"/>
        </w:rPr>
        <w:t xml:space="preserve">do Contador </w:t>
      </w:r>
      <w:r w:rsidRPr="00BF3ADC">
        <w:rPr>
          <w:rFonts w:ascii="Times New Roman" w:eastAsia="Arial" w:hAnsi="Times New Roman" w:cs="Times New Roman"/>
          <w:sz w:val="24"/>
          <w:szCs w:val="24"/>
          <w:lang w:val="pt-BR"/>
        </w:rPr>
        <w:t>e nas normas profissionais emitidas pelo Conselho Federal de Contabilidade e cumprimos com as demais responsabilidades éticas de acordo com essas normas.</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C71B90">
      <w:pPr>
        <w:spacing w:after="0" w:line="240" w:lineRule="auto"/>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[Local (localidade do escritório de auditoria que emitiu o relatório) e data do relatório do auditor independente]</w:t>
      </w:r>
    </w:p>
    <w:p w:rsidR="00BF3ADC" w:rsidRPr="00BF3ADC" w:rsidRDefault="00BF3ADC" w:rsidP="00BF3ADC">
      <w:pPr>
        <w:spacing w:after="0" w:line="240" w:lineRule="auto"/>
        <w:rPr>
          <w:rFonts w:ascii="Times New Roman" w:hAnsi="Times New Roman" w:cs="Times New Roman"/>
          <w:sz w:val="24"/>
          <w:szCs w:val="24"/>
          <w:lang w:val="pt-BR"/>
        </w:rPr>
      </w:pPr>
      <w:r w:rsidRPr="00BF3ADC">
        <w:rPr>
          <w:rFonts w:ascii="Times New Roman" w:hAnsi="Times New Roman" w:cs="Times New Roman"/>
          <w:sz w:val="24"/>
          <w:szCs w:val="24"/>
          <w:lang w:val="pt-BR"/>
        </w:rPr>
        <w:t>[Nome do auditor independente (pessoa física ou jurídica)]</w:t>
      </w:r>
    </w:p>
    <w:p w:rsidR="00BF3ADC" w:rsidRPr="00BF3ADC" w:rsidRDefault="00BF3ADC" w:rsidP="00BF3ADC">
      <w:pPr>
        <w:spacing w:after="0" w:line="240" w:lineRule="auto"/>
        <w:rPr>
          <w:rFonts w:ascii="Times New Roman" w:hAnsi="Times New Roman" w:cs="Times New Roman"/>
          <w:sz w:val="24"/>
          <w:szCs w:val="24"/>
          <w:lang w:val="pt-BR"/>
        </w:rPr>
      </w:pPr>
      <w:r w:rsidRPr="00BF3ADC">
        <w:rPr>
          <w:rFonts w:ascii="Times New Roman" w:hAnsi="Times New Roman" w:cs="Times New Roman"/>
          <w:sz w:val="24"/>
          <w:szCs w:val="24"/>
          <w:lang w:val="pt-BR"/>
        </w:rPr>
        <w:t>[Nome do profissional (sócio ou responsável técnico, no caso de o auditor ser pessoa jurídica)]</w:t>
      </w:r>
    </w:p>
    <w:p w:rsidR="00BF3ADC" w:rsidRPr="00BF3ADC" w:rsidRDefault="00BF3ADC" w:rsidP="00BF3ADC">
      <w:pPr>
        <w:spacing w:after="0" w:line="240" w:lineRule="auto"/>
        <w:rPr>
          <w:rFonts w:ascii="Times New Roman" w:hAnsi="Times New Roman" w:cs="Times New Roman"/>
          <w:sz w:val="24"/>
          <w:szCs w:val="24"/>
          <w:lang w:val="pt-BR"/>
        </w:rPr>
      </w:pPr>
      <w:r w:rsidRPr="00BF3ADC">
        <w:rPr>
          <w:rFonts w:ascii="Times New Roman" w:hAnsi="Times New Roman" w:cs="Times New Roman"/>
          <w:sz w:val="24"/>
          <w:szCs w:val="24"/>
          <w:lang w:val="pt-BR"/>
        </w:rPr>
        <w:t>[Número do registro no CRC da firma de auditoria e do profissional que assina o relatório]</w:t>
      </w:r>
    </w:p>
    <w:p w:rsidR="00BF3ADC" w:rsidRPr="00BF3ADC" w:rsidRDefault="00BF3ADC" w:rsidP="00BF3ADC">
      <w:pPr>
        <w:spacing w:after="0" w:line="240" w:lineRule="auto"/>
        <w:rPr>
          <w:rFonts w:ascii="Times New Roman" w:hAnsi="Times New Roman" w:cs="Times New Roman"/>
          <w:sz w:val="24"/>
          <w:szCs w:val="24"/>
          <w:lang w:val="pt-BR"/>
        </w:rPr>
      </w:pPr>
      <w:r w:rsidRPr="00BF3ADC">
        <w:rPr>
          <w:rFonts w:ascii="Times New Roman" w:hAnsi="Times New Roman" w:cs="Times New Roman"/>
          <w:sz w:val="24"/>
          <w:szCs w:val="24"/>
          <w:lang w:val="pt-BR"/>
        </w:rPr>
        <w:t>[Assinatura do auditor independente]</w:t>
      </w: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BF3ADC" w:rsidP="00BF3ADC">
      <w:pPr>
        <w:spacing w:after="0" w:line="240" w:lineRule="auto"/>
        <w:rPr>
          <w:rFonts w:ascii="Times New Roman" w:hAnsi="Times New Roman" w:cs="Times New Roman"/>
          <w:sz w:val="24"/>
          <w:szCs w:val="24"/>
          <w:lang w:val="pt-BR"/>
        </w:rPr>
      </w:pPr>
    </w:p>
    <w:p w:rsidR="00BF3ADC" w:rsidRPr="00BF3ADC" w:rsidRDefault="00425971" w:rsidP="00425971">
      <w:pPr>
        <w:spacing w:after="0" w:line="240" w:lineRule="auto"/>
        <w:ind w:left="426" w:hanging="426"/>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(1) </w:t>
      </w:r>
      <w:r w:rsidR="00BF3ADC" w:rsidRPr="00BF3ADC">
        <w:rPr>
          <w:rFonts w:ascii="Times New Roman" w:hAnsi="Times New Roman" w:cs="Times New Roman"/>
          <w:sz w:val="24"/>
          <w:szCs w:val="24"/>
          <w:lang w:val="pt-BR"/>
        </w:rPr>
        <w:t>No caso do relatório cobrir outros aspectos legais e regulatórios, é necessário incluir um subtítulo para especificar a primeira parte do relatório, “Relatório do auditor sobre as demonstrações contábeis”, e no final do relatório outro subtítulo para a segunda parte, “Relatório sobre outros requisitos legais e regulatórios”.</w:t>
      </w:r>
    </w:p>
    <w:p w:rsidR="00BF3ADC" w:rsidRPr="00BF3ADC" w:rsidRDefault="00BF3ADC" w:rsidP="00BF3ADC">
      <w:pPr>
        <w:spacing w:after="0" w:line="240" w:lineRule="auto"/>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 xml:space="preserve"> </w:t>
      </w:r>
    </w:p>
    <w:p w:rsidR="00BF3ADC" w:rsidRPr="00BF3ADC" w:rsidRDefault="00BF3ADC" w:rsidP="00425971">
      <w:pPr>
        <w:spacing w:after="0" w:line="240" w:lineRule="auto"/>
        <w:ind w:left="426" w:hanging="426"/>
        <w:jc w:val="both"/>
        <w:rPr>
          <w:rFonts w:ascii="Times New Roman" w:hAnsi="Times New Roman" w:cs="Times New Roman"/>
          <w:sz w:val="24"/>
          <w:szCs w:val="24"/>
          <w:lang w:val="pt-BR"/>
        </w:rPr>
      </w:pPr>
      <w:r w:rsidRPr="00BF3ADC">
        <w:rPr>
          <w:rFonts w:ascii="Times New Roman" w:hAnsi="Times New Roman" w:cs="Times New Roman"/>
          <w:sz w:val="24"/>
          <w:szCs w:val="24"/>
          <w:lang w:val="pt-BR"/>
        </w:rPr>
        <w:t>(2)</w:t>
      </w:r>
      <w:r w:rsidRPr="00BF3ADC">
        <w:rPr>
          <w:rFonts w:ascii="Times New Roman" w:hAnsi="Times New Roman" w:cs="Times New Roman"/>
          <w:sz w:val="24"/>
          <w:szCs w:val="24"/>
          <w:lang w:val="pt-BR"/>
        </w:rPr>
        <w:tab/>
        <w:t>Em todos esses exemplos de relatório do auditor, os termos administração e responsáveis pela governança podem precisar ser substituídos por outros termos mais apropriados no contexto da estrutura legal de determinada jurisdição.</w:t>
      </w:r>
      <w:r w:rsidR="00425971">
        <w:rPr>
          <w:rFonts w:ascii="Times New Roman" w:hAnsi="Times New Roman" w:cs="Times New Roman"/>
          <w:sz w:val="24"/>
          <w:szCs w:val="24"/>
          <w:lang w:val="pt-BR"/>
        </w:rPr>
        <w:t xml:space="preserve"> </w:t>
      </w:r>
    </w:p>
    <w:p w:rsidR="00BF3ADC" w:rsidRPr="00BF3ADC" w:rsidRDefault="00BF3ADC" w:rsidP="00BF3ADC">
      <w:pPr>
        <w:spacing w:after="0" w:line="240" w:lineRule="auto"/>
        <w:jc w:val="both"/>
        <w:rPr>
          <w:rFonts w:ascii="Times New Roman" w:hAnsi="Times New Roman" w:cs="Times New Roman"/>
          <w:b/>
          <w:sz w:val="24"/>
          <w:szCs w:val="24"/>
          <w:lang w:val="pt-BR"/>
        </w:rPr>
      </w:pPr>
    </w:p>
    <w:p w:rsidR="003A00B4" w:rsidRPr="00BF3ADC" w:rsidRDefault="003A00B4" w:rsidP="00BF3ADC">
      <w:pPr>
        <w:spacing w:after="0" w:line="240" w:lineRule="auto"/>
        <w:rPr>
          <w:rFonts w:ascii="Times New Roman" w:hAnsi="Times New Roman" w:cs="Times New Roman"/>
          <w:sz w:val="24"/>
          <w:szCs w:val="24"/>
          <w:lang w:val="pt-BR"/>
        </w:rPr>
      </w:pPr>
    </w:p>
    <w:sectPr w:rsidR="003A00B4" w:rsidRPr="00BF3ADC" w:rsidSect="00BF3ADC">
      <w:headerReference w:type="default" r:id="rId8"/>
      <w:footerReference w:type="even" r:id="rId9"/>
      <w:footerReference w:type="default" r:id="rId10"/>
      <w:footerReference w:type="first" r:id="rId11"/>
      <w:pgSz w:w="11907" w:h="16840" w:code="9"/>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E4DF6C" w15:done="0"/>
  <w15:commentEx w15:paraId="795C0301" w15:done="0"/>
  <w15:commentEx w15:paraId="59EC3639" w15:done="0"/>
  <w15:commentEx w15:paraId="55E90218" w15:done="0"/>
  <w15:commentEx w15:paraId="6702474E" w15:done="0"/>
  <w15:commentEx w15:paraId="5D766D73" w15:done="0"/>
  <w15:commentEx w15:paraId="2351C71F" w15:done="0"/>
  <w15:commentEx w15:paraId="1350AAC9" w15:done="0"/>
  <w15:commentEx w15:paraId="61E586FD" w15:done="0"/>
  <w15:commentEx w15:paraId="68C25CB6" w15:done="0"/>
  <w15:commentEx w15:paraId="036BB0E6" w15:done="0"/>
  <w15:commentEx w15:paraId="654FE5B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5AE" w:rsidRDefault="004D05AE" w:rsidP="00DD6222">
      <w:pPr>
        <w:spacing w:after="0" w:line="240" w:lineRule="auto"/>
      </w:pPr>
      <w:r>
        <w:separator/>
      </w:r>
    </w:p>
  </w:endnote>
  <w:endnote w:type="continuationSeparator" w:id="0">
    <w:p w:rsidR="004D05AE" w:rsidRDefault="004D05AE" w:rsidP="00DD62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5AE" w:rsidRDefault="004D05AE">
    <w:pPr>
      <w:pStyle w:val="Rodap"/>
    </w:pPr>
  </w:p>
  <w:p w:rsidR="004D05AE" w:rsidRDefault="004D05AE">
    <w:pPr>
      <w:pStyle w:val="DSLxSty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5AE" w:rsidRDefault="004D05AE">
    <w:pPr>
      <w:pStyle w:val="Rodap"/>
    </w:pPr>
  </w:p>
  <w:p w:rsidR="004D05AE" w:rsidRDefault="004D05AE">
    <w:pPr>
      <w:pStyle w:val="DSLxSty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5AE" w:rsidRDefault="004D05AE">
    <w:pPr>
      <w:pStyle w:val="Rodap"/>
    </w:pPr>
  </w:p>
  <w:p w:rsidR="004D05AE" w:rsidRDefault="004D05AE">
    <w:pPr>
      <w:pStyle w:val="DSLxSty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5AE" w:rsidRDefault="004D05AE" w:rsidP="00DD6222">
      <w:pPr>
        <w:spacing w:after="0" w:line="240" w:lineRule="auto"/>
      </w:pPr>
      <w:r>
        <w:separator/>
      </w:r>
    </w:p>
  </w:footnote>
  <w:footnote w:type="continuationSeparator" w:id="0">
    <w:p w:rsidR="004D05AE" w:rsidRDefault="004D05AE" w:rsidP="00DD62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5AE" w:rsidRDefault="004D05AE">
    <w:pPr>
      <w:pStyle w:val="Cabealho"/>
      <w:tabs>
        <w:tab w:val="clear" w:pos="4252"/>
        <w:tab w:val="clear" w:pos="8504"/>
        <w:tab w:val="left" w:pos="8388"/>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pStyle w:val="NumberedParagraph-BulletelistLeft0Firstline0"/>
      <w:lvlText w:val="A%1."/>
      <w:lvlJc w:val="right"/>
      <w:pPr>
        <w:tabs>
          <w:tab w:val="num" w:pos="720"/>
        </w:tabs>
      </w:pPr>
      <w:rPr>
        <w:b w:val="0"/>
      </w:rPr>
    </w:lvl>
    <w:lvl w:ilvl="1">
      <w:start w:val="1"/>
      <w:numFmt w:val="lowerLetter"/>
      <w:lvlText w:val="(%2)"/>
      <w:lvlJc w:val="right"/>
      <w:pPr>
        <w:tabs>
          <w:tab w:val="num" w:pos="1325"/>
        </w:tabs>
      </w:pPr>
      <w:rPr>
        <w:b w:val="0"/>
      </w:rPr>
    </w:lvl>
    <w:lvl w:ilvl="2">
      <w:start w:val="1"/>
      <w:numFmt w:val="lowerRoman"/>
      <w:lvlText w:val="(%3)"/>
      <w:lvlJc w:val="right"/>
      <w:pPr>
        <w:tabs>
          <w:tab w:val="num" w:pos="1872"/>
        </w:tabs>
      </w:pPr>
      <w:rPr>
        <w:b w:val="0"/>
      </w:rPr>
    </w:lvl>
    <w:lvl w:ilvl="3">
      <w:start w:val="1"/>
      <w:numFmt w:val="decimal"/>
      <w:lvlText w:val="(%4)"/>
      <w:lvlJc w:val="left"/>
      <w:pPr>
        <w:tabs>
          <w:tab w:val="num" w:pos="2160"/>
        </w:tabs>
      </w:pPr>
    </w:lvl>
    <w:lvl w:ilvl="4">
      <w:start w:val="1"/>
      <w:numFmt w:val="lowerLetter"/>
      <w:lvlText w:val="(%5)"/>
      <w:lvlJc w:val="left"/>
      <w:pPr>
        <w:tabs>
          <w:tab w:val="num" w:pos="2520"/>
        </w:tabs>
      </w:pPr>
    </w:lvl>
    <w:lvl w:ilvl="5">
      <w:start w:val="1"/>
      <w:numFmt w:val="lowerRoman"/>
      <w:lvlText w:val="(%6)"/>
      <w:lvlJc w:val="left"/>
      <w:pPr>
        <w:tabs>
          <w:tab w:val="num" w:pos="2880"/>
        </w:tabs>
      </w:pPr>
    </w:lvl>
    <w:lvl w:ilvl="6">
      <w:start w:val="1"/>
      <w:numFmt w:val="decimal"/>
      <w:lvlText w:val="%7."/>
      <w:lvlJc w:val="left"/>
      <w:pPr>
        <w:tabs>
          <w:tab w:val="num" w:pos="3240"/>
        </w:tabs>
      </w:pPr>
    </w:lvl>
    <w:lvl w:ilvl="7">
      <w:start w:val="1"/>
      <w:numFmt w:val="lowerLetter"/>
      <w:lvlText w:val="%8."/>
      <w:lvlJc w:val="left"/>
      <w:pPr>
        <w:tabs>
          <w:tab w:val="num" w:pos="3600"/>
        </w:tabs>
      </w:pPr>
    </w:lvl>
    <w:lvl w:ilvl="8">
      <w:start w:val="1"/>
      <w:numFmt w:val="lowerRoman"/>
      <w:lvlText w:val="%9."/>
      <w:lvlJc w:val="left"/>
      <w:pPr>
        <w:tabs>
          <w:tab w:val="num" w:pos="3960"/>
        </w:tabs>
      </w:pPr>
    </w:lvl>
  </w:abstractNum>
  <w:abstractNum w:abstractNumId="1">
    <w:nsid w:val="00086711"/>
    <w:multiLevelType w:val="multilevel"/>
    <w:tmpl w:val="F12CB758"/>
    <w:lvl w:ilvl="0">
      <w:start w:val="1"/>
      <w:numFmt w:val="bullet"/>
      <w:pStyle w:val="TableBullet1"/>
      <w:lvlText w:val=""/>
      <w:lvlJc w:val="left"/>
      <w:pPr>
        <w:tabs>
          <w:tab w:val="num" w:pos="-153"/>
        </w:tabs>
        <w:ind w:left="-153" w:hanging="360"/>
      </w:pPr>
      <w:rPr>
        <w:rFonts w:ascii="Symbol" w:hAnsi="Symbol" w:hint="default"/>
        <w:sz w:val="22"/>
        <w:szCs w:val="22"/>
      </w:rPr>
    </w:lvl>
    <w:lvl w:ilvl="1">
      <w:start w:val="1"/>
      <w:numFmt w:val="bullet"/>
      <w:lvlText w:val=""/>
      <w:lvlJc w:val="left"/>
      <w:pPr>
        <w:tabs>
          <w:tab w:val="num" w:pos="1134"/>
        </w:tabs>
        <w:ind w:left="1134" w:hanging="360"/>
      </w:pPr>
      <w:rPr>
        <w:rFonts w:ascii="Symbol" w:hAnsi="Symbol" w:hint="default"/>
        <w:sz w:val="22"/>
        <w:szCs w:val="22"/>
      </w:rPr>
    </w:lvl>
    <w:lvl w:ilvl="2">
      <w:start w:val="1"/>
      <w:numFmt w:val="lowerRoman"/>
      <w:lvlText w:val="(%3)"/>
      <w:lvlJc w:val="left"/>
      <w:pPr>
        <w:tabs>
          <w:tab w:val="num" w:pos="1854"/>
        </w:tabs>
        <w:ind w:left="1854" w:hanging="180"/>
      </w:pPr>
      <w:rPr>
        <w:rFonts w:hint="default"/>
      </w:rPr>
    </w:lvl>
    <w:lvl w:ilvl="3">
      <w:start w:val="1"/>
      <w:numFmt w:val="decimal"/>
      <w:lvlText w:val="%4."/>
      <w:lvlJc w:val="left"/>
      <w:pPr>
        <w:tabs>
          <w:tab w:val="num" w:pos="2784"/>
        </w:tabs>
        <w:ind w:left="2784" w:hanging="570"/>
      </w:pPr>
      <w:rPr>
        <w:rFonts w:hint="default"/>
        <w:b w:val="0"/>
      </w:rPr>
    </w:lvl>
    <w:lvl w:ilvl="4">
      <w:start w:val="1"/>
      <w:numFmt w:val="lowerLetter"/>
      <w:lvlText w:val="%5."/>
      <w:lvlJc w:val="left"/>
      <w:pPr>
        <w:tabs>
          <w:tab w:val="num" w:pos="3294"/>
        </w:tabs>
        <w:ind w:left="3294" w:hanging="360"/>
      </w:pPr>
      <w:rPr>
        <w:rFonts w:hint="default"/>
      </w:rPr>
    </w:lvl>
    <w:lvl w:ilvl="5">
      <w:start w:val="1"/>
      <w:numFmt w:val="lowerRoman"/>
      <w:lvlText w:val="%6."/>
      <w:lvlJc w:val="right"/>
      <w:pPr>
        <w:tabs>
          <w:tab w:val="num" w:pos="4014"/>
        </w:tabs>
        <w:ind w:left="4014" w:hanging="180"/>
      </w:pPr>
      <w:rPr>
        <w:rFonts w:hint="default"/>
      </w:rPr>
    </w:lvl>
    <w:lvl w:ilvl="6">
      <w:start w:val="1"/>
      <w:numFmt w:val="decimal"/>
      <w:lvlText w:val="%7."/>
      <w:lvlJc w:val="left"/>
      <w:pPr>
        <w:tabs>
          <w:tab w:val="num" w:pos="4734"/>
        </w:tabs>
        <w:ind w:left="4734" w:hanging="360"/>
      </w:pPr>
      <w:rPr>
        <w:rFonts w:hint="default"/>
      </w:rPr>
    </w:lvl>
    <w:lvl w:ilvl="7">
      <w:start w:val="1"/>
      <w:numFmt w:val="lowerLetter"/>
      <w:lvlText w:val="%8."/>
      <w:lvlJc w:val="left"/>
      <w:pPr>
        <w:tabs>
          <w:tab w:val="num" w:pos="5454"/>
        </w:tabs>
        <w:ind w:left="5454" w:hanging="360"/>
      </w:pPr>
      <w:rPr>
        <w:rFonts w:hint="default"/>
      </w:rPr>
    </w:lvl>
    <w:lvl w:ilvl="8">
      <w:start w:val="1"/>
      <w:numFmt w:val="lowerRoman"/>
      <w:lvlText w:val="%9."/>
      <w:lvlJc w:val="right"/>
      <w:pPr>
        <w:tabs>
          <w:tab w:val="num" w:pos="6174"/>
        </w:tabs>
        <w:ind w:left="6174" w:hanging="180"/>
      </w:pPr>
      <w:rPr>
        <w:rFonts w:hint="default"/>
      </w:rPr>
    </w:lvl>
  </w:abstractNum>
  <w:abstractNum w:abstractNumId="2">
    <w:nsid w:val="00574A9C"/>
    <w:multiLevelType w:val="hybridMultilevel"/>
    <w:tmpl w:val="B8FAD88A"/>
    <w:lvl w:ilvl="0" w:tplc="39561CE4">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nsid w:val="02517BB7"/>
    <w:multiLevelType w:val="hybridMultilevel"/>
    <w:tmpl w:val="35764418"/>
    <w:lvl w:ilvl="0" w:tplc="A0AC7CBC">
      <w:start w:val="1"/>
      <w:numFmt w:val="bullet"/>
      <w:pStyle w:val="IFACBullet1"/>
      <w:lvlText w:val=""/>
      <w:lvlJc w:val="left"/>
      <w:pPr>
        <w:ind w:left="907" w:hanging="360"/>
      </w:pPr>
      <w:rPr>
        <w:rFonts w:ascii="Symbol" w:hAnsi="Symbol" w:hint="default"/>
        <w:b w:val="0"/>
        <w:i w:val="0"/>
        <w:sz w:val="20"/>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4">
    <w:nsid w:val="071F63C8"/>
    <w:multiLevelType w:val="hybridMultilevel"/>
    <w:tmpl w:val="AE8E30D2"/>
    <w:lvl w:ilvl="0" w:tplc="76F4DCA2">
      <w:start w:val="1"/>
      <w:numFmt w:val="bullet"/>
      <w:pStyle w:val="IFACBulletIndented2"/>
      <w:lvlText w:val="o"/>
      <w:lvlJc w:val="left"/>
      <w:pPr>
        <w:ind w:left="720" w:hanging="360"/>
      </w:pPr>
      <w:rPr>
        <w:rFonts w:ascii="Courier New" w:hAnsi="Courier New" w:cs="Courier New"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C738BF"/>
    <w:multiLevelType w:val="hybridMultilevel"/>
    <w:tmpl w:val="D02A5A1A"/>
    <w:lvl w:ilvl="0" w:tplc="F7528E8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nsid w:val="0D1C19BB"/>
    <w:multiLevelType w:val="hybridMultilevel"/>
    <w:tmpl w:val="3CD88FBC"/>
    <w:lvl w:ilvl="0" w:tplc="3ED60D28">
      <w:start w:val="1"/>
      <w:numFmt w:val="decimal"/>
      <w:pStyle w:val="IFACNumberAndLetter"/>
      <w:lvlText w:val="A%1."/>
      <w:lvlJc w:val="left"/>
      <w:pPr>
        <w:ind w:left="547" w:hanging="360"/>
      </w:pPr>
      <w:rPr>
        <w:rFonts w:ascii="Times New Roman" w:hAnsi="Times New Roman" w:cs="Arial" w:hint="default"/>
        <w:b w:val="0"/>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0345AE9"/>
    <w:multiLevelType w:val="hybridMultilevel"/>
    <w:tmpl w:val="40D475D2"/>
    <w:lvl w:ilvl="0" w:tplc="58040C4C">
      <w:start w:val="1"/>
      <w:numFmt w:val="lowerLetter"/>
      <w:lvlText w:val="(%1)"/>
      <w:lvlJc w:val="left"/>
      <w:pPr>
        <w:ind w:left="1027" w:hanging="360"/>
      </w:pPr>
      <w:rPr>
        <w:rFonts w:hint="default"/>
      </w:rPr>
    </w:lvl>
    <w:lvl w:ilvl="1" w:tplc="04160019" w:tentative="1">
      <w:start w:val="1"/>
      <w:numFmt w:val="lowerLetter"/>
      <w:lvlText w:val="%2."/>
      <w:lvlJc w:val="left"/>
      <w:pPr>
        <w:ind w:left="1747" w:hanging="360"/>
      </w:pPr>
    </w:lvl>
    <w:lvl w:ilvl="2" w:tplc="0416001B" w:tentative="1">
      <w:start w:val="1"/>
      <w:numFmt w:val="lowerRoman"/>
      <w:lvlText w:val="%3."/>
      <w:lvlJc w:val="right"/>
      <w:pPr>
        <w:ind w:left="2467" w:hanging="180"/>
      </w:pPr>
    </w:lvl>
    <w:lvl w:ilvl="3" w:tplc="0416000F" w:tentative="1">
      <w:start w:val="1"/>
      <w:numFmt w:val="decimal"/>
      <w:lvlText w:val="%4."/>
      <w:lvlJc w:val="left"/>
      <w:pPr>
        <w:ind w:left="3187" w:hanging="360"/>
      </w:pPr>
    </w:lvl>
    <w:lvl w:ilvl="4" w:tplc="04160019" w:tentative="1">
      <w:start w:val="1"/>
      <w:numFmt w:val="lowerLetter"/>
      <w:lvlText w:val="%5."/>
      <w:lvlJc w:val="left"/>
      <w:pPr>
        <w:ind w:left="3907" w:hanging="360"/>
      </w:pPr>
    </w:lvl>
    <w:lvl w:ilvl="5" w:tplc="0416001B" w:tentative="1">
      <w:start w:val="1"/>
      <w:numFmt w:val="lowerRoman"/>
      <w:lvlText w:val="%6."/>
      <w:lvlJc w:val="right"/>
      <w:pPr>
        <w:ind w:left="4627" w:hanging="180"/>
      </w:pPr>
    </w:lvl>
    <w:lvl w:ilvl="6" w:tplc="0416000F" w:tentative="1">
      <w:start w:val="1"/>
      <w:numFmt w:val="decimal"/>
      <w:lvlText w:val="%7."/>
      <w:lvlJc w:val="left"/>
      <w:pPr>
        <w:ind w:left="5347" w:hanging="360"/>
      </w:pPr>
    </w:lvl>
    <w:lvl w:ilvl="7" w:tplc="04160019" w:tentative="1">
      <w:start w:val="1"/>
      <w:numFmt w:val="lowerLetter"/>
      <w:lvlText w:val="%8."/>
      <w:lvlJc w:val="left"/>
      <w:pPr>
        <w:ind w:left="6067" w:hanging="360"/>
      </w:pPr>
    </w:lvl>
    <w:lvl w:ilvl="8" w:tplc="0416001B" w:tentative="1">
      <w:start w:val="1"/>
      <w:numFmt w:val="lowerRoman"/>
      <w:lvlText w:val="%9."/>
      <w:lvlJc w:val="right"/>
      <w:pPr>
        <w:ind w:left="6787" w:hanging="180"/>
      </w:pPr>
    </w:lvl>
  </w:abstractNum>
  <w:abstractNum w:abstractNumId="8">
    <w:nsid w:val="119D56F3"/>
    <w:multiLevelType w:val="multilevel"/>
    <w:tmpl w:val="FDCAF698"/>
    <w:lvl w:ilvl="0">
      <w:start w:val="1"/>
      <w:numFmt w:val="decimal"/>
      <w:pStyle w:val="numberedparagraph"/>
      <w:lvlText w:val="%1."/>
      <w:lvlJc w:val="right"/>
      <w:pPr>
        <w:tabs>
          <w:tab w:val="num" w:pos="630"/>
        </w:tabs>
        <w:ind w:left="630" w:hanging="360"/>
      </w:pPr>
      <w:rPr>
        <w:rFonts w:ascii="Times New Roman" w:hAnsi="Times New Roman" w:hint="default"/>
        <w:b w:val="0"/>
        <w:i w:val="0"/>
        <w:caps w:val="0"/>
        <w:strike w:val="0"/>
        <w:dstrike w:val="0"/>
        <w:vanish w:val="0"/>
        <w:color w:val="000000"/>
        <w:sz w:val="24"/>
        <w:szCs w:val="24"/>
        <w:vertAlign w:val="baseline"/>
      </w:rPr>
    </w:lvl>
    <w:lvl w:ilvl="1">
      <w:start w:val="1"/>
      <w:numFmt w:val="lowerLetter"/>
      <w:lvlText w:val="(%2)"/>
      <w:lvlJc w:val="right"/>
      <w:pPr>
        <w:tabs>
          <w:tab w:val="num" w:pos="1224"/>
        </w:tabs>
        <w:ind w:left="1224" w:hanging="144"/>
      </w:pPr>
      <w:rPr>
        <w:rFonts w:hint="default"/>
        <w:b w:val="0"/>
        <w:i w:val="0"/>
        <w:sz w:val="24"/>
        <w:szCs w:val="24"/>
      </w:rPr>
    </w:lvl>
    <w:lvl w:ilvl="2">
      <w:start w:val="1"/>
      <w:numFmt w:val="lowerRoman"/>
      <w:lvlText w:val="(%3)"/>
      <w:lvlJc w:val="right"/>
      <w:pPr>
        <w:tabs>
          <w:tab w:val="num" w:pos="2520"/>
        </w:tabs>
        <w:ind w:left="2520" w:hanging="360"/>
      </w:pPr>
      <w:rPr>
        <w:rFonts w:hint="default"/>
      </w:rPr>
    </w:lvl>
    <w:lvl w:ilvl="3">
      <w:start w:val="1"/>
      <w:numFmt w:val="lowerLetter"/>
      <w:lvlText w:val="%4."/>
      <w:lvlJc w:val="left"/>
      <w:pPr>
        <w:tabs>
          <w:tab w:val="num" w:pos="3240"/>
        </w:tabs>
        <w:ind w:left="3240" w:hanging="72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13A66AE6"/>
    <w:multiLevelType w:val="hybridMultilevel"/>
    <w:tmpl w:val="9C9A4D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E7E0987"/>
    <w:multiLevelType w:val="hybridMultilevel"/>
    <w:tmpl w:val="7A8023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4E05006"/>
    <w:multiLevelType w:val="hybridMultilevel"/>
    <w:tmpl w:val="B8B23CE0"/>
    <w:styleLink w:val="IFACNumberedList1"/>
    <w:lvl w:ilvl="0" w:tplc="E1DE870A">
      <w:start w:val="20"/>
      <w:numFmt w:val="decimal"/>
      <w:lvlText w:val="%1."/>
      <w:lvlJc w:val="left"/>
      <w:pPr>
        <w:ind w:left="548" w:hanging="548"/>
      </w:pPr>
      <w:rPr>
        <w:rFonts w:ascii="Arial" w:eastAsia="Arial" w:hAnsi="Arial" w:hint="default"/>
        <w:spacing w:val="-1"/>
        <w:w w:val="99"/>
        <w:sz w:val="20"/>
        <w:szCs w:val="20"/>
      </w:rPr>
    </w:lvl>
    <w:lvl w:ilvl="1" w:tplc="04090019">
      <w:start w:val="1"/>
      <w:numFmt w:val="lowerLetter"/>
      <w:lvlText w:val="(%2)"/>
      <w:lvlJc w:val="left"/>
      <w:pPr>
        <w:ind w:left="1081" w:hanging="541"/>
      </w:pPr>
      <w:rPr>
        <w:rFonts w:ascii="Arial" w:eastAsia="Arial" w:hAnsi="Arial" w:hint="default"/>
        <w:w w:val="99"/>
        <w:sz w:val="20"/>
        <w:szCs w:val="20"/>
      </w:rPr>
    </w:lvl>
    <w:lvl w:ilvl="2" w:tplc="0409001B">
      <w:start w:val="1"/>
      <w:numFmt w:val="lowerRoman"/>
      <w:lvlText w:val="(%3)"/>
      <w:lvlJc w:val="left"/>
      <w:pPr>
        <w:ind w:left="1642" w:hanging="548"/>
      </w:pPr>
      <w:rPr>
        <w:rFonts w:ascii="Arial" w:eastAsia="Arial" w:hAnsi="Arial" w:hint="default"/>
        <w:w w:val="99"/>
        <w:sz w:val="20"/>
        <w:szCs w:val="20"/>
      </w:rPr>
    </w:lvl>
    <w:lvl w:ilvl="3" w:tplc="0409000F">
      <w:start w:val="1"/>
      <w:numFmt w:val="bullet"/>
      <w:lvlText w:val="•"/>
      <w:lvlJc w:val="left"/>
      <w:pPr>
        <w:ind w:left="1641" w:hanging="548"/>
      </w:pPr>
      <w:rPr>
        <w:rFonts w:hint="default"/>
      </w:rPr>
    </w:lvl>
    <w:lvl w:ilvl="4" w:tplc="04090019">
      <w:start w:val="1"/>
      <w:numFmt w:val="bullet"/>
      <w:lvlText w:val="•"/>
      <w:lvlJc w:val="left"/>
      <w:pPr>
        <w:ind w:left="2761" w:hanging="548"/>
      </w:pPr>
      <w:rPr>
        <w:rFonts w:hint="default"/>
      </w:rPr>
    </w:lvl>
    <w:lvl w:ilvl="5" w:tplc="0409001B">
      <w:start w:val="1"/>
      <w:numFmt w:val="bullet"/>
      <w:lvlText w:val="•"/>
      <w:lvlJc w:val="left"/>
      <w:pPr>
        <w:ind w:left="3881" w:hanging="548"/>
      </w:pPr>
      <w:rPr>
        <w:rFonts w:hint="default"/>
      </w:rPr>
    </w:lvl>
    <w:lvl w:ilvl="6" w:tplc="0409000F">
      <w:start w:val="1"/>
      <w:numFmt w:val="bullet"/>
      <w:lvlText w:val="•"/>
      <w:lvlJc w:val="left"/>
      <w:pPr>
        <w:ind w:left="5001" w:hanging="548"/>
      </w:pPr>
      <w:rPr>
        <w:rFonts w:hint="default"/>
      </w:rPr>
    </w:lvl>
    <w:lvl w:ilvl="7" w:tplc="04090019">
      <w:start w:val="1"/>
      <w:numFmt w:val="bullet"/>
      <w:lvlText w:val="•"/>
      <w:lvlJc w:val="left"/>
      <w:pPr>
        <w:ind w:left="6121" w:hanging="548"/>
      </w:pPr>
      <w:rPr>
        <w:rFonts w:hint="default"/>
      </w:rPr>
    </w:lvl>
    <w:lvl w:ilvl="8" w:tplc="0409001B">
      <w:start w:val="1"/>
      <w:numFmt w:val="bullet"/>
      <w:lvlText w:val="•"/>
      <w:lvlJc w:val="left"/>
      <w:pPr>
        <w:ind w:left="7241" w:hanging="548"/>
      </w:pPr>
      <w:rPr>
        <w:rFonts w:hint="default"/>
      </w:rPr>
    </w:lvl>
  </w:abstractNum>
  <w:abstractNum w:abstractNumId="12">
    <w:nsid w:val="2A50083E"/>
    <w:multiLevelType w:val="multilevel"/>
    <w:tmpl w:val="FCACF60A"/>
    <w:styleLink w:val="IFACSectionList"/>
    <w:lvl w:ilvl="0">
      <w:start w:val="1"/>
      <w:numFmt w:val="decimal"/>
      <w:pStyle w:val="Section"/>
      <w:lvlText w:val="Section %1"/>
      <w:lvlJc w:val="left"/>
      <w:pPr>
        <w:ind w:left="1642" w:hanging="1642"/>
      </w:pPr>
      <w:rPr>
        <w:rFonts w:hint="default"/>
      </w:rPr>
    </w:lvl>
    <w:lvl w:ilvl="1">
      <w:start w:val="1"/>
      <w:numFmt w:val="decimal"/>
      <w:pStyle w:val="Section2"/>
      <w:lvlText w:val="%1.%2"/>
      <w:lvlJc w:val="left"/>
      <w:pPr>
        <w:ind w:left="547" w:hanging="547"/>
      </w:pPr>
      <w:rPr>
        <w:rFonts w:hint="default"/>
      </w:rPr>
    </w:lvl>
    <w:lvl w:ilvl="2">
      <w:start w:val="1"/>
      <w:numFmt w:val="decimal"/>
      <w:pStyle w:val="Section3"/>
      <w:lvlText w:val="%1.%2.%3"/>
      <w:lvlJc w:val="left"/>
      <w:pPr>
        <w:ind w:left="1642" w:hanging="1095"/>
      </w:pPr>
      <w:rPr>
        <w:rFonts w:hint="default"/>
      </w:rPr>
    </w:lvl>
    <w:lvl w:ilvl="3">
      <w:start w:val="1"/>
      <w:numFmt w:val="lowerLetter"/>
      <w:pStyle w:val="Section4"/>
      <w:lvlText w:val="(%4)"/>
      <w:lvlJc w:val="left"/>
      <w:pPr>
        <w:ind w:left="2189" w:hanging="5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3B01D46"/>
    <w:multiLevelType w:val="hybridMultilevel"/>
    <w:tmpl w:val="94A29C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A9C274E"/>
    <w:multiLevelType w:val="hybridMultilevel"/>
    <w:tmpl w:val="2CB45B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0EC5238"/>
    <w:multiLevelType w:val="hybridMultilevel"/>
    <w:tmpl w:val="DAEE6B8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6">
    <w:nsid w:val="43EB5278"/>
    <w:multiLevelType w:val="hybridMultilevel"/>
    <w:tmpl w:val="2C12F702"/>
    <w:lvl w:ilvl="0" w:tplc="B71E75C0">
      <w:start w:val="1"/>
      <w:numFmt w:val="bullet"/>
      <w:pStyle w:val="IFACBullet3"/>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DB05C0"/>
    <w:multiLevelType w:val="hybridMultilevel"/>
    <w:tmpl w:val="8CBEEE7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8">
    <w:nsid w:val="4F105339"/>
    <w:multiLevelType w:val="hybridMultilevel"/>
    <w:tmpl w:val="96C44F48"/>
    <w:lvl w:ilvl="0" w:tplc="CF28C938">
      <w:start w:val="1"/>
      <w:numFmt w:val="lowerLetter"/>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19">
    <w:nsid w:val="527D5A4B"/>
    <w:multiLevelType w:val="hybridMultilevel"/>
    <w:tmpl w:val="609CCA68"/>
    <w:lvl w:ilvl="0" w:tplc="7C3A3BB6">
      <w:start w:val="1"/>
      <w:numFmt w:val="decimal"/>
      <w:pStyle w:val="ApplicationGuidance"/>
      <w:lvlText w:val="AG%1."/>
      <w:lvlJc w:val="left"/>
      <w:pPr>
        <w:ind w:left="720" w:hanging="360"/>
      </w:pPr>
      <w:rPr>
        <w:rFonts w:ascii="Times New Roman" w:hAnsi="Times New Roman"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796B02"/>
    <w:multiLevelType w:val="hybridMultilevel"/>
    <w:tmpl w:val="9774A788"/>
    <w:lvl w:ilvl="0" w:tplc="9A0EB10E">
      <w:start w:val="1"/>
      <w:numFmt w:val="bullet"/>
      <w:pStyle w:val="IFACBullet2"/>
      <w:lvlText w:val="○"/>
      <w:lvlJc w:val="left"/>
      <w:pPr>
        <w:ind w:left="1260" w:hanging="360"/>
      </w:pPr>
      <w:rPr>
        <w:rFonts w:ascii="Courier New" w:hAnsi="Courier New" w:hint="default"/>
        <w:sz w:val="18"/>
        <w:szCs w:val="18"/>
      </w:rPr>
    </w:lvl>
    <w:lvl w:ilvl="1" w:tplc="FBCEB204" w:tentative="1">
      <w:start w:val="1"/>
      <w:numFmt w:val="bullet"/>
      <w:lvlText w:val="o"/>
      <w:lvlJc w:val="left"/>
      <w:pPr>
        <w:ind w:left="2340" w:hanging="360"/>
      </w:pPr>
      <w:rPr>
        <w:rFonts w:ascii="Courier New" w:hAnsi="Courier New" w:cs="Courier New" w:hint="default"/>
      </w:rPr>
    </w:lvl>
    <w:lvl w:ilvl="2" w:tplc="B74C70C8" w:tentative="1">
      <w:start w:val="1"/>
      <w:numFmt w:val="bullet"/>
      <w:lvlText w:val=""/>
      <w:lvlJc w:val="left"/>
      <w:pPr>
        <w:ind w:left="3060" w:hanging="360"/>
      </w:pPr>
      <w:rPr>
        <w:rFonts w:ascii="Wingdings" w:hAnsi="Wingdings" w:hint="default"/>
      </w:rPr>
    </w:lvl>
    <w:lvl w:ilvl="3" w:tplc="18585E52" w:tentative="1">
      <w:start w:val="1"/>
      <w:numFmt w:val="bullet"/>
      <w:lvlText w:val=""/>
      <w:lvlJc w:val="left"/>
      <w:pPr>
        <w:ind w:left="3780" w:hanging="360"/>
      </w:pPr>
      <w:rPr>
        <w:rFonts w:ascii="Symbol" w:hAnsi="Symbol" w:hint="default"/>
      </w:rPr>
    </w:lvl>
    <w:lvl w:ilvl="4" w:tplc="0DEA3E6C" w:tentative="1">
      <w:start w:val="1"/>
      <w:numFmt w:val="bullet"/>
      <w:lvlText w:val="o"/>
      <w:lvlJc w:val="left"/>
      <w:pPr>
        <w:ind w:left="4500" w:hanging="360"/>
      </w:pPr>
      <w:rPr>
        <w:rFonts w:ascii="Courier New" w:hAnsi="Courier New" w:cs="Courier New" w:hint="default"/>
      </w:rPr>
    </w:lvl>
    <w:lvl w:ilvl="5" w:tplc="2B4679B8" w:tentative="1">
      <w:start w:val="1"/>
      <w:numFmt w:val="bullet"/>
      <w:lvlText w:val=""/>
      <w:lvlJc w:val="left"/>
      <w:pPr>
        <w:ind w:left="5220" w:hanging="360"/>
      </w:pPr>
      <w:rPr>
        <w:rFonts w:ascii="Wingdings" w:hAnsi="Wingdings" w:hint="default"/>
      </w:rPr>
    </w:lvl>
    <w:lvl w:ilvl="6" w:tplc="18E693A0" w:tentative="1">
      <w:start w:val="1"/>
      <w:numFmt w:val="bullet"/>
      <w:lvlText w:val=""/>
      <w:lvlJc w:val="left"/>
      <w:pPr>
        <w:ind w:left="5940" w:hanging="360"/>
      </w:pPr>
      <w:rPr>
        <w:rFonts w:ascii="Symbol" w:hAnsi="Symbol" w:hint="default"/>
      </w:rPr>
    </w:lvl>
    <w:lvl w:ilvl="7" w:tplc="FA481F36" w:tentative="1">
      <w:start w:val="1"/>
      <w:numFmt w:val="bullet"/>
      <w:lvlText w:val="o"/>
      <w:lvlJc w:val="left"/>
      <w:pPr>
        <w:ind w:left="6660" w:hanging="360"/>
      </w:pPr>
      <w:rPr>
        <w:rFonts w:ascii="Courier New" w:hAnsi="Courier New" w:cs="Courier New" w:hint="default"/>
      </w:rPr>
    </w:lvl>
    <w:lvl w:ilvl="8" w:tplc="B616E0D4" w:tentative="1">
      <w:start w:val="1"/>
      <w:numFmt w:val="bullet"/>
      <w:lvlText w:val=""/>
      <w:lvlJc w:val="left"/>
      <w:pPr>
        <w:ind w:left="7380" w:hanging="360"/>
      </w:pPr>
      <w:rPr>
        <w:rFonts w:ascii="Wingdings" w:hAnsi="Wingdings" w:hint="default"/>
      </w:rPr>
    </w:lvl>
  </w:abstractNum>
  <w:abstractNum w:abstractNumId="21">
    <w:nsid w:val="57A06485"/>
    <w:multiLevelType w:val="multilevel"/>
    <w:tmpl w:val="A74CA264"/>
    <w:styleLink w:val="IFACNumberedList"/>
    <w:lvl w:ilvl="0">
      <w:start w:val="1"/>
      <w:numFmt w:val="upperLetter"/>
      <w:lvlText w:val="%1)"/>
      <w:lvlJc w:val="left"/>
      <w:pPr>
        <w:ind w:left="547" w:hanging="547"/>
      </w:pPr>
      <w:rPr>
        <w:rFonts w:ascii="Times New Roman" w:eastAsiaTheme="minorHAnsi" w:hAnsi="Times New Roman" w:cs="Times New Roman"/>
      </w:rPr>
    </w:lvl>
    <w:lvl w:ilvl="1">
      <w:start w:val="1"/>
      <w:numFmt w:val="lowerLetter"/>
      <w:pStyle w:val="Lista2"/>
      <w:lvlText w:val="(%2)"/>
      <w:lvlJc w:val="left"/>
      <w:pPr>
        <w:ind w:left="1094" w:hanging="547"/>
      </w:pPr>
      <w:rPr>
        <w:rFonts w:hint="default"/>
      </w:rPr>
    </w:lvl>
    <w:lvl w:ilvl="2">
      <w:start w:val="1"/>
      <w:numFmt w:val="lowerRoman"/>
      <w:pStyle w:val="Lista3"/>
      <w:lvlText w:val="(%3)"/>
      <w:lvlJc w:val="left"/>
      <w:pPr>
        <w:ind w:left="1641" w:hanging="547"/>
      </w:pPr>
      <w:rPr>
        <w:rFonts w:hint="default"/>
      </w:rPr>
    </w:lvl>
    <w:lvl w:ilvl="3">
      <w:start w:val="1"/>
      <w:numFmt w:val="lowerLetter"/>
      <w:pStyle w:val="Lista4"/>
      <w:lvlText w:val="%4."/>
      <w:lvlJc w:val="left"/>
      <w:pPr>
        <w:ind w:left="2188" w:hanging="547"/>
      </w:pPr>
      <w:rPr>
        <w:rFonts w:hint="default"/>
      </w:rPr>
    </w:lvl>
    <w:lvl w:ilvl="4">
      <w:start w:val="1"/>
      <w:numFmt w:val="lowerRoman"/>
      <w:pStyle w:val="Lista5"/>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22">
    <w:nsid w:val="5B10456C"/>
    <w:multiLevelType w:val="hybridMultilevel"/>
    <w:tmpl w:val="4F889D02"/>
    <w:lvl w:ilvl="0" w:tplc="C95EBAA8">
      <w:start w:val="1"/>
      <w:numFmt w:val="lowerLetter"/>
      <w:lvlText w:val="(%1)"/>
      <w:lvlJc w:val="left"/>
      <w:pPr>
        <w:ind w:left="1027" w:hanging="360"/>
      </w:pPr>
      <w:rPr>
        <w:rFonts w:hint="default"/>
      </w:rPr>
    </w:lvl>
    <w:lvl w:ilvl="1" w:tplc="04160019" w:tentative="1">
      <w:start w:val="1"/>
      <w:numFmt w:val="lowerLetter"/>
      <w:lvlText w:val="%2."/>
      <w:lvlJc w:val="left"/>
      <w:pPr>
        <w:ind w:left="1747" w:hanging="360"/>
      </w:pPr>
    </w:lvl>
    <w:lvl w:ilvl="2" w:tplc="0416001B" w:tentative="1">
      <w:start w:val="1"/>
      <w:numFmt w:val="lowerRoman"/>
      <w:lvlText w:val="%3."/>
      <w:lvlJc w:val="right"/>
      <w:pPr>
        <w:ind w:left="2467" w:hanging="180"/>
      </w:pPr>
    </w:lvl>
    <w:lvl w:ilvl="3" w:tplc="0416000F" w:tentative="1">
      <w:start w:val="1"/>
      <w:numFmt w:val="decimal"/>
      <w:lvlText w:val="%4."/>
      <w:lvlJc w:val="left"/>
      <w:pPr>
        <w:ind w:left="3187" w:hanging="360"/>
      </w:pPr>
    </w:lvl>
    <w:lvl w:ilvl="4" w:tplc="04160019" w:tentative="1">
      <w:start w:val="1"/>
      <w:numFmt w:val="lowerLetter"/>
      <w:lvlText w:val="%5."/>
      <w:lvlJc w:val="left"/>
      <w:pPr>
        <w:ind w:left="3907" w:hanging="360"/>
      </w:pPr>
    </w:lvl>
    <w:lvl w:ilvl="5" w:tplc="0416001B" w:tentative="1">
      <w:start w:val="1"/>
      <w:numFmt w:val="lowerRoman"/>
      <w:lvlText w:val="%6."/>
      <w:lvlJc w:val="right"/>
      <w:pPr>
        <w:ind w:left="4627" w:hanging="180"/>
      </w:pPr>
    </w:lvl>
    <w:lvl w:ilvl="6" w:tplc="0416000F" w:tentative="1">
      <w:start w:val="1"/>
      <w:numFmt w:val="decimal"/>
      <w:lvlText w:val="%7."/>
      <w:lvlJc w:val="left"/>
      <w:pPr>
        <w:ind w:left="5347" w:hanging="360"/>
      </w:pPr>
    </w:lvl>
    <w:lvl w:ilvl="7" w:tplc="04160019" w:tentative="1">
      <w:start w:val="1"/>
      <w:numFmt w:val="lowerLetter"/>
      <w:lvlText w:val="%8."/>
      <w:lvlJc w:val="left"/>
      <w:pPr>
        <w:ind w:left="6067" w:hanging="360"/>
      </w:pPr>
    </w:lvl>
    <w:lvl w:ilvl="8" w:tplc="0416001B" w:tentative="1">
      <w:start w:val="1"/>
      <w:numFmt w:val="lowerRoman"/>
      <w:lvlText w:val="%9."/>
      <w:lvlJc w:val="right"/>
      <w:pPr>
        <w:ind w:left="6787" w:hanging="180"/>
      </w:pPr>
    </w:lvl>
  </w:abstractNum>
  <w:abstractNum w:abstractNumId="23">
    <w:nsid w:val="5D8925AB"/>
    <w:multiLevelType w:val="hybridMultilevel"/>
    <w:tmpl w:val="900EE9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5AA66A3"/>
    <w:multiLevelType w:val="hybridMultilevel"/>
    <w:tmpl w:val="4AF85A66"/>
    <w:lvl w:ilvl="0" w:tplc="AE2AFE96">
      <w:start w:val="1"/>
      <w:numFmt w:val="decimal"/>
      <w:pStyle w:val="List1"/>
      <w:lvlText w:val="%1."/>
      <w:lvlJc w:val="left"/>
      <w:pPr>
        <w:ind w:left="360" w:hanging="360"/>
      </w:pPr>
      <w:rPr>
        <w:rFonts w:cs="Times New Roman" w:hint="default"/>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431E4EA4" w:tentative="1">
      <w:start w:val="1"/>
      <w:numFmt w:val="lowerLetter"/>
      <w:lvlText w:val="%2."/>
      <w:lvlJc w:val="left"/>
      <w:pPr>
        <w:ind w:left="1440" w:hanging="360"/>
      </w:pPr>
    </w:lvl>
    <w:lvl w:ilvl="2" w:tplc="41C21414" w:tentative="1">
      <w:start w:val="1"/>
      <w:numFmt w:val="lowerRoman"/>
      <w:lvlText w:val="%3."/>
      <w:lvlJc w:val="right"/>
      <w:pPr>
        <w:ind w:left="2160" w:hanging="180"/>
      </w:pPr>
    </w:lvl>
    <w:lvl w:ilvl="3" w:tplc="BE6CC642" w:tentative="1">
      <w:start w:val="1"/>
      <w:numFmt w:val="decimal"/>
      <w:lvlText w:val="%4."/>
      <w:lvlJc w:val="left"/>
      <w:pPr>
        <w:ind w:left="2880" w:hanging="360"/>
      </w:pPr>
    </w:lvl>
    <w:lvl w:ilvl="4" w:tplc="712AE3EC" w:tentative="1">
      <w:start w:val="1"/>
      <w:numFmt w:val="lowerLetter"/>
      <w:lvlText w:val="%5."/>
      <w:lvlJc w:val="left"/>
      <w:pPr>
        <w:ind w:left="3600" w:hanging="360"/>
      </w:pPr>
    </w:lvl>
    <w:lvl w:ilvl="5" w:tplc="53B81FB4" w:tentative="1">
      <w:start w:val="1"/>
      <w:numFmt w:val="lowerRoman"/>
      <w:lvlText w:val="%6."/>
      <w:lvlJc w:val="right"/>
      <w:pPr>
        <w:ind w:left="4320" w:hanging="180"/>
      </w:pPr>
    </w:lvl>
    <w:lvl w:ilvl="6" w:tplc="C71E5C0A" w:tentative="1">
      <w:start w:val="1"/>
      <w:numFmt w:val="decimal"/>
      <w:lvlText w:val="%7."/>
      <w:lvlJc w:val="left"/>
      <w:pPr>
        <w:ind w:left="5040" w:hanging="360"/>
      </w:pPr>
    </w:lvl>
    <w:lvl w:ilvl="7" w:tplc="565EC218" w:tentative="1">
      <w:start w:val="1"/>
      <w:numFmt w:val="lowerLetter"/>
      <w:lvlText w:val="%8."/>
      <w:lvlJc w:val="left"/>
      <w:pPr>
        <w:ind w:left="5760" w:hanging="360"/>
      </w:pPr>
    </w:lvl>
    <w:lvl w:ilvl="8" w:tplc="A4F6FDCE" w:tentative="1">
      <w:start w:val="1"/>
      <w:numFmt w:val="lowerRoman"/>
      <w:lvlText w:val="%9."/>
      <w:lvlJc w:val="right"/>
      <w:pPr>
        <w:ind w:left="6480" w:hanging="180"/>
      </w:pPr>
    </w:lvl>
  </w:abstractNum>
  <w:abstractNum w:abstractNumId="25">
    <w:nsid w:val="6CC87613"/>
    <w:multiLevelType w:val="hybridMultilevel"/>
    <w:tmpl w:val="A7C0EB8E"/>
    <w:lvl w:ilvl="0" w:tplc="2AB48F7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nsid w:val="6CE84D9D"/>
    <w:multiLevelType w:val="hybridMultilevel"/>
    <w:tmpl w:val="15D4E91C"/>
    <w:lvl w:ilvl="0" w:tplc="F75AD202">
      <w:start w:val="1"/>
      <w:numFmt w:val="lowerLetter"/>
      <w:lvlText w:val="(%1)"/>
      <w:lvlJc w:val="left"/>
      <w:pPr>
        <w:ind w:left="1027" w:hanging="360"/>
      </w:pPr>
      <w:rPr>
        <w:rFonts w:hint="default"/>
      </w:rPr>
    </w:lvl>
    <w:lvl w:ilvl="1" w:tplc="04160019" w:tentative="1">
      <w:start w:val="1"/>
      <w:numFmt w:val="lowerLetter"/>
      <w:lvlText w:val="%2."/>
      <w:lvlJc w:val="left"/>
      <w:pPr>
        <w:ind w:left="1747" w:hanging="360"/>
      </w:pPr>
    </w:lvl>
    <w:lvl w:ilvl="2" w:tplc="0416001B" w:tentative="1">
      <w:start w:val="1"/>
      <w:numFmt w:val="lowerRoman"/>
      <w:lvlText w:val="%3."/>
      <w:lvlJc w:val="right"/>
      <w:pPr>
        <w:ind w:left="2467" w:hanging="180"/>
      </w:pPr>
    </w:lvl>
    <w:lvl w:ilvl="3" w:tplc="0416000F" w:tentative="1">
      <w:start w:val="1"/>
      <w:numFmt w:val="decimal"/>
      <w:lvlText w:val="%4."/>
      <w:lvlJc w:val="left"/>
      <w:pPr>
        <w:ind w:left="3187" w:hanging="360"/>
      </w:pPr>
    </w:lvl>
    <w:lvl w:ilvl="4" w:tplc="04160019" w:tentative="1">
      <w:start w:val="1"/>
      <w:numFmt w:val="lowerLetter"/>
      <w:lvlText w:val="%5."/>
      <w:lvlJc w:val="left"/>
      <w:pPr>
        <w:ind w:left="3907" w:hanging="360"/>
      </w:pPr>
    </w:lvl>
    <w:lvl w:ilvl="5" w:tplc="0416001B" w:tentative="1">
      <w:start w:val="1"/>
      <w:numFmt w:val="lowerRoman"/>
      <w:lvlText w:val="%6."/>
      <w:lvlJc w:val="right"/>
      <w:pPr>
        <w:ind w:left="4627" w:hanging="180"/>
      </w:pPr>
    </w:lvl>
    <w:lvl w:ilvl="6" w:tplc="0416000F" w:tentative="1">
      <w:start w:val="1"/>
      <w:numFmt w:val="decimal"/>
      <w:lvlText w:val="%7."/>
      <w:lvlJc w:val="left"/>
      <w:pPr>
        <w:ind w:left="5347" w:hanging="360"/>
      </w:pPr>
    </w:lvl>
    <w:lvl w:ilvl="7" w:tplc="04160019" w:tentative="1">
      <w:start w:val="1"/>
      <w:numFmt w:val="lowerLetter"/>
      <w:lvlText w:val="%8."/>
      <w:lvlJc w:val="left"/>
      <w:pPr>
        <w:ind w:left="6067" w:hanging="360"/>
      </w:pPr>
    </w:lvl>
    <w:lvl w:ilvl="8" w:tplc="0416001B" w:tentative="1">
      <w:start w:val="1"/>
      <w:numFmt w:val="lowerRoman"/>
      <w:lvlText w:val="%9."/>
      <w:lvlJc w:val="right"/>
      <w:pPr>
        <w:ind w:left="6787" w:hanging="180"/>
      </w:pPr>
    </w:lvl>
  </w:abstractNum>
  <w:abstractNum w:abstractNumId="27">
    <w:nsid w:val="6D7500D5"/>
    <w:multiLevelType w:val="multilevel"/>
    <w:tmpl w:val="ECFC1726"/>
    <w:lvl w:ilvl="0">
      <w:start w:val="1"/>
      <w:numFmt w:val="lowerLetter"/>
      <w:pStyle w:val="LetteredList"/>
      <w:lvlText w:val="(%1)"/>
      <w:lvlJc w:val="left"/>
      <w:pPr>
        <w:tabs>
          <w:tab w:val="num" w:pos="1440"/>
        </w:tabs>
        <w:ind w:left="1440" w:hanging="360"/>
      </w:pPr>
      <w:rPr>
        <w:rFonts w:hint="default"/>
        <w:b w:val="0"/>
        <w:i w:val="0"/>
        <w:caps w:val="0"/>
        <w:strike w:val="0"/>
        <w:dstrike w:val="0"/>
        <w:vanish w:val="0"/>
        <w:color w:val="000000"/>
        <w:vertAlign w:val="baseline"/>
      </w:rPr>
    </w:lvl>
    <w:lvl w:ilvl="1">
      <w:start w:val="1"/>
      <w:numFmt w:val="lowerLetter"/>
      <w:lvlText w:val="(%2)"/>
      <w:lvlJc w:val="left"/>
      <w:pPr>
        <w:tabs>
          <w:tab w:val="num" w:pos="1728"/>
        </w:tabs>
        <w:ind w:left="1728" w:hanging="360"/>
      </w:pPr>
      <w:rPr>
        <w:rFonts w:hint="default"/>
        <w:b w:val="0"/>
        <w:i w:val="0"/>
        <w:caps w:val="0"/>
        <w:strike w:val="0"/>
        <w:dstrike w:val="0"/>
        <w:vanish w:val="0"/>
        <w:color w:val="000000"/>
        <w:vertAlign w:val="baseline"/>
      </w:rPr>
    </w:lvl>
    <w:lvl w:ilvl="2">
      <w:start w:val="1"/>
      <w:numFmt w:val="lowerRoman"/>
      <w:lvlText w:val="%3."/>
      <w:lvlJc w:val="left"/>
      <w:pPr>
        <w:tabs>
          <w:tab w:val="num" w:pos="2880"/>
        </w:tabs>
        <w:ind w:left="2880" w:hanging="720"/>
      </w:pPr>
      <w:rPr>
        <w:rFonts w:hint="default"/>
      </w:rPr>
    </w:lvl>
    <w:lvl w:ilvl="3">
      <w:start w:val="1"/>
      <w:numFmt w:val="lowerLetter"/>
      <w:lvlText w:val="%4."/>
      <w:lvlJc w:val="left"/>
      <w:pPr>
        <w:tabs>
          <w:tab w:val="num" w:pos="3600"/>
        </w:tabs>
        <w:ind w:left="3600" w:hanging="72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8">
    <w:nsid w:val="6FDE58C5"/>
    <w:multiLevelType w:val="hybridMultilevel"/>
    <w:tmpl w:val="DD8A7F3A"/>
    <w:lvl w:ilvl="0" w:tplc="2AAC9758">
      <w:start w:val="1"/>
      <w:numFmt w:val="bullet"/>
      <w:pStyle w:val="IFACBulletIndented1"/>
      <w:lvlText w:val=""/>
      <w:lvlJc w:val="left"/>
      <w:pPr>
        <w:ind w:left="720" w:hanging="360"/>
      </w:pPr>
      <w:rPr>
        <w:rFonts w:ascii="Symbol" w:hAnsi="Symbol" w:hint="default"/>
        <w:b w:val="0"/>
        <w:i w:val="0"/>
        <w:sz w:val="20"/>
      </w:rPr>
    </w:lvl>
    <w:lvl w:ilvl="1" w:tplc="04160019" w:tentative="1">
      <w:start w:val="1"/>
      <w:numFmt w:val="bullet"/>
      <w:lvlText w:val="o"/>
      <w:lvlJc w:val="left"/>
      <w:pPr>
        <w:ind w:left="1440" w:hanging="360"/>
      </w:pPr>
      <w:rPr>
        <w:rFonts w:ascii="Courier New" w:hAnsi="Courier New" w:cs="Courier New" w:hint="default"/>
      </w:rPr>
    </w:lvl>
    <w:lvl w:ilvl="2" w:tplc="0416001B" w:tentative="1">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num w:numId="1">
    <w:abstractNumId w:val="11"/>
  </w:num>
  <w:num w:numId="2">
    <w:abstractNumId w:val="28"/>
  </w:num>
  <w:num w:numId="3">
    <w:abstractNumId w:val="21"/>
  </w:num>
  <w:num w:numId="4">
    <w:abstractNumId w:val="6"/>
  </w:num>
  <w:num w:numId="5">
    <w:abstractNumId w:val="3"/>
  </w:num>
  <w:num w:numId="6">
    <w:abstractNumId w:val="1"/>
  </w:num>
  <w:num w:numId="7">
    <w:abstractNumId w:val="0"/>
  </w:num>
  <w:num w:numId="8">
    <w:abstractNumId w:val="4"/>
  </w:num>
  <w:num w:numId="9">
    <w:abstractNumId w:val="12"/>
  </w:num>
  <w:num w:numId="10">
    <w:abstractNumId w:val="24"/>
  </w:num>
  <w:num w:numId="11">
    <w:abstractNumId w:val="20"/>
  </w:num>
  <w:num w:numId="12">
    <w:abstractNumId w:val="19"/>
  </w:num>
  <w:num w:numId="13">
    <w:abstractNumId w:val="16"/>
  </w:num>
  <w:num w:numId="14">
    <w:abstractNumId w:val="8"/>
  </w:num>
  <w:num w:numId="15">
    <w:abstractNumId w:val="27"/>
  </w:num>
  <w:num w:numId="16">
    <w:abstractNumId w:val="18"/>
  </w:num>
  <w:num w:numId="17">
    <w:abstractNumId w:val="22"/>
  </w:num>
  <w:num w:numId="18">
    <w:abstractNumId w:val="26"/>
  </w:num>
  <w:num w:numId="19">
    <w:abstractNumId w:val="25"/>
  </w:num>
  <w:num w:numId="20">
    <w:abstractNumId w:val="2"/>
  </w:num>
  <w:num w:numId="21">
    <w:abstractNumId w:val="5"/>
  </w:num>
  <w:num w:numId="22">
    <w:abstractNumId w:val="7"/>
  </w:num>
  <w:num w:numId="23">
    <w:abstractNumId w:val="17"/>
  </w:num>
  <w:num w:numId="24">
    <w:abstractNumId w:val="9"/>
  </w:num>
  <w:num w:numId="25">
    <w:abstractNumId w:val="15"/>
  </w:num>
  <w:num w:numId="26">
    <w:abstractNumId w:val="13"/>
  </w:num>
  <w:num w:numId="27">
    <w:abstractNumId w:val="23"/>
  </w:num>
  <w:num w:numId="28">
    <w:abstractNumId w:val="14"/>
  </w:num>
  <w:num w:numId="29">
    <w:abstractNumId w:val="10"/>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ricia Agostineto">
    <w15:presenceInfo w15:providerId="AD" w15:userId="S-1-5-21-2549484024-150883380-3014702203-11502"/>
  </w15:person>
  <w15:person w15:author="Vieira, Catarina M">
    <w15:presenceInfo w15:providerId="None" w15:userId="Vieira, Catarina 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3D26DD"/>
    <w:rsid w:val="00001B03"/>
    <w:rsid w:val="00002893"/>
    <w:rsid w:val="00002BAB"/>
    <w:rsid w:val="00005D8A"/>
    <w:rsid w:val="00012B30"/>
    <w:rsid w:val="00013DAB"/>
    <w:rsid w:val="00022373"/>
    <w:rsid w:val="00022C54"/>
    <w:rsid w:val="00022C5B"/>
    <w:rsid w:val="00023DC5"/>
    <w:rsid w:val="00040198"/>
    <w:rsid w:val="00045C8F"/>
    <w:rsid w:val="00050C4A"/>
    <w:rsid w:val="0005266B"/>
    <w:rsid w:val="00065CE2"/>
    <w:rsid w:val="00067B4A"/>
    <w:rsid w:val="00070DB1"/>
    <w:rsid w:val="00074E0D"/>
    <w:rsid w:val="00074E5F"/>
    <w:rsid w:val="0007636F"/>
    <w:rsid w:val="00077542"/>
    <w:rsid w:val="00082001"/>
    <w:rsid w:val="00083A24"/>
    <w:rsid w:val="00086A5C"/>
    <w:rsid w:val="000936F0"/>
    <w:rsid w:val="000A17EB"/>
    <w:rsid w:val="000A37E8"/>
    <w:rsid w:val="000A47D5"/>
    <w:rsid w:val="000A5721"/>
    <w:rsid w:val="000A6D43"/>
    <w:rsid w:val="000B1075"/>
    <w:rsid w:val="000B1912"/>
    <w:rsid w:val="000B4788"/>
    <w:rsid w:val="000B69A8"/>
    <w:rsid w:val="000B6CD4"/>
    <w:rsid w:val="000C4649"/>
    <w:rsid w:val="000C4F76"/>
    <w:rsid w:val="000C69A5"/>
    <w:rsid w:val="000D0353"/>
    <w:rsid w:val="000D23BA"/>
    <w:rsid w:val="000D35EF"/>
    <w:rsid w:val="000D5647"/>
    <w:rsid w:val="000D5EC1"/>
    <w:rsid w:val="000E1B1D"/>
    <w:rsid w:val="000E397F"/>
    <w:rsid w:val="000E4199"/>
    <w:rsid w:val="000F6617"/>
    <w:rsid w:val="000F77FA"/>
    <w:rsid w:val="001022FB"/>
    <w:rsid w:val="001114A3"/>
    <w:rsid w:val="00123176"/>
    <w:rsid w:val="001239CA"/>
    <w:rsid w:val="001322DA"/>
    <w:rsid w:val="001329B7"/>
    <w:rsid w:val="00133DC1"/>
    <w:rsid w:val="00136CF7"/>
    <w:rsid w:val="00136F34"/>
    <w:rsid w:val="00137557"/>
    <w:rsid w:val="00137C5F"/>
    <w:rsid w:val="001451BB"/>
    <w:rsid w:val="00151FF3"/>
    <w:rsid w:val="00156968"/>
    <w:rsid w:val="00156B06"/>
    <w:rsid w:val="00160DF7"/>
    <w:rsid w:val="00163217"/>
    <w:rsid w:val="00166431"/>
    <w:rsid w:val="0017087A"/>
    <w:rsid w:val="00175F49"/>
    <w:rsid w:val="00185DF3"/>
    <w:rsid w:val="00194E5F"/>
    <w:rsid w:val="00195124"/>
    <w:rsid w:val="001A505A"/>
    <w:rsid w:val="001A574E"/>
    <w:rsid w:val="001B06DE"/>
    <w:rsid w:val="001B25A6"/>
    <w:rsid w:val="001C03BB"/>
    <w:rsid w:val="001C15A9"/>
    <w:rsid w:val="001C2105"/>
    <w:rsid w:val="001C529B"/>
    <w:rsid w:val="001D0A87"/>
    <w:rsid w:val="001D23AE"/>
    <w:rsid w:val="001D334C"/>
    <w:rsid w:val="001D3B46"/>
    <w:rsid w:val="001E1168"/>
    <w:rsid w:val="001E19FB"/>
    <w:rsid w:val="001E1C88"/>
    <w:rsid w:val="001E1FD4"/>
    <w:rsid w:val="001E46B1"/>
    <w:rsid w:val="001E584D"/>
    <w:rsid w:val="001E7F3C"/>
    <w:rsid w:val="001F22AD"/>
    <w:rsid w:val="00201EDE"/>
    <w:rsid w:val="00210A87"/>
    <w:rsid w:val="002131D2"/>
    <w:rsid w:val="00214748"/>
    <w:rsid w:val="00216654"/>
    <w:rsid w:val="00223DE6"/>
    <w:rsid w:val="00223DF5"/>
    <w:rsid w:val="00224C56"/>
    <w:rsid w:val="002254E9"/>
    <w:rsid w:val="0022658D"/>
    <w:rsid w:val="002317B0"/>
    <w:rsid w:val="0023438A"/>
    <w:rsid w:val="002358C0"/>
    <w:rsid w:val="00235DE5"/>
    <w:rsid w:val="002444ED"/>
    <w:rsid w:val="00247066"/>
    <w:rsid w:val="00247ACE"/>
    <w:rsid w:val="002503E8"/>
    <w:rsid w:val="002542E9"/>
    <w:rsid w:val="002567AE"/>
    <w:rsid w:val="002567B3"/>
    <w:rsid w:val="002618C3"/>
    <w:rsid w:val="00263086"/>
    <w:rsid w:val="00266BA3"/>
    <w:rsid w:val="00272810"/>
    <w:rsid w:val="002733BA"/>
    <w:rsid w:val="00274D7A"/>
    <w:rsid w:val="00284DE0"/>
    <w:rsid w:val="002A545F"/>
    <w:rsid w:val="002A5765"/>
    <w:rsid w:val="002A5B8F"/>
    <w:rsid w:val="002B5AC6"/>
    <w:rsid w:val="002B5B89"/>
    <w:rsid w:val="002B7C27"/>
    <w:rsid w:val="002B7D3E"/>
    <w:rsid w:val="002C2033"/>
    <w:rsid w:val="002D1674"/>
    <w:rsid w:val="002D30ED"/>
    <w:rsid w:val="002D7608"/>
    <w:rsid w:val="002E6A11"/>
    <w:rsid w:val="002F0020"/>
    <w:rsid w:val="002F035D"/>
    <w:rsid w:val="002F159E"/>
    <w:rsid w:val="002F4444"/>
    <w:rsid w:val="002F661A"/>
    <w:rsid w:val="002F7964"/>
    <w:rsid w:val="00302456"/>
    <w:rsid w:val="0030361D"/>
    <w:rsid w:val="00306608"/>
    <w:rsid w:val="003079AA"/>
    <w:rsid w:val="003126C9"/>
    <w:rsid w:val="00316421"/>
    <w:rsid w:val="0032172A"/>
    <w:rsid w:val="00322539"/>
    <w:rsid w:val="00333290"/>
    <w:rsid w:val="00342485"/>
    <w:rsid w:val="00356FC2"/>
    <w:rsid w:val="00365290"/>
    <w:rsid w:val="00365B4D"/>
    <w:rsid w:val="00371E7B"/>
    <w:rsid w:val="003764F0"/>
    <w:rsid w:val="003768D2"/>
    <w:rsid w:val="00377F37"/>
    <w:rsid w:val="003828FE"/>
    <w:rsid w:val="0038388E"/>
    <w:rsid w:val="003860D6"/>
    <w:rsid w:val="0038638A"/>
    <w:rsid w:val="00391CF2"/>
    <w:rsid w:val="00394D5F"/>
    <w:rsid w:val="003A00B4"/>
    <w:rsid w:val="003A25E0"/>
    <w:rsid w:val="003B19C2"/>
    <w:rsid w:val="003B2B21"/>
    <w:rsid w:val="003B6016"/>
    <w:rsid w:val="003C61C3"/>
    <w:rsid w:val="003D26DD"/>
    <w:rsid w:val="003E077A"/>
    <w:rsid w:val="003E324A"/>
    <w:rsid w:val="003E4311"/>
    <w:rsid w:val="003E688F"/>
    <w:rsid w:val="0040044B"/>
    <w:rsid w:val="00400E72"/>
    <w:rsid w:val="00402447"/>
    <w:rsid w:val="00404CE2"/>
    <w:rsid w:val="004065FC"/>
    <w:rsid w:val="004105E1"/>
    <w:rsid w:val="004119BC"/>
    <w:rsid w:val="00415CE8"/>
    <w:rsid w:val="00417086"/>
    <w:rsid w:val="00421C6A"/>
    <w:rsid w:val="00422935"/>
    <w:rsid w:val="00425971"/>
    <w:rsid w:val="00426D4F"/>
    <w:rsid w:val="00430462"/>
    <w:rsid w:val="00433C64"/>
    <w:rsid w:val="004359B3"/>
    <w:rsid w:val="004401A0"/>
    <w:rsid w:val="0044299F"/>
    <w:rsid w:val="00446C45"/>
    <w:rsid w:val="00451E4C"/>
    <w:rsid w:val="0045210F"/>
    <w:rsid w:val="00455576"/>
    <w:rsid w:val="0045670A"/>
    <w:rsid w:val="004568FA"/>
    <w:rsid w:val="00464005"/>
    <w:rsid w:val="00464537"/>
    <w:rsid w:val="00464553"/>
    <w:rsid w:val="00467EF1"/>
    <w:rsid w:val="00480598"/>
    <w:rsid w:val="0048202A"/>
    <w:rsid w:val="00485AEF"/>
    <w:rsid w:val="00485C3D"/>
    <w:rsid w:val="00487977"/>
    <w:rsid w:val="00491FB5"/>
    <w:rsid w:val="00497B08"/>
    <w:rsid w:val="004A3FE9"/>
    <w:rsid w:val="004A566D"/>
    <w:rsid w:val="004C39DC"/>
    <w:rsid w:val="004C69AF"/>
    <w:rsid w:val="004C70D1"/>
    <w:rsid w:val="004D05AE"/>
    <w:rsid w:val="004D33F4"/>
    <w:rsid w:val="004E489B"/>
    <w:rsid w:val="004E5AA8"/>
    <w:rsid w:val="004E619A"/>
    <w:rsid w:val="004E6FB1"/>
    <w:rsid w:val="004F0907"/>
    <w:rsid w:val="004F2A06"/>
    <w:rsid w:val="004F555F"/>
    <w:rsid w:val="004F7D0B"/>
    <w:rsid w:val="00510958"/>
    <w:rsid w:val="00515667"/>
    <w:rsid w:val="0051655F"/>
    <w:rsid w:val="00517463"/>
    <w:rsid w:val="00521AD9"/>
    <w:rsid w:val="00524F7B"/>
    <w:rsid w:val="00525207"/>
    <w:rsid w:val="00537D9F"/>
    <w:rsid w:val="00544FE5"/>
    <w:rsid w:val="00546153"/>
    <w:rsid w:val="005472BB"/>
    <w:rsid w:val="005472E2"/>
    <w:rsid w:val="0055073E"/>
    <w:rsid w:val="0055431B"/>
    <w:rsid w:val="00557B94"/>
    <w:rsid w:val="00557DF6"/>
    <w:rsid w:val="00570FE6"/>
    <w:rsid w:val="00577484"/>
    <w:rsid w:val="0058178E"/>
    <w:rsid w:val="00581C80"/>
    <w:rsid w:val="00583F97"/>
    <w:rsid w:val="00584215"/>
    <w:rsid w:val="005934CB"/>
    <w:rsid w:val="0059711E"/>
    <w:rsid w:val="005A12C6"/>
    <w:rsid w:val="005A3E4E"/>
    <w:rsid w:val="005A5EE1"/>
    <w:rsid w:val="005A6EC1"/>
    <w:rsid w:val="005A78E5"/>
    <w:rsid w:val="005B3593"/>
    <w:rsid w:val="005B69A1"/>
    <w:rsid w:val="005B6A5B"/>
    <w:rsid w:val="005C2AAE"/>
    <w:rsid w:val="005D3E59"/>
    <w:rsid w:val="005D6174"/>
    <w:rsid w:val="005D7FD3"/>
    <w:rsid w:val="005E00EF"/>
    <w:rsid w:val="005E128D"/>
    <w:rsid w:val="005E3293"/>
    <w:rsid w:val="005E59DD"/>
    <w:rsid w:val="005E6BA8"/>
    <w:rsid w:val="005F12FB"/>
    <w:rsid w:val="005F64C3"/>
    <w:rsid w:val="005F7106"/>
    <w:rsid w:val="0060256E"/>
    <w:rsid w:val="0060293B"/>
    <w:rsid w:val="0061005A"/>
    <w:rsid w:val="0061143E"/>
    <w:rsid w:val="00621D0D"/>
    <w:rsid w:val="00621D50"/>
    <w:rsid w:val="00621F94"/>
    <w:rsid w:val="00623F3E"/>
    <w:rsid w:val="006319A5"/>
    <w:rsid w:val="0064106D"/>
    <w:rsid w:val="00643CE5"/>
    <w:rsid w:val="00644E7A"/>
    <w:rsid w:val="00646AB2"/>
    <w:rsid w:val="006473DB"/>
    <w:rsid w:val="00651ADF"/>
    <w:rsid w:val="006522D4"/>
    <w:rsid w:val="00652E08"/>
    <w:rsid w:val="006542F8"/>
    <w:rsid w:val="00655656"/>
    <w:rsid w:val="00667CC6"/>
    <w:rsid w:val="00671B9B"/>
    <w:rsid w:val="00674860"/>
    <w:rsid w:val="00674A78"/>
    <w:rsid w:val="00682369"/>
    <w:rsid w:val="006836A2"/>
    <w:rsid w:val="00683746"/>
    <w:rsid w:val="0069250E"/>
    <w:rsid w:val="006A2A8D"/>
    <w:rsid w:val="006A309B"/>
    <w:rsid w:val="006A32F1"/>
    <w:rsid w:val="006A5738"/>
    <w:rsid w:val="006B22D9"/>
    <w:rsid w:val="006B5140"/>
    <w:rsid w:val="006B6B24"/>
    <w:rsid w:val="006C2CCF"/>
    <w:rsid w:val="006C4BB9"/>
    <w:rsid w:val="006C6082"/>
    <w:rsid w:val="006C6488"/>
    <w:rsid w:val="006D25F8"/>
    <w:rsid w:val="006D3F17"/>
    <w:rsid w:val="006D4BBD"/>
    <w:rsid w:val="006D4E54"/>
    <w:rsid w:val="006D5970"/>
    <w:rsid w:val="006E2489"/>
    <w:rsid w:val="006F12B3"/>
    <w:rsid w:val="006F378A"/>
    <w:rsid w:val="006F3D62"/>
    <w:rsid w:val="006F3E00"/>
    <w:rsid w:val="006F4ECE"/>
    <w:rsid w:val="006F6EC0"/>
    <w:rsid w:val="00700B36"/>
    <w:rsid w:val="00701550"/>
    <w:rsid w:val="00702BCA"/>
    <w:rsid w:val="0070436E"/>
    <w:rsid w:val="00704485"/>
    <w:rsid w:val="007047C9"/>
    <w:rsid w:val="00710600"/>
    <w:rsid w:val="00714853"/>
    <w:rsid w:val="00716D04"/>
    <w:rsid w:val="00720914"/>
    <w:rsid w:val="007214AF"/>
    <w:rsid w:val="00723164"/>
    <w:rsid w:val="00725B8C"/>
    <w:rsid w:val="00727352"/>
    <w:rsid w:val="0073142D"/>
    <w:rsid w:val="00737526"/>
    <w:rsid w:val="0074444A"/>
    <w:rsid w:val="00745F96"/>
    <w:rsid w:val="0074602E"/>
    <w:rsid w:val="007460F0"/>
    <w:rsid w:val="00760E64"/>
    <w:rsid w:val="00763BDA"/>
    <w:rsid w:val="00765DFD"/>
    <w:rsid w:val="007675FD"/>
    <w:rsid w:val="00767F57"/>
    <w:rsid w:val="00773834"/>
    <w:rsid w:val="00777269"/>
    <w:rsid w:val="007812D6"/>
    <w:rsid w:val="007860AB"/>
    <w:rsid w:val="00787615"/>
    <w:rsid w:val="00791BED"/>
    <w:rsid w:val="00797218"/>
    <w:rsid w:val="007A7F4B"/>
    <w:rsid w:val="007C044D"/>
    <w:rsid w:val="007C0B20"/>
    <w:rsid w:val="007C24DE"/>
    <w:rsid w:val="007C270C"/>
    <w:rsid w:val="007D1479"/>
    <w:rsid w:val="007D75D2"/>
    <w:rsid w:val="007E03C6"/>
    <w:rsid w:val="007E301E"/>
    <w:rsid w:val="007E35BC"/>
    <w:rsid w:val="007E49F6"/>
    <w:rsid w:val="007F08C0"/>
    <w:rsid w:val="007F3981"/>
    <w:rsid w:val="008039A1"/>
    <w:rsid w:val="00804D92"/>
    <w:rsid w:val="008071B5"/>
    <w:rsid w:val="008078C6"/>
    <w:rsid w:val="008135C2"/>
    <w:rsid w:val="0081438B"/>
    <w:rsid w:val="00815FED"/>
    <w:rsid w:val="00823A1D"/>
    <w:rsid w:val="00831B8C"/>
    <w:rsid w:val="00832CD2"/>
    <w:rsid w:val="0083488F"/>
    <w:rsid w:val="008351E1"/>
    <w:rsid w:val="00835229"/>
    <w:rsid w:val="00836248"/>
    <w:rsid w:val="00836684"/>
    <w:rsid w:val="00840FC2"/>
    <w:rsid w:val="00842B1E"/>
    <w:rsid w:val="00846322"/>
    <w:rsid w:val="00857B39"/>
    <w:rsid w:val="0086130A"/>
    <w:rsid w:val="00861553"/>
    <w:rsid w:val="00864008"/>
    <w:rsid w:val="00864073"/>
    <w:rsid w:val="008670BB"/>
    <w:rsid w:val="00880BD9"/>
    <w:rsid w:val="0088296A"/>
    <w:rsid w:val="008830BE"/>
    <w:rsid w:val="0088446C"/>
    <w:rsid w:val="0088447D"/>
    <w:rsid w:val="00887F10"/>
    <w:rsid w:val="008944C2"/>
    <w:rsid w:val="00897DBD"/>
    <w:rsid w:val="008A2716"/>
    <w:rsid w:val="008A2883"/>
    <w:rsid w:val="008B4F5B"/>
    <w:rsid w:val="008B6866"/>
    <w:rsid w:val="008B7482"/>
    <w:rsid w:val="008C5DF2"/>
    <w:rsid w:val="008C6928"/>
    <w:rsid w:val="008D2080"/>
    <w:rsid w:val="008D5C5F"/>
    <w:rsid w:val="008F637F"/>
    <w:rsid w:val="00900136"/>
    <w:rsid w:val="00900429"/>
    <w:rsid w:val="00903110"/>
    <w:rsid w:val="00903308"/>
    <w:rsid w:val="00906B94"/>
    <w:rsid w:val="00906EF7"/>
    <w:rsid w:val="00915249"/>
    <w:rsid w:val="00916619"/>
    <w:rsid w:val="00917BA5"/>
    <w:rsid w:val="00921375"/>
    <w:rsid w:val="00921CE0"/>
    <w:rsid w:val="009332EC"/>
    <w:rsid w:val="009349E6"/>
    <w:rsid w:val="00940197"/>
    <w:rsid w:val="00944AF1"/>
    <w:rsid w:val="00957875"/>
    <w:rsid w:val="009634D5"/>
    <w:rsid w:val="00964519"/>
    <w:rsid w:val="00967E9A"/>
    <w:rsid w:val="0097330F"/>
    <w:rsid w:val="00973B3C"/>
    <w:rsid w:val="009764B2"/>
    <w:rsid w:val="0097780E"/>
    <w:rsid w:val="009803CC"/>
    <w:rsid w:val="00980DAC"/>
    <w:rsid w:val="009817F6"/>
    <w:rsid w:val="0098577A"/>
    <w:rsid w:val="00986B47"/>
    <w:rsid w:val="00986EAD"/>
    <w:rsid w:val="00987EA1"/>
    <w:rsid w:val="00995820"/>
    <w:rsid w:val="009A4620"/>
    <w:rsid w:val="009A4927"/>
    <w:rsid w:val="009A4E16"/>
    <w:rsid w:val="009B1AAA"/>
    <w:rsid w:val="009B2FE1"/>
    <w:rsid w:val="009C015D"/>
    <w:rsid w:val="009C18BA"/>
    <w:rsid w:val="009C4BAA"/>
    <w:rsid w:val="009D05D9"/>
    <w:rsid w:val="009E14DC"/>
    <w:rsid w:val="009E35E2"/>
    <w:rsid w:val="009F175D"/>
    <w:rsid w:val="009F2271"/>
    <w:rsid w:val="009F74A5"/>
    <w:rsid w:val="00A004EE"/>
    <w:rsid w:val="00A20646"/>
    <w:rsid w:val="00A2397E"/>
    <w:rsid w:val="00A314A3"/>
    <w:rsid w:val="00A501A7"/>
    <w:rsid w:val="00A51D43"/>
    <w:rsid w:val="00A52B35"/>
    <w:rsid w:val="00A56D2B"/>
    <w:rsid w:val="00A56D40"/>
    <w:rsid w:val="00A578CD"/>
    <w:rsid w:val="00A61916"/>
    <w:rsid w:val="00A62E0A"/>
    <w:rsid w:val="00A668C5"/>
    <w:rsid w:val="00A73160"/>
    <w:rsid w:val="00A75F90"/>
    <w:rsid w:val="00A7664A"/>
    <w:rsid w:val="00A76C31"/>
    <w:rsid w:val="00A76F35"/>
    <w:rsid w:val="00A91174"/>
    <w:rsid w:val="00A92EAF"/>
    <w:rsid w:val="00A93F7F"/>
    <w:rsid w:val="00A95548"/>
    <w:rsid w:val="00A97881"/>
    <w:rsid w:val="00A979D7"/>
    <w:rsid w:val="00AA0E7E"/>
    <w:rsid w:val="00AA4026"/>
    <w:rsid w:val="00AB1F2A"/>
    <w:rsid w:val="00AB5E47"/>
    <w:rsid w:val="00AC16C4"/>
    <w:rsid w:val="00AD0F86"/>
    <w:rsid w:val="00AD3AD0"/>
    <w:rsid w:val="00AE4301"/>
    <w:rsid w:val="00AF05E1"/>
    <w:rsid w:val="00AF1C75"/>
    <w:rsid w:val="00AF1DE4"/>
    <w:rsid w:val="00AF2BB4"/>
    <w:rsid w:val="00AF3DCA"/>
    <w:rsid w:val="00AF4418"/>
    <w:rsid w:val="00B030F0"/>
    <w:rsid w:val="00B06031"/>
    <w:rsid w:val="00B11569"/>
    <w:rsid w:val="00B11C11"/>
    <w:rsid w:val="00B14F95"/>
    <w:rsid w:val="00B2128D"/>
    <w:rsid w:val="00B22113"/>
    <w:rsid w:val="00B25AAB"/>
    <w:rsid w:val="00B26364"/>
    <w:rsid w:val="00B30940"/>
    <w:rsid w:val="00B34EDA"/>
    <w:rsid w:val="00B416E3"/>
    <w:rsid w:val="00B465B0"/>
    <w:rsid w:val="00B47D8D"/>
    <w:rsid w:val="00B47EAF"/>
    <w:rsid w:val="00B50141"/>
    <w:rsid w:val="00B5454E"/>
    <w:rsid w:val="00B54C1F"/>
    <w:rsid w:val="00B55170"/>
    <w:rsid w:val="00B57FC5"/>
    <w:rsid w:val="00B615FE"/>
    <w:rsid w:val="00B61DCC"/>
    <w:rsid w:val="00B6658B"/>
    <w:rsid w:val="00B679A2"/>
    <w:rsid w:val="00B67CF1"/>
    <w:rsid w:val="00B72115"/>
    <w:rsid w:val="00B732D8"/>
    <w:rsid w:val="00B74D2C"/>
    <w:rsid w:val="00B74E9C"/>
    <w:rsid w:val="00B77FF1"/>
    <w:rsid w:val="00B82209"/>
    <w:rsid w:val="00B871D6"/>
    <w:rsid w:val="00B93EB5"/>
    <w:rsid w:val="00B93F4F"/>
    <w:rsid w:val="00B9645C"/>
    <w:rsid w:val="00B96AA9"/>
    <w:rsid w:val="00BA4F1E"/>
    <w:rsid w:val="00BB0A00"/>
    <w:rsid w:val="00BB0B37"/>
    <w:rsid w:val="00BB159E"/>
    <w:rsid w:val="00BB2342"/>
    <w:rsid w:val="00BB2A60"/>
    <w:rsid w:val="00BC1A3F"/>
    <w:rsid w:val="00BD5440"/>
    <w:rsid w:val="00BD61C8"/>
    <w:rsid w:val="00BF3ADC"/>
    <w:rsid w:val="00C000DE"/>
    <w:rsid w:val="00C00903"/>
    <w:rsid w:val="00C011A7"/>
    <w:rsid w:val="00C015CB"/>
    <w:rsid w:val="00C02853"/>
    <w:rsid w:val="00C044E8"/>
    <w:rsid w:val="00C153E7"/>
    <w:rsid w:val="00C17403"/>
    <w:rsid w:val="00C34B48"/>
    <w:rsid w:val="00C35A9C"/>
    <w:rsid w:val="00C37A88"/>
    <w:rsid w:val="00C4040B"/>
    <w:rsid w:val="00C46774"/>
    <w:rsid w:val="00C4784F"/>
    <w:rsid w:val="00C54A23"/>
    <w:rsid w:val="00C5743D"/>
    <w:rsid w:val="00C614B0"/>
    <w:rsid w:val="00C71B90"/>
    <w:rsid w:val="00C73C0D"/>
    <w:rsid w:val="00C74389"/>
    <w:rsid w:val="00C843E7"/>
    <w:rsid w:val="00C847DB"/>
    <w:rsid w:val="00C864FA"/>
    <w:rsid w:val="00C87556"/>
    <w:rsid w:val="00C87782"/>
    <w:rsid w:val="00C90F1A"/>
    <w:rsid w:val="00C94797"/>
    <w:rsid w:val="00CA35CB"/>
    <w:rsid w:val="00CA7A31"/>
    <w:rsid w:val="00CB03F9"/>
    <w:rsid w:val="00CB662A"/>
    <w:rsid w:val="00CB7628"/>
    <w:rsid w:val="00CC320D"/>
    <w:rsid w:val="00CD1D48"/>
    <w:rsid w:val="00CD4B1A"/>
    <w:rsid w:val="00CD4B3F"/>
    <w:rsid w:val="00CD5B51"/>
    <w:rsid w:val="00CD68B1"/>
    <w:rsid w:val="00CE1239"/>
    <w:rsid w:val="00CE25BC"/>
    <w:rsid w:val="00CE4C49"/>
    <w:rsid w:val="00CE5701"/>
    <w:rsid w:val="00CE5B67"/>
    <w:rsid w:val="00CF006C"/>
    <w:rsid w:val="00CF1246"/>
    <w:rsid w:val="00CF14CB"/>
    <w:rsid w:val="00CF1F2E"/>
    <w:rsid w:val="00CF51E1"/>
    <w:rsid w:val="00CF7842"/>
    <w:rsid w:val="00D000B1"/>
    <w:rsid w:val="00D054DF"/>
    <w:rsid w:val="00D144A4"/>
    <w:rsid w:val="00D203F8"/>
    <w:rsid w:val="00D21C48"/>
    <w:rsid w:val="00D2227F"/>
    <w:rsid w:val="00D26963"/>
    <w:rsid w:val="00D35AF3"/>
    <w:rsid w:val="00D4503E"/>
    <w:rsid w:val="00D47B7F"/>
    <w:rsid w:val="00D53FC9"/>
    <w:rsid w:val="00D54974"/>
    <w:rsid w:val="00D55835"/>
    <w:rsid w:val="00D63FE9"/>
    <w:rsid w:val="00D6611B"/>
    <w:rsid w:val="00D66386"/>
    <w:rsid w:val="00D71C65"/>
    <w:rsid w:val="00D76ACD"/>
    <w:rsid w:val="00D76F32"/>
    <w:rsid w:val="00D775CE"/>
    <w:rsid w:val="00D81E3D"/>
    <w:rsid w:val="00D8260E"/>
    <w:rsid w:val="00D85C79"/>
    <w:rsid w:val="00D900FD"/>
    <w:rsid w:val="00D951C3"/>
    <w:rsid w:val="00DA1DE0"/>
    <w:rsid w:val="00DA3D5C"/>
    <w:rsid w:val="00DA4C1F"/>
    <w:rsid w:val="00DA55BF"/>
    <w:rsid w:val="00DA5770"/>
    <w:rsid w:val="00DA63B9"/>
    <w:rsid w:val="00DA65AF"/>
    <w:rsid w:val="00DB1553"/>
    <w:rsid w:val="00DB2B76"/>
    <w:rsid w:val="00DC2E3D"/>
    <w:rsid w:val="00DD6222"/>
    <w:rsid w:val="00DE0EED"/>
    <w:rsid w:val="00DE57B5"/>
    <w:rsid w:val="00DE77B9"/>
    <w:rsid w:val="00DF1680"/>
    <w:rsid w:val="00DF4C4F"/>
    <w:rsid w:val="00DF65C3"/>
    <w:rsid w:val="00E01260"/>
    <w:rsid w:val="00E06AC3"/>
    <w:rsid w:val="00E07163"/>
    <w:rsid w:val="00E12103"/>
    <w:rsid w:val="00E17E58"/>
    <w:rsid w:val="00E23105"/>
    <w:rsid w:val="00E23EF8"/>
    <w:rsid w:val="00E25370"/>
    <w:rsid w:val="00E32120"/>
    <w:rsid w:val="00E34095"/>
    <w:rsid w:val="00E3499C"/>
    <w:rsid w:val="00E35268"/>
    <w:rsid w:val="00E4032B"/>
    <w:rsid w:val="00E43C80"/>
    <w:rsid w:val="00E46215"/>
    <w:rsid w:val="00E57B53"/>
    <w:rsid w:val="00E658CE"/>
    <w:rsid w:val="00E67622"/>
    <w:rsid w:val="00E70718"/>
    <w:rsid w:val="00E73B8F"/>
    <w:rsid w:val="00E830F8"/>
    <w:rsid w:val="00E83286"/>
    <w:rsid w:val="00E8522B"/>
    <w:rsid w:val="00E85262"/>
    <w:rsid w:val="00E95F16"/>
    <w:rsid w:val="00EB20EB"/>
    <w:rsid w:val="00EB7363"/>
    <w:rsid w:val="00ED279F"/>
    <w:rsid w:val="00EE2EAF"/>
    <w:rsid w:val="00EF7137"/>
    <w:rsid w:val="00F05038"/>
    <w:rsid w:val="00F07E0D"/>
    <w:rsid w:val="00F13A34"/>
    <w:rsid w:val="00F14308"/>
    <w:rsid w:val="00F209B1"/>
    <w:rsid w:val="00F218A2"/>
    <w:rsid w:val="00F22072"/>
    <w:rsid w:val="00F231DF"/>
    <w:rsid w:val="00F2565A"/>
    <w:rsid w:val="00F2689A"/>
    <w:rsid w:val="00F278C6"/>
    <w:rsid w:val="00F326D5"/>
    <w:rsid w:val="00F33200"/>
    <w:rsid w:val="00F34020"/>
    <w:rsid w:val="00F34642"/>
    <w:rsid w:val="00F370C7"/>
    <w:rsid w:val="00F37E82"/>
    <w:rsid w:val="00F44BAA"/>
    <w:rsid w:val="00F455A0"/>
    <w:rsid w:val="00F45B70"/>
    <w:rsid w:val="00F55C64"/>
    <w:rsid w:val="00F55D41"/>
    <w:rsid w:val="00F64895"/>
    <w:rsid w:val="00F65BE2"/>
    <w:rsid w:val="00F72CF6"/>
    <w:rsid w:val="00F772C6"/>
    <w:rsid w:val="00F77341"/>
    <w:rsid w:val="00F802C2"/>
    <w:rsid w:val="00F81A05"/>
    <w:rsid w:val="00F83713"/>
    <w:rsid w:val="00F96114"/>
    <w:rsid w:val="00F96E84"/>
    <w:rsid w:val="00FA01F1"/>
    <w:rsid w:val="00FA1F70"/>
    <w:rsid w:val="00FA4585"/>
    <w:rsid w:val="00FA5B15"/>
    <w:rsid w:val="00FA73AD"/>
    <w:rsid w:val="00FC1B29"/>
    <w:rsid w:val="00FC6B95"/>
    <w:rsid w:val="00FD4E33"/>
    <w:rsid w:val="00FE030D"/>
    <w:rsid w:val="00FE0FF9"/>
    <w:rsid w:val="00FE3444"/>
    <w:rsid w:val="00FE4B5A"/>
    <w:rsid w:val="00FF3F74"/>
    <w:rsid w:val="00FF54D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2" w:qFormat="1"/>
    <w:lsdException w:name="List 3" w:uiPriority="2" w:qFormat="1"/>
    <w:lsdException w:name="List 4" w:uiPriority="2" w:qFormat="1"/>
    <w:lsdException w:name="List 5" w:uiPriority="2"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Hyperlink" w:uiPriority="7"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463"/>
    <w:pPr>
      <w:widowControl w:val="0"/>
    </w:pPr>
    <w:rPr>
      <w:lang w:val="en-US"/>
    </w:rPr>
  </w:style>
  <w:style w:type="paragraph" w:styleId="Ttulo1">
    <w:name w:val="heading 1"/>
    <w:aliases w:val="h1"/>
    <w:next w:val="Corpodetexto"/>
    <w:link w:val="Ttulo1Char"/>
    <w:uiPriority w:val="1"/>
    <w:qFormat/>
    <w:rsid w:val="008C6928"/>
    <w:pPr>
      <w:keepNext/>
      <w:keepLines/>
      <w:pageBreakBefore/>
      <w:spacing w:after="0" w:line="280" w:lineRule="exact"/>
      <w:jc w:val="center"/>
      <w:outlineLvl w:val="0"/>
    </w:pPr>
    <w:rPr>
      <w:rFonts w:ascii="Times New Roman" w:eastAsiaTheme="majorEastAsia" w:hAnsi="Times New Roman" w:cs="Times New Roman"/>
      <w:b/>
      <w:bCs/>
      <w:caps/>
      <w:sz w:val="24"/>
      <w:szCs w:val="24"/>
      <w:lang w:val="en-US"/>
    </w:rPr>
  </w:style>
  <w:style w:type="paragraph" w:styleId="Ttulo2">
    <w:name w:val="heading 2"/>
    <w:basedOn w:val="Normal"/>
    <w:next w:val="Normal"/>
    <w:link w:val="Ttulo2Char"/>
    <w:uiPriority w:val="9"/>
    <w:semiHidden/>
    <w:unhideWhenUsed/>
    <w:qFormat/>
    <w:rsid w:val="009F22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9F2271"/>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9F2271"/>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CA7A3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3D26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DD62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D6222"/>
  </w:style>
  <w:style w:type="paragraph" w:styleId="Rodap">
    <w:name w:val="footer"/>
    <w:basedOn w:val="Normal"/>
    <w:link w:val="RodapChar"/>
    <w:uiPriority w:val="99"/>
    <w:unhideWhenUsed/>
    <w:rsid w:val="00DD6222"/>
    <w:pPr>
      <w:tabs>
        <w:tab w:val="center" w:pos="4252"/>
        <w:tab w:val="right" w:pos="8504"/>
      </w:tabs>
      <w:spacing w:after="0" w:line="240" w:lineRule="auto"/>
    </w:pPr>
  </w:style>
  <w:style w:type="character" w:customStyle="1" w:styleId="RodapChar">
    <w:name w:val="Rodapé Char"/>
    <w:basedOn w:val="Fontepargpadro"/>
    <w:link w:val="Rodap"/>
    <w:uiPriority w:val="99"/>
    <w:rsid w:val="00DD6222"/>
  </w:style>
  <w:style w:type="paragraph" w:styleId="Textodebalo">
    <w:name w:val="Balloon Text"/>
    <w:basedOn w:val="Normal"/>
    <w:link w:val="TextodebaloChar"/>
    <w:uiPriority w:val="99"/>
    <w:semiHidden/>
    <w:unhideWhenUsed/>
    <w:rsid w:val="00DE77B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E77B9"/>
    <w:rPr>
      <w:rFonts w:ascii="Segoe UI" w:hAnsi="Segoe UI" w:cs="Segoe UI"/>
      <w:sz w:val="18"/>
      <w:szCs w:val="18"/>
    </w:rPr>
  </w:style>
  <w:style w:type="character" w:styleId="Refdecomentrio">
    <w:name w:val="annotation reference"/>
    <w:basedOn w:val="Fontepargpadro"/>
    <w:uiPriority w:val="99"/>
    <w:semiHidden/>
    <w:unhideWhenUsed/>
    <w:rsid w:val="00194E5F"/>
    <w:rPr>
      <w:sz w:val="16"/>
      <w:szCs w:val="16"/>
    </w:rPr>
  </w:style>
  <w:style w:type="paragraph" w:styleId="Textodecomentrio">
    <w:name w:val="annotation text"/>
    <w:basedOn w:val="Normal"/>
    <w:link w:val="TextodecomentrioChar"/>
    <w:uiPriority w:val="99"/>
    <w:unhideWhenUsed/>
    <w:rsid w:val="00194E5F"/>
    <w:pPr>
      <w:spacing w:line="240" w:lineRule="auto"/>
    </w:pPr>
    <w:rPr>
      <w:sz w:val="20"/>
      <w:szCs w:val="20"/>
    </w:rPr>
  </w:style>
  <w:style w:type="character" w:customStyle="1" w:styleId="TextodecomentrioChar">
    <w:name w:val="Texto de comentário Char"/>
    <w:basedOn w:val="Fontepargpadro"/>
    <w:link w:val="Textodecomentrio"/>
    <w:uiPriority w:val="99"/>
    <w:rsid w:val="00194E5F"/>
    <w:rPr>
      <w:sz w:val="20"/>
      <w:szCs w:val="20"/>
    </w:rPr>
  </w:style>
  <w:style w:type="paragraph" w:styleId="Assuntodocomentrio">
    <w:name w:val="annotation subject"/>
    <w:basedOn w:val="Textodecomentrio"/>
    <w:next w:val="Textodecomentrio"/>
    <w:link w:val="AssuntodocomentrioChar"/>
    <w:uiPriority w:val="99"/>
    <w:semiHidden/>
    <w:unhideWhenUsed/>
    <w:rsid w:val="00194E5F"/>
    <w:rPr>
      <w:b/>
      <w:bCs/>
    </w:rPr>
  </w:style>
  <w:style w:type="character" w:customStyle="1" w:styleId="AssuntodocomentrioChar">
    <w:name w:val="Assunto do comentário Char"/>
    <w:basedOn w:val="TextodecomentrioChar"/>
    <w:link w:val="Assuntodocomentrio"/>
    <w:uiPriority w:val="99"/>
    <w:semiHidden/>
    <w:rsid w:val="00194E5F"/>
    <w:rPr>
      <w:b/>
      <w:bCs/>
      <w:sz w:val="20"/>
      <w:szCs w:val="20"/>
    </w:rPr>
  </w:style>
  <w:style w:type="paragraph" w:styleId="PargrafodaLista">
    <w:name w:val="List Paragraph"/>
    <w:basedOn w:val="Normal"/>
    <w:link w:val="PargrafodaListaChar"/>
    <w:uiPriority w:val="34"/>
    <w:qFormat/>
    <w:rsid w:val="00BD61C8"/>
    <w:pPr>
      <w:spacing w:after="0" w:line="240" w:lineRule="auto"/>
    </w:pPr>
  </w:style>
  <w:style w:type="paragraph" w:styleId="Corpodetexto">
    <w:name w:val="Body Text"/>
    <w:basedOn w:val="Normal"/>
    <w:link w:val="CorpodetextoChar"/>
    <w:uiPriority w:val="1"/>
    <w:qFormat/>
    <w:rsid w:val="00521AD9"/>
    <w:pPr>
      <w:spacing w:before="171" w:after="0" w:line="240" w:lineRule="auto"/>
      <w:ind w:left="667"/>
    </w:pPr>
    <w:rPr>
      <w:rFonts w:ascii="Arial" w:eastAsia="Arial" w:hAnsi="Arial"/>
      <w:sz w:val="20"/>
      <w:szCs w:val="20"/>
    </w:rPr>
  </w:style>
  <w:style w:type="character" w:customStyle="1" w:styleId="CorpodetextoChar">
    <w:name w:val="Corpo de texto Char"/>
    <w:basedOn w:val="Fontepargpadro"/>
    <w:link w:val="Corpodetexto"/>
    <w:uiPriority w:val="1"/>
    <w:rsid w:val="00521AD9"/>
    <w:rPr>
      <w:rFonts w:ascii="Arial" w:eastAsia="Arial" w:hAnsi="Arial"/>
      <w:sz w:val="20"/>
      <w:szCs w:val="20"/>
      <w:lang w:val="en-US"/>
    </w:rPr>
  </w:style>
  <w:style w:type="paragraph" w:styleId="Reviso">
    <w:name w:val="Revision"/>
    <w:hidden/>
    <w:uiPriority w:val="99"/>
    <w:semiHidden/>
    <w:rsid w:val="00583F97"/>
    <w:pPr>
      <w:spacing w:after="0" w:line="240" w:lineRule="auto"/>
    </w:pPr>
  </w:style>
  <w:style w:type="paragraph" w:customStyle="1" w:styleId="DSLxStyle">
    <w:name w:val="DSLxStyle"/>
    <w:basedOn w:val="Normal"/>
    <w:link w:val="DSLxStyleChar"/>
    <w:rsid w:val="00AD3AD0"/>
    <w:pPr>
      <w:spacing w:after="0" w:line="240" w:lineRule="auto"/>
      <w:jc w:val="right"/>
    </w:pPr>
    <w:rPr>
      <w:color w:val="666666"/>
      <w:sz w:val="12"/>
    </w:rPr>
  </w:style>
  <w:style w:type="character" w:customStyle="1" w:styleId="DSLxStyleChar">
    <w:name w:val="DSLxStyle Char"/>
    <w:basedOn w:val="Fontepargpadro"/>
    <w:link w:val="DSLxStyle"/>
    <w:rsid w:val="00AD3AD0"/>
    <w:rPr>
      <w:color w:val="666666"/>
      <w:sz w:val="12"/>
      <w:lang w:val="en-US"/>
    </w:rPr>
  </w:style>
  <w:style w:type="paragraph" w:customStyle="1" w:styleId="Default">
    <w:name w:val="Default"/>
    <w:rsid w:val="00570FE6"/>
    <w:pPr>
      <w:autoSpaceDE w:val="0"/>
      <w:autoSpaceDN w:val="0"/>
      <w:adjustRightInd w:val="0"/>
      <w:spacing w:after="0" w:line="240" w:lineRule="auto"/>
    </w:pPr>
    <w:rPr>
      <w:rFonts w:ascii="Arial" w:hAnsi="Arial" w:cs="Arial"/>
      <w:color w:val="000000"/>
      <w:sz w:val="24"/>
      <w:szCs w:val="24"/>
    </w:rPr>
  </w:style>
  <w:style w:type="character" w:customStyle="1" w:styleId="tw4winMark">
    <w:name w:val="tw4winMark"/>
    <w:basedOn w:val="Fontepargpadro"/>
    <w:rsid w:val="00861553"/>
    <w:rPr>
      <w:rFonts w:ascii="Courier New" w:hAnsi="Courier New" w:cs="Courier New"/>
      <w:b w:val="0"/>
      <w:i w:val="0"/>
      <w:dstrike w:val="0"/>
      <w:noProof/>
      <w:vanish/>
      <w:color w:val="800080"/>
      <w:spacing w:val="1"/>
      <w:sz w:val="22"/>
      <w:effect w:val="none"/>
      <w:vertAlign w:val="subscript"/>
    </w:rPr>
  </w:style>
  <w:style w:type="paragraph" w:styleId="Textodenotaderodap">
    <w:name w:val="footnote text"/>
    <w:aliases w:val="ARM footnote Text,Footnote Text Char1,Footnote Text Char2,Footnote Text Char11,Footnote Text Char3,Footnote Text Char4,Footnote Text Char5,Footnote Text Char6,Footnote Text Char12,Footnote Text Char21,Footnote Text Char31, Cha"/>
    <w:basedOn w:val="Normal"/>
    <w:link w:val="TextodenotaderodapChar"/>
    <w:uiPriority w:val="99"/>
    <w:rsid w:val="002D1674"/>
    <w:pPr>
      <w:widowControl/>
      <w:spacing w:after="0" w:line="240" w:lineRule="auto"/>
    </w:pPr>
    <w:rPr>
      <w:rFonts w:ascii="Times New Roman" w:eastAsia="Times New Roman" w:hAnsi="Times New Roman" w:cs="Times New Roman"/>
      <w:sz w:val="20"/>
      <w:szCs w:val="20"/>
      <w:lang w:val="pt-BR" w:eastAsia="pt-BR"/>
    </w:rPr>
  </w:style>
  <w:style w:type="character" w:customStyle="1" w:styleId="TextodenotaderodapChar">
    <w:name w:val="Texto de nota de rodapé Char"/>
    <w:aliases w:val="ARM footnote Text Char,Footnote Text Char1 Char,Footnote Text Char2 Char,Footnote Text Char11 Char,Footnote Text Char3 Char,Footnote Text Char4 Char,Footnote Text Char5 Char,Footnote Text Char6 Char,Footnote Text Char12 Char"/>
    <w:basedOn w:val="Fontepargpadro"/>
    <w:link w:val="Textodenotaderodap"/>
    <w:uiPriority w:val="99"/>
    <w:rsid w:val="002D1674"/>
    <w:rPr>
      <w:rFonts w:ascii="Times New Roman" w:eastAsia="Times New Roman" w:hAnsi="Times New Roman" w:cs="Times New Roman"/>
      <w:sz w:val="20"/>
      <w:szCs w:val="20"/>
      <w:lang w:eastAsia="pt-BR"/>
    </w:rPr>
  </w:style>
  <w:style w:type="character" w:customStyle="1" w:styleId="escolhida">
    <w:name w:val="escolhida"/>
    <w:basedOn w:val="Fontepargpadro"/>
    <w:rsid w:val="002503E8"/>
  </w:style>
  <w:style w:type="paragraph" w:customStyle="1" w:styleId="NumberedParagraphISA400">
    <w:name w:val="Numbered Paragraph ISA 400"/>
    <w:basedOn w:val="Default"/>
    <w:next w:val="Default"/>
    <w:rsid w:val="001A574E"/>
    <w:rPr>
      <w:rFonts w:ascii="Times New Roman" w:eastAsia="Times New Roman" w:hAnsi="Times New Roman" w:cs="Times New Roman"/>
      <w:color w:val="auto"/>
      <w:sz w:val="20"/>
      <w:lang w:eastAsia="pt-BR"/>
    </w:rPr>
  </w:style>
  <w:style w:type="character" w:customStyle="1" w:styleId="Ttulo1Char">
    <w:name w:val="Título 1 Char"/>
    <w:aliases w:val="h1 Char"/>
    <w:basedOn w:val="Fontepargpadro"/>
    <w:link w:val="Ttulo1"/>
    <w:uiPriority w:val="1"/>
    <w:rsid w:val="008C6928"/>
    <w:rPr>
      <w:rFonts w:ascii="Times New Roman" w:eastAsiaTheme="majorEastAsia" w:hAnsi="Times New Roman" w:cs="Times New Roman"/>
      <w:b/>
      <w:bCs/>
      <w:caps/>
      <w:sz w:val="24"/>
      <w:szCs w:val="24"/>
      <w:lang w:val="en-US"/>
    </w:rPr>
  </w:style>
  <w:style w:type="paragraph" w:customStyle="1" w:styleId="Heading3Stacked">
    <w:name w:val="Heading 3 (Stacked)"/>
    <w:basedOn w:val="Normal"/>
    <w:next w:val="Corpodetexto"/>
    <w:uiPriority w:val="1"/>
    <w:qFormat/>
    <w:rsid w:val="009F2271"/>
    <w:pPr>
      <w:keepNext/>
      <w:keepLines/>
      <w:widowControl/>
      <w:spacing w:before="120" w:after="0" w:line="240" w:lineRule="exact"/>
      <w:outlineLvl w:val="2"/>
    </w:pPr>
    <w:rPr>
      <w:rFonts w:ascii="Times New Roman" w:hAnsi="Times New Roman" w:cs="Times New Roman"/>
      <w:b/>
      <w:sz w:val="20"/>
      <w:szCs w:val="24"/>
    </w:rPr>
  </w:style>
  <w:style w:type="paragraph" w:customStyle="1" w:styleId="List1">
    <w:name w:val="List 1"/>
    <w:aliases w:val="IFAC ListStyle 1,ls1"/>
    <w:next w:val="Corpodetexto"/>
    <w:uiPriority w:val="2"/>
    <w:qFormat/>
    <w:rsid w:val="009F2271"/>
    <w:pPr>
      <w:numPr>
        <w:numId w:val="10"/>
      </w:numPr>
      <w:tabs>
        <w:tab w:val="left" w:pos="720"/>
      </w:tabs>
      <w:spacing w:before="120" w:after="0" w:line="240" w:lineRule="exact"/>
    </w:pPr>
    <w:rPr>
      <w:rFonts w:ascii="Times New Roman" w:hAnsi="Times New Roman" w:cs="Times New Roman"/>
      <w:spacing w:val="-2"/>
      <w:sz w:val="20"/>
      <w:szCs w:val="24"/>
      <w:lang w:val="en-US"/>
    </w:rPr>
  </w:style>
  <w:style w:type="paragraph" w:customStyle="1" w:styleId="Heading2NoSpaceBefore">
    <w:name w:val="Heading 2 NoSpaceBefore"/>
    <w:basedOn w:val="Normal"/>
    <w:next w:val="Corpodetexto"/>
    <w:uiPriority w:val="1"/>
    <w:qFormat/>
    <w:rsid w:val="009F2271"/>
    <w:pPr>
      <w:keepNext/>
      <w:keepLines/>
      <w:widowControl/>
      <w:spacing w:after="0" w:line="240" w:lineRule="exact"/>
      <w:outlineLvl w:val="1"/>
    </w:pPr>
    <w:rPr>
      <w:rFonts w:ascii="Times New Roman" w:hAnsi="Times New Roman" w:cs="Times New Roman"/>
      <w:b/>
      <w:sz w:val="24"/>
      <w:szCs w:val="24"/>
    </w:rPr>
  </w:style>
  <w:style w:type="character" w:customStyle="1" w:styleId="Ttulo3Char">
    <w:name w:val="Título 3 Char"/>
    <w:basedOn w:val="Fontepargpadro"/>
    <w:link w:val="Ttulo3"/>
    <w:rsid w:val="009F2271"/>
    <w:rPr>
      <w:rFonts w:asciiTheme="majorHAnsi" w:eastAsiaTheme="majorEastAsia" w:hAnsiTheme="majorHAnsi" w:cstheme="majorBidi"/>
      <w:b/>
      <w:bCs/>
      <w:color w:val="4F81BD" w:themeColor="accent1"/>
      <w:lang w:val="en-US"/>
    </w:rPr>
  </w:style>
  <w:style w:type="paragraph" w:customStyle="1" w:styleId="IfacFootnotes">
    <w:name w:val="Ifac Footnotes"/>
    <w:basedOn w:val="Normal"/>
    <w:qFormat/>
    <w:rsid w:val="009F2271"/>
    <w:pPr>
      <w:widowControl/>
      <w:tabs>
        <w:tab w:val="left" w:pos="360"/>
      </w:tabs>
      <w:spacing w:after="60" w:line="200" w:lineRule="exact"/>
      <w:ind w:left="360" w:hanging="360"/>
      <w:jc w:val="both"/>
    </w:pPr>
    <w:rPr>
      <w:rFonts w:ascii="Times New Roman" w:eastAsia="Times New Roman" w:hAnsi="Times New Roman" w:cs="Times New Roman"/>
      <w:sz w:val="16"/>
      <w:szCs w:val="20"/>
    </w:rPr>
  </w:style>
  <w:style w:type="character" w:styleId="Refdenotaderodap">
    <w:name w:val="footnote reference"/>
    <w:aliases w:val="Footnote reference number,Footnote symbol,note TESI"/>
    <w:basedOn w:val="Fontepargpadro"/>
    <w:uiPriority w:val="99"/>
    <w:unhideWhenUsed/>
    <w:rsid w:val="009F2271"/>
    <w:rPr>
      <w:vertAlign w:val="superscript"/>
    </w:rPr>
  </w:style>
  <w:style w:type="paragraph" w:customStyle="1" w:styleId="IFACBulletIndented1">
    <w:name w:val="IFAC Bullet Indented 1"/>
    <w:aliases w:val="b1i"/>
    <w:next w:val="Corpodetexto"/>
    <w:uiPriority w:val="2"/>
    <w:qFormat/>
    <w:rsid w:val="009F2271"/>
    <w:pPr>
      <w:numPr>
        <w:numId w:val="2"/>
      </w:numPr>
      <w:tabs>
        <w:tab w:val="left" w:pos="1267"/>
      </w:tabs>
      <w:spacing w:before="120" w:after="0" w:line="240" w:lineRule="exact"/>
      <w:ind w:left="1267" w:hanging="547"/>
    </w:pPr>
    <w:rPr>
      <w:rFonts w:ascii="Times New Roman" w:hAnsi="Times New Roman" w:cs="Times New Roman"/>
      <w:sz w:val="20"/>
      <w:szCs w:val="24"/>
      <w:lang w:val="en-US"/>
    </w:rPr>
  </w:style>
  <w:style w:type="character" w:customStyle="1" w:styleId="Ttulo4Char">
    <w:name w:val="Título 4 Char"/>
    <w:basedOn w:val="Fontepargpadro"/>
    <w:link w:val="Ttulo4"/>
    <w:uiPriority w:val="9"/>
    <w:semiHidden/>
    <w:rsid w:val="009F2271"/>
    <w:rPr>
      <w:rFonts w:asciiTheme="majorHAnsi" w:eastAsiaTheme="majorEastAsia" w:hAnsiTheme="majorHAnsi" w:cstheme="majorBidi"/>
      <w:b/>
      <w:bCs/>
      <w:i/>
      <w:iCs/>
      <w:color w:val="4F81BD" w:themeColor="accent1"/>
      <w:lang w:val="en-US"/>
    </w:rPr>
  </w:style>
  <w:style w:type="character" w:customStyle="1" w:styleId="Ttulo2Char">
    <w:name w:val="Título 2 Char"/>
    <w:basedOn w:val="Fontepargpadro"/>
    <w:link w:val="Ttulo2"/>
    <w:uiPriority w:val="9"/>
    <w:semiHidden/>
    <w:rsid w:val="009F2271"/>
    <w:rPr>
      <w:rFonts w:asciiTheme="majorHAnsi" w:eastAsiaTheme="majorEastAsia" w:hAnsiTheme="majorHAnsi" w:cstheme="majorBidi"/>
      <w:b/>
      <w:bCs/>
      <w:color w:val="4F81BD" w:themeColor="accent1"/>
      <w:sz w:val="26"/>
      <w:szCs w:val="26"/>
      <w:lang w:val="en-US"/>
    </w:rPr>
  </w:style>
  <w:style w:type="numbering" w:customStyle="1" w:styleId="IFACNumberedList">
    <w:name w:val="IFAC Numbered List"/>
    <w:uiPriority w:val="99"/>
    <w:rsid w:val="009F2271"/>
    <w:pPr>
      <w:numPr>
        <w:numId w:val="3"/>
      </w:numPr>
    </w:pPr>
  </w:style>
  <w:style w:type="paragraph" w:styleId="Lista2">
    <w:name w:val="List 2"/>
    <w:aliases w:val="IFAC ListStyle 2,ls2"/>
    <w:basedOn w:val="List1"/>
    <w:next w:val="Corpodetexto"/>
    <w:uiPriority w:val="2"/>
    <w:qFormat/>
    <w:rsid w:val="009F2271"/>
    <w:pPr>
      <w:numPr>
        <w:ilvl w:val="1"/>
        <w:numId w:val="3"/>
      </w:numPr>
      <w:tabs>
        <w:tab w:val="left" w:pos="1267"/>
      </w:tabs>
      <w:outlineLvl w:val="1"/>
    </w:pPr>
  </w:style>
  <w:style w:type="paragraph" w:styleId="Lista3">
    <w:name w:val="List 3"/>
    <w:aliases w:val="IFAC ListStyle 3,ls3"/>
    <w:basedOn w:val="Lista2"/>
    <w:next w:val="Corpodetexto"/>
    <w:uiPriority w:val="2"/>
    <w:qFormat/>
    <w:rsid w:val="009F2271"/>
    <w:pPr>
      <w:numPr>
        <w:ilvl w:val="2"/>
      </w:numPr>
      <w:tabs>
        <w:tab w:val="clear" w:pos="1267"/>
        <w:tab w:val="left" w:pos="1814"/>
      </w:tabs>
      <w:ind w:left="1814"/>
      <w:outlineLvl w:val="2"/>
    </w:pPr>
  </w:style>
  <w:style w:type="paragraph" w:styleId="Lista4">
    <w:name w:val="List 4"/>
    <w:aliases w:val="IFAC ListStyle 4,ls4"/>
    <w:basedOn w:val="Lista3"/>
    <w:next w:val="Corpodetexto"/>
    <w:uiPriority w:val="2"/>
    <w:qFormat/>
    <w:rsid w:val="009F2271"/>
    <w:pPr>
      <w:numPr>
        <w:ilvl w:val="3"/>
      </w:numPr>
      <w:tabs>
        <w:tab w:val="clear" w:pos="1814"/>
        <w:tab w:val="left" w:pos="2362"/>
      </w:tabs>
      <w:ind w:left="2361"/>
      <w:outlineLvl w:val="3"/>
    </w:pPr>
  </w:style>
  <w:style w:type="paragraph" w:styleId="Lista5">
    <w:name w:val="List 5"/>
    <w:aliases w:val="IFAC ListStyle 5,ls5"/>
    <w:basedOn w:val="Lista4"/>
    <w:next w:val="Corpodetexto"/>
    <w:uiPriority w:val="2"/>
    <w:qFormat/>
    <w:rsid w:val="009F2271"/>
    <w:pPr>
      <w:numPr>
        <w:ilvl w:val="4"/>
      </w:numPr>
      <w:tabs>
        <w:tab w:val="clear" w:pos="2362"/>
        <w:tab w:val="left" w:pos="2909"/>
      </w:tabs>
      <w:ind w:left="2909"/>
      <w:outlineLvl w:val="4"/>
    </w:pPr>
  </w:style>
  <w:style w:type="character" w:customStyle="1" w:styleId="Boldparagraph">
    <w:name w:val="Bold paragraph"/>
    <w:rsid w:val="009F2271"/>
    <w:rPr>
      <w:b/>
      <w:bCs/>
      <w:color w:val="000000"/>
    </w:rPr>
  </w:style>
  <w:style w:type="paragraph" w:customStyle="1" w:styleId="Heading4Stacked">
    <w:name w:val="Heading 4 (Stacked)"/>
    <w:basedOn w:val="Normal"/>
    <w:next w:val="Corpodetexto"/>
    <w:uiPriority w:val="1"/>
    <w:qFormat/>
    <w:rsid w:val="00CA7A31"/>
    <w:pPr>
      <w:keepNext/>
      <w:keepLines/>
      <w:widowControl/>
      <w:spacing w:before="120" w:after="0" w:line="240" w:lineRule="exact"/>
      <w:outlineLvl w:val="3"/>
    </w:pPr>
    <w:rPr>
      <w:rFonts w:ascii="Times New Roman" w:hAnsi="Times New Roman" w:cs="Times New Roman"/>
      <w:i/>
      <w:sz w:val="20"/>
      <w:szCs w:val="24"/>
    </w:rPr>
  </w:style>
  <w:style w:type="character" w:customStyle="1" w:styleId="Ttulo5Char">
    <w:name w:val="Título 5 Char"/>
    <w:basedOn w:val="Fontepargpadro"/>
    <w:link w:val="Ttulo5"/>
    <w:uiPriority w:val="9"/>
    <w:semiHidden/>
    <w:rsid w:val="00CA7A31"/>
    <w:rPr>
      <w:rFonts w:asciiTheme="majorHAnsi" w:eastAsiaTheme="majorEastAsia" w:hAnsiTheme="majorHAnsi" w:cstheme="majorBidi"/>
      <w:color w:val="243F60" w:themeColor="accent1" w:themeShade="7F"/>
      <w:lang w:val="en-US"/>
    </w:rPr>
  </w:style>
  <w:style w:type="paragraph" w:customStyle="1" w:styleId="IFACNumberAndLetter">
    <w:name w:val="IFAC NumberAndLetter"/>
    <w:basedOn w:val="PargrafodaLista"/>
    <w:uiPriority w:val="3"/>
    <w:qFormat/>
    <w:rsid w:val="00023DC5"/>
    <w:pPr>
      <w:widowControl/>
      <w:numPr>
        <w:numId w:val="4"/>
      </w:numPr>
      <w:tabs>
        <w:tab w:val="left" w:pos="720"/>
      </w:tabs>
      <w:spacing w:before="120" w:line="240" w:lineRule="exact"/>
      <w:jc w:val="both"/>
    </w:pPr>
    <w:rPr>
      <w:rFonts w:ascii="Times New Roman" w:eastAsia="Times New Roman" w:hAnsi="Times New Roman" w:cs="Times New Roman"/>
      <w:kern w:val="20"/>
      <w:sz w:val="20"/>
      <w:szCs w:val="20"/>
    </w:rPr>
  </w:style>
  <w:style w:type="paragraph" w:customStyle="1" w:styleId="BodyTextIndended">
    <w:name w:val="BodyTextIndended"/>
    <w:aliases w:val="bti"/>
    <w:basedOn w:val="Normal"/>
    <w:link w:val="BodyTextIndendedChar"/>
    <w:qFormat/>
    <w:rsid w:val="00023DC5"/>
    <w:pPr>
      <w:widowControl/>
      <w:spacing w:before="120" w:after="0" w:line="240" w:lineRule="exact"/>
      <w:ind w:left="720"/>
      <w:jc w:val="both"/>
    </w:pPr>
    <w:rPr>
      <w:rFonts w:ascii="Times New Roman" w:hAnsi="Times New Roman" w:cs="Times New Roman"/>
      <w:sz w:val="20"/>
      <w:szCs w:val="24"/>
    </w:rPr>
  </w:style>
  <w:style w:type="character" w:customStyle="1" w:styleId="BodyTextIndendedChar">
    <w:name w:val="BodyTextIndended Char"/>
    <w:aliases w:val="bti Char"/>
    <w:basedOn w:val="Fontepargpadro"/>
    <w:link w:val="BodyTextIndended"/>
    <w:rsid w:val="00023DC5"/>
    <w:rPr>
      <w:rFonts w:ascii="Times New Roman" w:hAnsi="Times New Roman" w:cs="Times New Roman"/>
      <w:sz w:val="20"/>
      <w:szCs w:val="24"/>
      <w:lang w:val="en-US"/>
    </w:rPr>
  </w:style>
  <w:style w:type="paragraph" w:customStyle="1" w:styleId="Heading5Sub-headingsNormalStylePlus">
    <w:name w:val="Heading 5 (Sub-headings): Normal Style Plus"/>
    <w:basedOn w:val="Ttulo5"/>
    <w:next w:val="Corpodetexto"/>
    <w:qFormat/>
    <w:rsid w:val="00DE0EED"/>
    <w:pPr>
      <w:widowControl/>
      <w:spacing w:before="180" w:line="240" w:lineRule="exact"/>
    </w:pPr>
    <w:rPr>
      <w:rFonts w:ascii="Times New Roman" w:eastAsia="Times New Roman" w:hAnsi="Times New Roman" w:cs="Times New Roman"/>
      <w:iCs/>
      <w:color w:val="auto"/>
      <w:kern w:val="20"/>
      <w:sz w:val="20"/>
      <w:szCs w:val="26"/>
    </w:rPr>
  </w:style>
  <w:style w:type="paragraph" w:customStyle="1" w:styleId="Appendix">
    <w:name w:val="Appendix"/>
    <w:basedOn w:val="Normal"/>
    <w:uiPriority w:val="5"/>
    <w:qFormat/>
    <w:rsid w:val="00986EAD"/>
    <w:pPr>
      <w:pageBreakBefore/>
      <w:widowControl/>
      <w:tabs>
        <w:tab w:val="center" w:pos="5040"/>
      </w:tabs>
      <w:spacing w:after="0" w:line="240" w:lineRule="exact"/>
      <w:jc w:val="right"/>
    </w:pPr>
    <w:rPr>
      <w:rFonts w:ascii="Times New Roman" w:eastAsia="Times New Roman" w:hAnsi="Times New Roman" w:cs="Times New Roman"/>
      <w:b/>
      <w:bCs/>
      <w:kern w:val="12"/>
      <w:sz w:val="24"/>
      <w:szCs w:val="20"/>
    </w:rPr>
  </w:style>
  <w:style w:type="paragraph" w:customStyle="1" w:styleId="AppendixTextAfter">
    <w:name w:val="Appendix TextAfter"/>
    <w:basedOn w:val="Appendix"/>
    <w:uiPriority w:val="5"/>
    <w:qFormat/>
    <w:rsid w:val="00986EAD"/>
    <w:pPr>
      <w:pageBreakBefore w:val="0"/>
      <w:spacing w:before="120" w:after="420"/>
    </w:pPr>
    <w:rPr>
      <w:b w:val="0"/>
      <w:sz w:val="20"/>
    </w:rPr>
  </w:style>
  <w:style w:type="paragraph" w:customStyle="1" w:styleId="Heading2ChapterHeading">
    <w:name w:val="Heading 2 Chapter Heading"/>
    <w:aliases w:val="h2"/>
    <w:basedOn w:val="Ttulo2"/>
    <w:autoRedefine/>
    <w:uiPriority w:val="1"/>
    <w:qFormat/>
    <w:rsid w:val="00986EAD"/>
    <w:pPr>
      <w:keepLines w:val="0"/>
      <w:widowControl/>
      <w:spacing w:before="180" w:line="280" w:lineRule="exact"/>
    </w:pPr>
    <w:rPr>
      <w:rFonts w:ascii="Times New Roman" w:eastAsia="Times New Roman" w:hAnsi="Times New Roman" w:cs="Times New Roman"/>
      <w:color w:val="auto"/>
      <w:sz w:val="24"/>
      <w:szCs w:val="28"/>
    </w:rPr>
  </w:style>
  <w:style w:type="paragraph" w:customStyle="1" w:styleId="IFACBullet1">
    <w:name w:val="IFAC Bullet 1"/>
    <w:aliases w:val="b1"/>
    <w:next w:val="Corpodetexto"/>
    <w:uiPriority w:val="2"/>
    <w:qFormat/>
    <w:rsid w:val="00986EAD"/>
    <w:pPr>
      <w:numPr>
        <w:numId w:val="5"/>
      </w:numPr>
      <w:tabs>
        <w:tab w:val="left" w:pos="547"/>
      </w:tabs>
      <w:spacing w:before="120" w:after="0" w:line="240" w:lineRule="exact"/>
      <w:ind w:left="547" w:hanging="547"/>
    </w:pPr>
    <w:rPr>
      <w:rFonts w:ascii="Times New Roman" w:hAnsi="Times New Roman" w:cs="Times New Roman"/>
      <w:sz w:val="20"/>
      <w:szCs w:val="24"/>
      <w:lang w:val="en-US"/>
    </w:rPr>
  </w:style>
  <w:style w:type="paragraph" w:customStyle="1" w:styleId="TableBullet1">
    <w:name w:val="TableBullet1"/>
    <w:basedOn w:val="Normal"/>
    <w:next w:val="Corpodetexto"/>
    <w:uiPriority w:val="4"/>
    <w:qFormat/>
    <w:rsid w:val="00986EAD"/>
    <w:pPr>
      <w:widowControl/>
      <w:numPr>
        <w:numId w:val="6"/>
      </w:numPr>
      <w:tabs>
        <w:tab w:val="left" w:pos="547"/>
      </w:tabs>
      <w:spacing w:before="60" w:after="60" w:line="240" w:lineRule="exact"/>
    </w:pPr>
    <w:rPr>
      <w:rFonts w:ascii="Times New Roman" w:eastAsia="Times New Roman" w:hAnsi="Times New Roman" w:cs="Times New Roman"/>
      <w:kern w:val="8"/>
      <w:sz w:val="20"/>
      <w:szCs w:val="24"/>
      <w:lang w:bidi="he-IL"/>
    </w:rPr>
  </w:style>
  <w:style w:type="character" w:customStyle="1" w:styleId="PargrafodaListaChar">
    <w:name w:val="Parágrafo da Lista Char"/>
    <w:link w:val="PargrafodaLista"/>
    <w:uiPriority w:val="34"/>
    <w:rsid w:val="00986EAD"/>
    <w:rPr>
      <w:lang w:val="en-US"/>
    </w:rPr>
  </w:style>
  <w:style w:type="paragraph" w:customStyle="1" w:styleId="level2">
    <w:name w:val="level 2"/>
    <w:basedOn w:val="Normal"/>
    <w:rsid w:val="001D0A87"/>
    <w:pPr>
      <w:widowControl/>
      <w:tabs>
        <w:tab w:val="right" w:pos="360"/>
        <w:tab w:val="left" w:pos="576"/>
      </w:tabs>
      <w:spacing w:after="120" w:line="220" w:lineRule="exact"/>
      <w:ind w:left="1008" w:hanging="432"/>
      <w:jc w:val="both"/>
    </w:pPr>
    <w:rPr>
      <w:rFonts w:ascii="Times New Roman" w:eastAsia="Times New Roman" w:hAnsi="Times New Roman" w:cs="Times New Roman"/>
      <w:kern w:val="8"/>
      <w:sz w:val="20"/>
      <w:szCs w:val="20"/>
      <w:lang w:bidi="he-IL"/>
    </w:rPr>
  </w:style>
  <w:style w:type="paragraph" w:customStyle="1" w:styleId="Contents">
    <w:name w:val="Contents"/>
    <w:basedOn w:val="Normal"/>
    <w:rsid w:val="00487977"/>
    <w:pPr>
      <w:widowControl/>
      <w:tabs>
        <w:tab w:val="left" w:leader="dot" w:pos="5659"/>
        <w:tab w:val="center" w:pos="6019"/>
      </w:tabs>
      <w:overflowPunct w:val="0"/>
      <w:autoSpaceDE w:val="0"/>
      <w:autoSpaceDN w:val="0"/>
      <w:adjustRightInd w:val="0"/>
      <w:spacing w:after="120" w:line="220" w:lineRule="exact"/>
      <w:ind w:left="360" w:right="1541" w:hanging="360"/>
      <w:textAlignment w:val="baseline"/>
    </w:pPr>
    <w:rPr>
      <w:rFonts w:ascii="Times New Roman" w:eastAsia="Times New Roman" w:hAnsi="Times New Roman" w:cs="Times New Roman"/>
      <w:sz w:val="20"/>
      <w:szCs w:val="20"/>
      <w:lang w:val="pt-BR" w:bidi="he-IL"/>
    </w:rPr>
  </w:style>
  <w:style w:type="paragraph" w:customStyle="1" w:styleId="NumberedParagraph-BulletelistLeft0Firstline0">
    <w:name w:val="Numbered Paragraph - Bullete list + Left:  0&quot; First line:  0&quot;"/>
    <w:basedOn w:val="Normal"/>
    <w:link w:val="NumberedParagraph-BulletelistLeft0Firstline0Char"/>
    <w:rsid w:val="00133DC1"/>
    <w:pPr>
      <w:widowControl/>
      <w:numPr>
        <w:numId w:val="7"/>
      </w:numPr>
      <w:suppressAutoHyphens/>
      <w:spacing w:after="0" w:line="240" w:lineRule="auto"/>
    </w:pPr>
    <w:rPr>
      <w:rFonts w:ascii="Times New Roman" w:eastAsia="Times New Roman" w:hAnsi="Times New Roman" w:cs="Times New Roman"/>
      <w:kern w:val="1"/>
      <w:sz w:val="24"/>
      <w:szCs w:val="24"/>
      <w:lang w:val="pt-BR" w:eastAsia="ar-SA"/>
    </w:rPr>
  </w:style>
  <w:style w:type="character" w:customStyle="1" w:styleId="NumberedParagraph-BulletelistLeft0Firstline0Char">
    <w:name w:val="Numbered Paragraph - Bullete list + Left:  0&quot; First line:  0&quot; Char"/>
    <w:basedOn w:val="Fontepargpadro"/>
    <w:link w:val="NumberedParagraph-BulletelistLeft0Firstline0"/>
    <w:rsid w:val="00133DC1"/>
    <w:rPr>
      <w:rFonts w:ascii="Times New Roman" w:eastAsia="Times New Roman" w:hAnsi="Times New Roman" w:cs="Times New Roman"/>
      <w:kern w:val="1"/>
      <w:sz w:val="24"/>
      <w:szCs w:val="24"/>
      <w:lang w:eastAsia="ar-SA"/>
    </w:rPr>
  </w:style>
  <w:style w:type="numbering" w:customStyle="1" w:styleId="IFACNumberedList1">
    <w:name w:val="IFAC Numbered List1"/>
    <w:uiPriority w:val="99"/>
    <w:rsid w:val="00C153E7"/>
    <w:pPr>
      <w:numPr>
        <w:numId w:val="1"/>
      </w:numPr>
    </w:pPr>
  </w:style>
  <w:style w:type="paragraph" w:customStyle="1" w:styleId="IFACBulletIndented2">
    <w:name w:val="IFAC Bullet Indented 2"/>
    <w:aliases w:val="b2i"/>
    <w:next w:val="Corpodetexto"/>
    <w:uiPriority w:val="2"/>
    <w:qFormat/>
    <w:rsid w:val="00F65BE2"/>
    <w:pPr>
      <w:numPr>
        <w:numId w:val="8"/>
      </w:numPr>
      <w:tabs>
        <w:tab w:val="left" w:pos="1814"/>
      </w:tabs>
      <w:spacing w:before="120" w:after="0" w:line="240" w:lineRule="exact"/>
      <w:ind w:left="1814" w:hanging="547"/>
    </w:pPr>
    <w:rPr>
      <w:rFonts w:ascii="Times New Roman" w:hAnsi="Times New Roman" w:cs="Times New Roman"/>
      <w:sz w:val="20"/>
      <w:szCs w:val="24"/>
      <w:lang w:val="en-US"/>
    </w:rPr>
  </w:style>
  <w:style w:type="paragraph" w:customStyle="1" w:styleId="Section">
    <w:name w:val="Section"/>
    <w:next w:val="Section2"/>
    <w:uiPriority w:val="5"/>
    <w:qFormat/>
    <w:rsid w:val="000B69A8"/>
    <w:pPr>
      <w:keepNext/>
      <w:numPr>
        <w:numId w:val="9"/>
      </w:numPr>
      <w:spacing w:before="240" w:after="0" w:line="360" w:lineRule="exact"/>
      <w:outlineLvl w:val="0"/>
    </w:pPr>
    <w:rPr>
      <w:rFonts w:ascii="Times New Roman" w:hAnsi="Times New Roman"/>
      <w:b/>
      <w:sz w:val="24"/>
      <w:szCs w:val="24"/>
      <w:lang w:val="en-US"/>
    </w:rPr>
  </w:style>
  <w:style w:type="paragraph" w:customStyle="1" w:styleId="Section2">
    <w:name w:val="Section 2"/>
    <w:basedOn w:val="Section"/>
    <w:uiPriority w:val="5"/>
    <w:qFormat/>
    <w:rsid w:val="000B69A8"/>
    <w:pPr>
      <w:keepNext w:val="0"/>
      <w:numPr>
        <w:ilvl w:val="1"/>
      </w:numPr>
      <w:spacing w:line="240" w:lineRule="exact"/>
      <w:jc w:val="both"/>
      <w:outlineLvl w:val="1"/>
    </w:pPr>
    <w:rPr>
      <w:b w:val="0"/>
      <w:sz w:val="20"/>
    </w:rPr>
  </w:style>
  <w:style w:type="paragraph" w:customStyle="1" w:styleId="Section3">
    <w:name w:val="Section 3"/>
    <w:basedOn w:val="Section2"/>
    <w:uiPriority w:val="5"/>
    <w:qFormat/>
    <w:rsid w:val="000B69A8"/>
    <w:pPr>
      <w:numPr>
        <w:ilvl w:val="2"/>
      </w:numPr>
      <w:outlineLvl w:val="2"/>
    </w:pPr>
  </w:style>
  <w:style w:type="paragraph" w:customStyle="1" w:styleId="Section4">
    <w:name w:val="Section 4"/>
    <w:basedOn w:val="Section3"/>
    <w:uiPriority w:val="5"/>
    <w:qFormat/>
    <w:rsid w:val="000B69A8"/>
    <w:pPr>
      <w:numPr>
        <w:ilvl w:val="3"/>
      </w:numPr>
      <w:outlineLvl w:val="3"/>
    </w:pPr>
  </w:style>
  <w:style w:type="numbering" w:customStyle="1" w:styleId="IFACSectionList">
    <w:name w:val="IFAC Section List"/>
    <w:uiPriority w:val="99"/>
    <w:rsid w:val="000B69A8"/>
    <w:pPr>
      <w:numPr>
        <w:numId w:val="9"/>
      </w:numPr>
    </w:pPr>
  </w:style>
  <w:style w:type="character" w:styleId="nfase">
    <w:name w:val="Emphasis"/>
    <w:basedOn w:val="Fontepargpadro"/>
    <w:uiPriority w:val="20"/>
    <w:rsid w:val="000B69A8"/>
    <w:rPr>
      <w:i/>
      <w:iCs/>
    </w:rPr>
  </w:style>
  <w:style w:type="paragraph" w:customStyle="1" w:styleId="Heading3SectionHeading">
    <w:name w:val="Heading 3 Section Heading"/>
    <w:basedOn w:val="Normal"/>
    <w:uiPriority w:val="1"/>
    <w:qFormat/>
    <w:rsid w:val="000B69A8"/>
    <w:pPr>
      <w:keepNext/>
      <w:widowControl/>
      <w:spacing w:before="180" w:after="0" w:line="240" w:lineRule="exact"/>
    </w:pPr>
    <w:rPr>
      <w:rFonts w:ascii="Times New Roman" w:hAnsi="Times New Roman"/>
      <w:b/>
      <w:sz w:val="20"/>
      <w:szCs w:val="24"/>
    </w:rPr>
  </w:style>
  <w:style w:type="paragraph" w:customStyle="1" w:styleId="IFACBullet2">
    <w:name w:val="IFAC Bullet 2"/>
    <w:aliases w:val="b2"/>
    <w:uiPriority w:val="3"/>
    <w:qFormat/>
    <w:rsid w:val="00451E4C"/>
    <w:pPr>
      <w:numPr>
        <w:numId w:val="11"/>
      </w:numPr>
      <w:tabs>
        <w:tab w:val="left" w:pos="1267"/>
      </w:tabs>
      <w:spacing w:before="120" w:after="0" w:line="280" w:lineRule="exact"/>
      <w:ind w:left="1094" w:hanging="547"/>
    </w:pPr>
    <w:rPr>
      <w:rFonts w:ascii="Times New Roman" w:hAnsi="Times New Roman"/>
      <w:sz w:val="20"/>
      <w:szCs w:val="24"/>
      <w:lang w:val="en-US"/>
    </w:rPr>
  </w:style>
  <w:style w:type="paragraph" w:styleId="Textoembloco">
    <w:name w:val="Block Text"/>
    <w:basedOn w:val="Normal"/>
    <w:rsid w:val="00AE4301"/>
    <w:pPr>
      <w:tabs>
        <w:tab w:val="left" w:pos="6804"/>
      </w:tabs>
      <w:spacing w:before="2" w:after="2" w:line="250" w:lineRule="auto"/>
      <w:ind w:left="336" w:right="57" w:hanging="279"/>
    </w:pPr>
    <w:rPr>
      <w:rFonts w:ascii="Arial" w:eastAsia="Times New Roman" w:hAnsi="Arial" w:cs="Arial"/>
      <w:sz w:val="20"/>
      <w:szCs w:val="24"/>
      <w:lang w:val="pt-PT" w:eastAsia="pt-BR"/>
    </w:rPr>
  </w:style>
  <w:style w:type="paragraph" w:customStyle="1" w:styleId="ApplicationGuidance">
    <w:name w:val="Application Guidance"/>
    <w:qFormat/>
    <w:rsid w:val="00166431"/>
    <w:pPr>
      <w:numPr>
        <w:numId w:val="12"/>
      </w:numPr>
      <w:tabs>
        <w:tab w:val="left" w:pos="720"/>
      </w:tabs>
      <w:spacing w:before="120" w:after="0" w:line="240" w:lineRule="exact"/>
      <w:ind w:left="734" w:hanging="547"/>
    </w:pPr>
    <w:rPr>
      <w:rFonts w:ascii="Times New Roman" w:eastAsia="Times New Roman" w:hAnsi="Times New Roman" w:cs="Times New Roman"/>
      <w:kern w:val="20"/>
      <w:sz w:val="20"/>
      <w:szCs w:val="20"/>
      <w:lang w:val="en-US"/>
    </w:rPr>
  </w:style>
  <w:style w:type="paragraph" w:customStyle="1" w:styleId="Tablebody">
    <w:name w:val="Tablebody"/>
    <w:basedOn w:val="Normal"/>
    <w:next w:val="Corpodetexto"/>
    <w:uiPriority w:val="4"/>
    <w:qFormat/>
    <w:rsid w:val="007C0B20"/>
    <w:pPr>
      <w:widowControl/>
      <w:spacing w:before="60" w:after="60" w:line="240" w:lineRule="exact"/>
    </w:pPr>
    <w:rPr>
      <w:rFonts w:ascii="Times New Roman" w:hAnsi="Times New Roman" w:cs="Times New Roman"/>
      <w:sz w:val="20"/>
      <w:szCs w:val="24"/>
    </w:rPr>
  </w:style>
  <w:style w:type="paragraph" w:customStyle="1" w:styleId="IFACBullet3">
    <w:name w:val="IFAC Bullet 3"/>
    <w:aliases w:val="b3"/>
    <w:next w:val="Corpodetexto"/>
    <w:uiPriority w:val="2"/>
    <w:qFormat/>
    <w:rsid w:val="00E70718"/>
    <w:pPr>
      <w:numPr>
        <w:numId w:val="13"/>
      </w:numPr>
      <w:tabs>
        <w:tab w:val="left" w:pos="1642"/>
      </w:tabs>
      <w:spacing w:before="120" w:after="0" w:line="240" w:lineRule="exact"/>
      <w:ind w:left="1641" w:hanging="547"/>
    </w:pPr>
    <w:rPr>
      <w:rFonts w:ascii="Times New Roman" w:hAnsi="Times New Roman" w:cs="Times New Roman"/>
      <w:sz w:val="20"/>
      <w:szCs w:val="24"/>
      <w:lang w:val="en-US"/>
    </w:rPr>
  </w:style>
  <w:style w:type="paragraph" w:customStyle="1" w:styleId="numberedparagraph">
    <w:name w:val="numbered paragraph"/>
    <w:basedOn w:val="Normal"/>
    <w:rsid w:val="009349E6"/>
    <w:pPr>
      <w:widowControl/>
      <w:numPr>
        <w:numId w:val="14"/>
      </w:numPr>
      <w:spacing w:before="120" w:after="0" w:line="240" w:lineRule="exact"/>
      <w:jc w:val="both"/>
    </w:pPr>
    <w:rPr>
      <w:rFonts w:ascii="Times New Roman" w:eastAsia="Times New Roman" w:hAnsi="Times New Roman" w:cs="Times New Roman"/>
      <w:kern w:val="8"/>
      <w:sz w:val="20"/>
      <w:szCs w:val="20"/>
      <w:lang w:bidi="he-IL"/>
    </w:rPr>
  </w:style>
  <w:style w:type="paragraph" w:customStyle="1" w:styleId="NumberedParagraph0">
    <w:name w:val="Numbered Paragraph"/>
    <w:basedOn w:val="Normal"/>
    <w:link w:val="NumberedParagraphChar1"/>
    <w:rsid w:val="00156B06"/>
    <w:pPr>
      <w:widowControl/>
      <w:tabs>
        <w:tab w:val="right" w:pos="312"/>
        <w:tab w:val="left" w:pos="480"/>
      </w:tabs>
      <w:spacing w:after="0" w:line="280" w:lineRule="exact"/>
      <w:ind w:left="480" w:hanging="480"/>
      <w:jc w:val="both"/>
    </w:pPr>
    <w:rPr>
      <w:rFonts w:ascii="Times New Roman" w:eastAsia="Times New Roman" w:hAnsi="Times New Roman" w:cs="Times New Roman"/>
      <w:kern w:val="8"/>
      <w:sz w:val="24"/>
      <w:szCs w:val="20"/>
      <w:lang w:bidi="he-IL"/>
    </w:rPr>
  </w:style>
  <w:style w:type="character" w:customStyle="1" w:styleId="NumberedParagraphChar1">
    <w:name w:val="Numbered Paragraph Char1"/>
    <w:link w:val="NumberedParagraph0"/>
    <w:rsid w:val="00156B06"/>
    <w:rPr>
      <w:rFonts w:ascii="Times New Roman" w:eastAsia="Times New Roman" w:hAnsi="Times New Roman" w:cs="Times New Roman"/>
      <w:kern w:val="8"/>
      <w:sz w:val="24"/>
      <w:szCs w:val="20"/>
      <w:lang w:val="en-US" w:bidi="he-IL"/>
    </w:rPr>
  </w:style>
  <w:style w:type="character" w:customStyle="1" w:styleId="st">
    <w:name w:val="st"/>
    <w:basedOn w:val="Fontepargpadro"/>
    <w:rsid w:val="00137C5F"/>
  </w:style>
  <w:style w:type="paragraph" w:customStyle="1" w:styleId="LetteredList">
    <w:name w:val="Lettered List"/>
    <w:basedOn w:val="Normal"/>
    <w:rsid w:val="00040198"/>
    <w:pPr>
      <w:widowControl/>
      <w:numPr>
        <w:numId w:val="15"/>
      </w:numPr>
      <w:spacing w:before="120" w:after="0" w:line="280" w:lineRule="exact"/>
      <w:jc w:val="both"/>
    </w:pPr>
    <w:rPr>
      <w:rFonts w:ascii="Arial" w:hAnsi="Arial"/>
      <w:sz w:val="20"/>
      <w:szCs w:val="24"/>
    </w:rPr>
  </w:style>
  <w:style w:type="character" w:styleId="Hyperlink">
    <w:name w:val="Hyperlink"/>
    <w:uiPriority w:val="7"/>
    <w:qFormat/>
    <w:rsid w:val="002F0020"/>
    <w:rPr>
      <w:rFonts w:ascii="Times New Roman" w:hAnsi="Times New Roman"/>
      <w:color w:val="0000FF"/>
      <w:sz w:val="20"/>
      <w:u w:val="single"/>
    </w:rPr>
  </w:style>
</w:styles>
</file>

<file path=word/webSettings.xml><?xml version="1.0" encoding="utf-8"?>
<w:webSettings xmlns:r="http://schemas.openxmlformats.org/officeDocument/2006/relationships" xmlns:w="http://schemas.openxmlformats.org/wordprocessingml/2006/main">
  <w:divs>
    <w:div w:id="230241621">
      <w:bodyDiv w:val="1"/>
      <w:marLeft w:val="0"/>
      <w:marRight w:val="0"/>
      <w:marTop w:val="0"/>
      <w:marBottom w:val="0"/>
      <w:divBdr>
        <w:top w:val="none" w:sz="0" w:space="0" w:color="auto"/>
        <w:left w:val="none" w:sz="0" w:space="0" w:color="auto"/>
        <w:bottom w:val="none" w:sz="0" w:space="0" w:color="auto"/>
        <w:right w:val="none" w:sz="0" w:space="0" w:color="auto"/>
      </w:divBdr>
    </w:div>
    <w:div w:id="265230386">
      <w:bodyDiv w:val="1"/>
      <w:marLeft w:val="0"/>
      <w:marRight w:val="0"/>
      <w:marTop w:val="0"/>
      <w:marBottom w:val="0"/>
      <w:divBdr>
        <w:top w:val="none" w:sz="0" w:space="0" w:color="auto"/>
        <w:left w:val="none" w:sz="0" w:space="0" w:color="auto"/>
        <w:bottom w:val="none" w:sz="0" w:space="0" w:color="auto"/>
        <w:right w:val="none" w:sz="0" w:space="0" w:color="auto"/>
      </w:divBdr>
    </w:div>
    <w:div w:id="618269196">
      <w:bodyDiv w:val="1"/>
      <w:marLeft w:val="0"/>
      <w:marRight w:val="0"/>
      <w:marTop w:val="0"/>
      <w:marBottom w:val="0"/>
      <w:divBdr>
        <w:top w:val="none" w:sz="0" w:space="0" w:color="auto"/>
        <w:left w:val="none" w:sz="0" w:space="0" w:color="auto"/>
        <w:bottom w:val="none" w:sz="0" w:space="0" w:color="auto"/>
        <w:right w:val="none" w:sz="0" w:space="0" w:color="auto"/>
      </w:divBdr>
    </w:div>
    <w:div w:id="760835767">
      <w:bodyDiv w:val="1"/>
      <w:marLeft w:val="0"/>
      <w:marRight w:val="0"/>
      <w:marTop w:val="0"/>
      <w:marBottom w:val="0"/>
      <w:divBdr>
        <w:top w:val="none" w:sz="0" w:space="0" w:color="auto"/>
        <w:left w:val="none" w:sz="0" w:space="0" w:color="auto"/>
        <w:bottom w:val="none" w:sz="0" w:space="0" w:color="auto"/>
        <w:right w:val="none" w:sz="0" w:space="0" w:color="auto"/>
      </w:divBdr>
    </w:div>
    <w:div w:id="856622863">
      <w:bodyDiv w:val="1"/>
      <w:marLeft w:val="0"/>
      <w:marRight w:val="0"/>
      <w:marTop w:val="0"/>
      <w:marBottom w:val="0"/>
      <w:divBdr>
        <w:top w:val="none" w:sz="0" w:space="0" w:color="auto"/>
        <w:left w:val="none" w:sz="0" w:space="0" w:color="auto"/>
        <w:bottom w:val="none" w:sz="0" w:space="0" w:color="auto"/>
        <w:right w:val="none" w:sz="0" w:space="0" w:color="auto"/>
      </w:divBdr>
    </w:div>
    <w:div w:id="1019086281">
      <w:bodyDiv w:val="1"/>
      <w:marLeft w:val="0"/>
      <w:marRight w:val="0"/>
      <w:marTop w:val="0"/>
      <w:marBottom w:val="0"/>
      <w:divBdr>
        <w:top w:val="none" w:sz="0" w:space="0" w:color="auto"/>
        <w:left w:val="none" w:sz="0" w:space="0" w:color="auto"/>
        <w:bottom w:val="none" w:sz="0" w:space="0" w:color="auto"/>
        <w:right w:val="none" w:sz="0" w:space="0" w:color="auto"/>
      </w:divBdr>
    </w:div>
    <w:div w:id="1055663512">
      <w:bodyDiv w:val="1"/>
      <w:marLeft w:val="0"/>
      <w:marRight w:val="0"/>
      <w:marTop w:val="0"/>
      <w:marBottom w:val="0"/>
      <w:divBdr>
        <w:top w:val="none" w:sz="0" w:space="0" w:color="auto"/>
        <w:left w:val="none" w:sz="0" w:space="0" w:color="auto"/>
        <w:bottom w:val="none" w:sz="0" w:space="0" w:color="auto"/>
        <w:right w:val="none" w:sz="0" w:space="0" w:color="auto"/>
      </w:divBdr>
    </w:div>
    <w:div w:id="1279684313">
      <w:bodyDiv w:val="1"/>
      <w:marLeft w:val="0"/>
      <w:marRight w:val="0"/>
      <w:marTop w:val="0"/>
      <w:marBottom w:val="0"/>
      <w:divBdr>
        <w:top w:val="none" w:sz="0" w:space="0" w:color="auto"/>
        <w:left w:val="none" w:sz="0" w:space="0" w:color="auto"/>
        <w:bottom w:val="none" w:sz="0" w:space="0" w:color="auto"/>
        <w:right w:val="none" w:sz="0" w:space="0" w:color="auto"/>
      </w:divBdr>
    </w:div>
    <w:div w:id="1465274929">
      <w:bodyDiv w:val="1"/>
      <w:marLeft w:val="0"/>
      <w:marRight w:val="0"/>
      <w:marTop w:val="0"/>
      <w:marBottom w:val="0"/>
      <w:divBdr>
        <w:top w:val="none" w:sz="0" w:space="0" w:color="auto"/>
        <w:left w:val="none" w:sz="0" w:space="0" w:color="auto"/>
        <w:bottom w:val="none" w:sz="0" w:space="0" w:color="auto"/>
        <w:right w:val="none" w:sz="0" w:space="0" w:color="auto"/>
      </w:divBdr>
    </w:div>
    <w:div w:id="1716663154">
      <w:bodyDiv w:val="1"/>
      <w:marLeft w:val="0"/>
      <w:marRight w:val="0"/>
      <w:marTop w:val="0"/>
      <w:marBottom w:val="0"/>
      <w:divBdr>
        <w:top w:val="none" w:sz="0" w:space="0" w:color="auto"/>
        <w:left w:val="none" w:sz="0" w:space="0" w:color="auto"/>
        <w:bottom w:val="none" w:sz="0" w:space="0" w:color="auto"/>
        <w:right w:val="none" w:sz="0" w:space="0" w:color="auto"/>
      </w:divBdr>
    </w:div>
    <w:div w:id="196996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668CEF-C829-4890-A47F-E6DC5864E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22</Pages>
  <Words>10178</Words>
  <Characters>54963</Characters>
  <Application>Microsoft Office Word</Application>
  <DocSecurity>0</DocSecurity>
  <Lines>458</Lines>
  <Paragraphs>130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65011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Aurelio</dc:creator>
  <cp:lastModifiedBy>helio.corazza</cp:lastModifiedBy>
  <cp:revision>5</cp:revision>
  <cp:lastPrinted>2015-11-18T11:27:00Z</cp:lastPrinted>
  <dcterms:created xsi:type="dcterms:W3CDTF">2016-04-14T11:01:00Z</dcterms:created>
  <dcterms:modified xsi:type="dcterms:W3CDTF">2016-04-15T15:13:00Z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SDCxCLASSFICATION_LEVEL">
    <vt:lpwstr>1</vt:lpwstr>
  </property>
  <property fmtid="{D5CDD505-2E9C-101B-9397-08002B2CF9AE}" pid="3" name="SSDCxCLASSFICATION_USER">
    <vt:lpwstr>SOACAT\085235</vt:lpwstr>
  </property>
  <property fmtid="{D5CDD505-2E9C-101B-9397-08002B2CF9AE}" pid="4" name="SSDCxCLASSFICATION_DATE">
    <vt:lpwstr>09/11/2015 18:46:05</vt:lpwstr>
  </property>
  <property fmtid="{D5CDD505-2E9C-101B-9397-08002B2CF9AE}" pid="5" name="SSDCxCLASSFICATION_GUID">
    <vt:lpwstr>357B02847BCD60F5C5A4B457C936B3C4</vt:lpwstr>
  </property>
</Properties>
</file>