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FEEB" w14:textId="2B48F42C" w:rsidR="00D31785" w:rsidRPr="00351BFC" w:rsidRDefault="00D31785" w:rsidP="003B14C7">
      <w:pPr>
        <w:jc w:val="center"/>
        <w:rPr>
          <w:rFonts w:ascii="Arial" w:hAnsi="Arial" w:cs="Arial"/>
          <w:b/>
          <w:bCs/>
          <w:sz w:val="22"/>
          <w:szCs w:val="22"/>
        </w:rPr>
      </w:pPr>
      <w:r w:rsidRPr="00351BFC">
        <w:rPr>
          <w:rFonts w:ascii="Arial" w:hAnsi="Arial" w:cs="Arial"/>
          <w:b/>
          <w:bCs/>
          <w:sz w:val="22"/>
          <w:szCs w:val="22"/>
        </w:rPr>
        <w:t xml:space="preserve">NORMA BRASILEIRA DE CONTABILIDADE, CTO 05 (R2), DE </w:t>
      </w:r>
      <w:r w:rsidR="00A40408">
        <w:rPr>
          <w:rFonts w:ascii="Arial" w:hAnsi="Arial" w:cs="Arial"/>
          <w:b/>
          <w:bCs/>
          <w:sz w:val="22"/>
          <w:szCs w:val="22"/>
        </w:rPr>
        <w:t>10</w:t>
      </w:r>
      <w:r w:rsidR="00A40408" w:rsidRPr="00351BFC">
        <w:rPr>
          <w:rFonts w:ascii="Arial" w:hAnsi="Arial" w:cs="Arial"/>
          <w:b/>
          <w:bCs/>
          <w:sz w:val="22"/>
          <w:szCs w:val="22"/>
        </w:rPr>
        <w:t xml:space="preserve"> </w:t>
      </w:r>
      <w:r w:rsidRPr="00351BFC">
        <w:rPr>
          <w:rFonts w:ascii="Arial" w:hAnsi="Arial" w:cs="Arial"/>
          <w:b/>
          <w:bCs/>
          <w:sz w:val="22"/>
          <w:szCs w:val="22"/>
        </w:rPr>
        <w:t xml:space="preserve">DE </w:t>
      </w:r>
      <w:r w:rsidR="00A40408">
        <w:rPr>
          <w:rFonts w:ascii="Arial" w:hAnsi="Arial" w:cs="Arial"/>
          <w:b/>
          <w:bCs/>
          <w:sz w:val="22"/>
          <w:szCs w:val="22"/>
        </w:rPr>
        <w:t>FEVEREIRO</w:t>
      </w:r>
      <w:r w:rsidR="00A40408" w:rsidRPr="00351BFC">
        <w:rPr>
          <w:rFonts w:ascii="Arial" w:hAnsi="Arial" w:cs="Arial"/>
          <w:b/>
          <w:bCs/>
          <w:sz w:val="22"/>
          <w:szCs w:val="22"/>
        </w:rPr>
        <w:t xml:space="preserve"> </w:t>
      </w:r>
      <w:r w:rsidRPr="00351BFC">
        <w:rPr>
          <w:rFonts w:ascii="Arial" w:hAnsi="Arial" w:cs="Arial"/>
          <w:b/>
          <w:bCs/>
          <w:sz w:val="22"/>
          <w:szCs w:val="22"/>
        </w:rPr>
        <w:t xml:space="preserve">DE </w:t>
      </w:r>
      <w:r w:rsidR="00A40408">
        <w:rPr>
          <w:rFonts w:ascii="Arial" w:hAnsi="Arial" w:cs="Arial"/>
          <w:b/>
          <w:bCs/>
          <w:sz w:val="22"/>
          <w:szCs w:val="22"/>
        </w:rPr>
        <w:t>2022</w:t>
      </w:r>
    </w:p>
    <w:p w14:paraId="02490D9B" w14:textId="77777777" w:rsidR="000B2974" w:rsidRPr="00351BFC" w:rsidRDefault="000B2974" w:rsidP="003B14C7">
      <w:pPr>
        <w:jc w:val="center"/>
        <w:rPr>
          <w:rFonts w:ascii="Arial" w:hAnsi="Arial" w:cs="Arial"/>
          <w:b/>
          <w:bCs/>
          <w:sz w:val="22"/>
          <w:szCs w:val="22"/>
        </w:rPr>
      </w:pPr>
    </w:p>
    <w:p w14:paraId="479BAD14" w14:textId="0D1BCE2A" w:rsidR="000B2974" w:rsidRPr="00351BFC" w:rsidRDefault="00D31785" w:rsidP="003B14C7">
      <w:pPr>
        <w:ind w:left="4820"/>
        <w:jc w:val="both"/>
        <w:rPr>
          <w:rFonts w:ascii="Arial" w:hAnsi="Arial" w:cs="Arial"/>
          <w:sz w:val="22"/>
          <w:szCs w:val="22"/>
        </w:rPr>
      </w:pPr>
      <w:r w:rsidRPr="00351BFC">
        <w:rPr>
          <w:rFonts w:ascii="Arial" w:hAnsi="Arial" w:cs="Arial"/>
          <w:sz w:val="22"/>
          <w:szCs w:val="22"/>
        </w:rPr>
        <w:t>Dá nova redação ao CTO 05</w:t>
      </w:r>
      <w:r w:rsidR="00FF65C2" w:rsidRPr="00351BFC">
        <w:rPr>
          <w:rFonts w:ascii="Arial" w:hAnsi="Arial" w:cs="Arial"/>
          <w:sz w:val="22"/>
          <w:szCs w:val="22"/>
        </w:rPr>
        <w:t xml:space="preserve"> (R1)</w:t>
      </w:r>
      <w:r w:rsidRPr="00351BFC">
        <w:rPr>
          <w:rFonts w:ascii="Arial" w:hAnsi="Arial" w:cs="Arial"/>
          <w:sz w:val="22"/>
          <w:szCs w:val="22"/>
        </w:rPr>
        <w:t>, que dispõe sobre orientação</w:t>
      </w:r>
      <w:r w:rsidR="000B2974" w:rsidRPr="00351BFC">
        <w:rPr>
          <w:rFonts w:ascii="Arial" w:hAnsi="Arial" w:cs="Arial"/>
          <w:sz w:val="22"/>
          <w:szCs w:val="22"/>
        </w:rPr>
        <w:t xml:space="preserve"> aos auditores independentes para o trabalho de asseguração razoável sobre as informações contidas no Relatório Demonstrativo Anual (RDA), para fins de cumprimento dos requisitos da Lei n.º 13.969/2019 e alterações posteriores, regulamentada pelo Decreto n.º 10.356/2020</w:t>
      </w:r>
      <w:r w:rsidR="004E4D00" w:rsidRPr="00351BFC">
        <w:rPr>
          <w:rFonts w:ascii="Arial" w:hAnsi="Arial" w:cs="Arial"/>
          <w:sz w:val="22"/>
          <w:szCs w:val="22"/>
        </w:rPr>
        <w:t>.</w:t>
      </w:r>
    </w:p>
    <w:p w14:paraId="3A4BB3D5" w14:textId="6F0923D1" w:rsidR="000B2974" w:rsidRDefault="000B2974" w:rsidP="003B14C7">
      <w:pPr>
        <w:jc w:val="both"/>
        <w:rPr>
          <w:rFonts w:ascii="Arial" w:hAnsi="Arial" w:cs="Arial"/>
          <w:sz w:val="22"/>
          <w:szCs w:val="22"/>
        </w:rPr>
      </w:pPr>
    </w:p>
    <w:p w14:paraId="4CAFF80B" w14:textId="6E3AD7DD" w:rsidR="00234041" w:rsidRPr="00234041" w:rsidRDefault="00234041" w:rsidP="003B14C7">
      <w:pPr>
        <w:jc w:val="both"/>
        <w:rPr>
          <w:rFonts w:ascii="Arial" w:hAnsi="Arial" w:cs="Arial"/>
          <w:sz w:val="22"/>
          <w:szCs w:val="22"/>
        </w:rPr>
      </w:pPr>
      <w:r w:rsidRPr="00234041">
        <w:rPr>
          <w:rFonts w:ascii="Arial" w:hAnsi="Arial" w:cs="Arial"/>
        </w:rPr>
        <w:t xml:space="preserve">O </w:t>
      </w:r>
      <w:r w:rsidRPr="00234041">
        <w:rPr>
          <w:rFonts w:ascii="Arial" w:hAnsi="Arial" w:cs="Arial"/>
          <w:b/>
          <w:bCs/>
        </w:rPr>
        <w:t>CONSELHO FEDERAL DE CONTABILIDADE</w:t>
      </w:r>
      <w:r w:rsidRPr="00234041">
        <w:rPr>
          <w:rFonts w:ascii="Arial" w:hAnsi="Arial" w:cs="Arial"/>
        </w:rPr>
        <w:t>, no exercício de suas atribuições legais e regimentais e com fundamento no disposto na alínea “f” do Art. 6º do Decreto-Lei n.º 9.295/1946, alterado pela Lei n.º 12.249/2010, faz saber que foi aprovada em seu Plenário, a seguinte Norma Brasileira de Contabilidade (NBC), que tem por base o CT 01/202</w:t>
      </w:r>
      <w:r w:rsidR="0064175B">
        <w:rPr>
          <w:rFonts w:ascii="Arial" w:hAnsi="Arial" w:cs="Arial"/>
        </w:rPr>
        <w:t>2</w:t>
      </w:r>
      <w:r w:rsidRPr="00234041">
        <w:rPr>
          <w:rFonts w:ascii="Arial" w:hAnsi="Arial" w:cs="Arial"/>
        </w:rPr>
        <w:t xml:space="preserve"> do Instituto dos Auditores Independentes do Brasil (Ibracon):</w:t>
      </w:r>
    </w:p>
    <w:p w14:paraId="40B4A595" w14:textId="77777777" w:rsidR="00234041" w:rsidRPr="00351BFC" w:rsidRDefault="00234041" w:rsidP="003B14C7">
      <w:pPr>
        <w:jc w:val="both"/>
        <w:rPr>
          <w:rFonts w:ascii="Arial" w:hAnsi="Arial" w:cs="Arial"/>
          <w:sz w:val="22"/>
          <w:szCs w:val="22"/>
        </w:rPr>
      </w:pPr>
    </w:p>
    <w:p w14:paraId="71DEDD92" w14:textId="732E366E" w:rsidR="00B25538" w:rsidRPr="00351BFC" w:rsidRDefault="00B25538" w:rsidP="003B14C7">
      <w:pPr>
        <w:jc w:val="center"/>
        <w:rPr>
          <w:rFonts w:ascii="Arial" w:hAnsi="Arial" w:cs="Arial"/>
          <w:b/>
          <w:bCs/>
          <w:sz w:val="22"/>
          <w:szCs w:val="22"/>
        </w:rPr>
      </w:pPr>
      <w:r w:rsidRPr="00351BFC">
        <w:rPr>
          <w:rFonts w:ascii="Arial" w:hAnsi="Arial" w:cs="Arial"/>
          <w:b/>
          <w:bCs/>
          <w:sz w:val="22"/>
          <w:szCs w:val="22"/>
        </w:rPr>
        <w:t>CTO 05 (R2) – TRABALHO DE ASSEGURAÇÃO RAZOÁVEL SOBRE AS INFORMAÇÕES DO RELATÓRIO DEMONSTRATIVO ANUAL (RDA)</w:t>
      </w:r>
    </w:p>
    <w:p w14:paraId="4EEB0EB3" w14:textId="77777777" w:rsidR="006D35F2" w:rsidRPr="00351BFC" w:rsidRDefault="006D35F2" w:rsidP="003B14C7">
      <w:pPr>
        <w:jc w:val="center"/>
        <w:rPr>
          <w:rFonts w:ascii="Arial" w:hAnsi="Arial" w:cs="Arial"/>
          <w:b/>
          <w:bCs/>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8"/>
        <w:gridCol w:w="2059"/>
      </w:tblGrid>
      <w:tr w:rsidR="00351BFC" w:rsidRPr="00351BFC" w14:paraId="61E2B7A2" w14:textId="77777777" w:rsidTr="00CA39C7">
        <w:tc>
          <w:tcPr>
            <w:tcW w:w="7178" w:type="dxa"/>
          </w:tcPr>
          <w:p w14:paraId="0B40F8D3" w14:textId="77777777" w:rsidR="006D35F2" w:rsidRPr="00351BFC" w:rsidRDefault="006D35F2" w:rsidP="00CB3500">
            <w:pPr>
              <w:spacing w:before="60"/>
              <w:jc w:val="both"/>
              <w:rPr>
                <w:rFonts w:ascii="Arial" w:hAnsi="Arial" w:cs="Arial"/>
                <w:b/>
                <w:sz w:val="22"/>
                <w:szCs w:val="22"/>
              </w:rPr>
            </w:pPr>
            <w:bookmarkStart w:id="0" w:name="_Hlk94790986"/>
            <w:r w:rsidRPr="00351BFC">
              <w:rPr>
                <w:rFonts w:ascii="Arial" w:hAnsi="Arial" w:cs="Arial"/>
                <w:b/>
                <w:sz w:val="22"/>
                <w:szCs w:val="22"/>
              </w:rPr>
              <w:t>Sumário</w:t>
            </w:r>
          </w:p>
        </w:tc>
        <w:tc>
          <w:tcPr>
            <w:tcW w:w="2059" w:type="dxa"/>
          </w:tcPr>
          <w:p w14:paraId="56965FB6" w14:textId="77777777" w:rsidR="006D35F2" w:rsidRPr="00351BFC" w:rsidRDefault="006D35F2" w:rsidP="00CB3500">
            <w:pPr>
              <w:spacing w:before="60"/>
              <w:jc w:val="center"/>
              <w:rPr>
                <w:rFonts w:ascii="Arial" w:hAnsi="Arial" w:cs="Arial"/>
                <w:b/>
                <w:sz w:val="22"/>
                <w:szCs w:val="22"/>
              </w:rPr>
            </w:pPr>
            <w:r w:rsidRPr="00351BFC">
              <w:rPr>
                <w:rFonts w:ascii="Arial" w:hAnsi="Arial" w:cs="Arial"/>
                <w:b/>
                <w:sz w:val="22"/>
                <w:szCs w:val="22"/>
              </w:rPr>
              <w:t>Item</w:t>
            </w:r>
          </w:p>
        </w:tc>
      </w:tr>
      <w:tr w:rsidR="00351BFC" w:rsidRPr="00351BFC" w14:paraId="291F4A5A" w14:textId="77777777" w:rsidTr="00CA39C7">
        <w:tc>
          <w:tcPr>
            <w:tcW w:w="7178" w:type="dxa"/>
          </w:tcPr>
          <w:p w14:paraId="51ABBEFB" w14:textId="77777777" w:rsidR="006D35F2" w:rsidRPr="00351BFC" w:rsidRDefault="006D35F2" w:rsidP="00CB3500">
            <w:pPr>
              <w:spacing w:before="60"/>
              <w:jc w:val="both"/>
              <w:rPr>
                <w:rFonts w:ascii="Arial" w:hAnsi="Arial" w:cs="Arial"/>
                <w:b/>
                <w:sz w:val="22"/>
                <w:szCs w:val="22"/>
              </w:rPr>
            </w:pPr>
            <w:r w:rsidRPr="00351BFC">
              <w:rPr>
                <w:rFonts w:ascii="Arial" w:hAnsi="Arial" w:cs="Arial"/>
                <w:b/>
                <w:sz w:val="22"/>
                <w:szCs w:val="22"/>
              </w:rPr>
              <w:t>OBJETIVO</w:t>
            </w:r>
          </w:p>
        </w:tc>
        <w:tc>
          <w:tcPr>
            <w:tcW w:w="2059" w:type="dxa"/>
          </w:tcPr>
          <w:p w14:paraId="44CA8A0F" w14:textId="77777777" w:rsidR="006D35F2" w:rsidRPr="00351BFC" w:rsidRDefault="006D35F2" w:rsidP="00CB3500">
            <w:pPr>
              <w:spacing w:before="60"/>
              <w:jc w:val="center"/>
              <w:rPr>
                <w:rFonts w:ascii="Arial" w:hAnsi="Arial" w:cs="Arial"/>
                <w:b/>
                <w:sz w:val="22"/>
                <w:szCs w:val="22"/>
              </w:rPr>
            </w:pPr>
            <w:r w:rsidRPr="00351BFC">
              <w:rPr>
                <w:rFonts w:ascii="Arial" w:hAnsi="Arial" w:cs="Arial"/>
                <w:b/>
                <w:sz w:val="22"/>
                <w:szCs w:val="22"/>
              </w:rPr>
              <w:t>1</w:t>
            </w:r>
          </w:p>
        </w:tc>
      </w:tr>
      <w:tr w:rsidR="00351BFC" w:rsidRPr="00351BFC" w14:paraId="77042CCC" w14:textId="77777777" w:rsidTr="00CA39C7">
        <w:tc>
          <w:tcPr>
            <w:tcW w:w="7178" w:type="dxa"/>
          </w:tcPr>
          <w:p w14:paraId="30741D90" w14:textId="77777777" w:rsidR="006D35F2" w:rsidRPr="00351BFC" w:rsidRDefault="006D35F2" w:rsidP="00CB3500">
            <w:pPr>
              <w:spacing w:before="60"/>
              <w:jc w:val="both"/>
              <w:rPr>
                <w:rFonts w:ascii="Arial" w:hAnsi="Arial" w:cs="Arial"/>
                <w:b/>
                <w:sz w:val="22"/>
                <w:szCs w:val="22"/>
              </w:rPr>
            </w:pPr>
            <w:r w:rsidRPr="00351BFC">
              <w:rPr>
                <w:rFonts w:ascii="Arial" w:hAnsi="Arial" w:cs="Arial"/>
                <w:b/>
                <w:sz w:val="22"/>
                <w:szCs w:val="22"/>
              </w:rPr>
              <w:t>INTRODUÇÃO</w:t>
            </w:r>
          </w:p>
        </w:tc>
        <w:tc>
          <w:tcPr>
            <w:tcW w:w="2059" w:type="dxa"/>
          </w:tcPr>
          <w:p w14:paraId="719EDFFF" w14:textId="77777777" w:rsidR="006D35F2" w:rsidRPr="00351BFC" w:rsidRDefault="006D35F2" w:rsidP="00CB3500">
            <w:pPr>
              <w:spacing w:before="60"/>
              <w:jc w:val="center"/>
              <w:rPr>
                <w:rFonts w:ascii="Arial" w:hAnsi="Arial" w:cs="Arial"/>
                <w:b/>
                <w:sz w:val="22"/>
                <w:szCs w:val="22"/>
              </w:rPr>
            </w:pPr>
            <w:r w:rsidRPr="00351BFC">
              <w:rPr>
                <w:rFonts w:ascii="Arial" w:hAnsi="Arial" w:cs="Arial"/>
                <w:b/>
                <w:sz w:val="22"/>
                <w:szCs w:val="22"/>
              </w:rPr>
              <w:t>2 – 3</w:t>
            </w:r>
          </w:p>
        </w:tc>
      </w:tr>
      <w:tr w:rsidR="00351BFC" w:rsidRPr="00351BFC" w14:paraId="67121B5A" w14:textId="77777777" w:rsidTr="00CA39C7">
        <w:tc>
          <w:tcPr>
            <w:tcW w:w="7178" w:type="dxa"/>
          </w:tcPr>
          <w:p w14:paraId="7637955A" w14:textId="77777777" w:rsidR="006D35F2" w:rsidRPr="00351BFC" w:rsidRDefault="006D35F2" w:rsidP="00CB3500">
            <w:pPr>
              <w:spacing w:before="60"/>
              <w:jc w:val="both"/>
              <w:rPr>
                <w:rFonts w:ascii="Arial" w:hAnsi="Arial" w:cs="Arial"/>
                <w:b/>
                <w:sz w:val="22"/>
                <w:szCs w:val="22"/>
              </w:rPr>
            </w:pPr>
            <w:r w:rsidRPr="00351BFC">
              <w:rPr>
                <w:rFonts w:ascii="Arial" w:hAnsi="Arial" w:cs="Arial"/>
                <w:b/>
                <w:sz w:val="22"/>
                <w:szCs w:val="22"/>
              </w:rPr>
              <w:t>DEFINIÇÕES</w:t>
            </w:r>
          </w:p>
        </w:tc>
        <w:tc>
          <w:tcPr>
            <w:tcW w:w="2059" w:type="dxa"/>
          </w:tcPr>
          <w:p w14:paraId="4D6998A7" w14:textId="77777777" w:rsidR="006D35F2" w:rsidRPr="00351BFC" w:rsidRDefault="006D35F2" w:rsidP="00CB3500">
            <w:pPr>
              <w:spacing w:before="60"/>
              <w:jc w:val="center"/>
              <w:rPr>
                <w:rFonts w:ascii="Arial" w:hAnsi="Arial" w:cs="Arial"/>
                <w:b/>
                <w:sz w:val="22"/>
                <w:szCs w:val="22"/>
              </w:rPr>
            </w:pPr>
            <w:r w:rsidRPr="00351BFC">
              <w:rPr>
                <w:rFonts w:ascii="Arial" w:hAnsi="Arial" w:cs="Arial"/>
                <w:b/>
                <w:sz w:val="22"/>
                <w:szCs w:val="22"/>
              </w:rPr>
              <w:t xml:space="preserve">4 </w:t>
            </w:r>
          </w:p>
        </w:tc>
      </w:tr>
      <w:tr w:rsidR="00351BFC" w:rsidRPr="00351BFC" w14:paraId="45272DD8" w14:textId="77777777" w:rsidTr="00CA39C7">
        <w:tc>
          <w:tcPr>
            <w:tcW w:w="7178" w:type="dxa"/>
          </w:tcPr>
          <w:p w14:paraId="3CB03FFC" w14:textId="77777777" w:rsidR="006D35F2" w:rsidRPr="00351BFC" w:rsidRDefault="006D35F2" w:rsidP="00CB3500">
            <w:pPr>
              <w:spacing w:before="60"/>
              <w:jc w:val="both"/>
              <w:rPr>
                <w:rFonts w:ascii="Arial" w:hAnsi="Arial" w:cs="Arial"/>
                <w:b/>
                <w:sz w:val="22"/>
                <w:szCs w:val="22"/>
              </w:rPr>
            </w:pPr>
            <w:r w:rsidRPr="00351BFC">
              <w:rPr>
                <w:rFonts w:ascii="Arial" w:hAnsi="Arial" w:cs="Arial"/>
                <w:b/>
                <w:sz w:val="22"/>
                <w:szCs w:val="22"/>
              </w:rPr>
              <w:t>ENTENDIMENTO E ORIENTAÇÃO AOS AUDITORES INDEPENDENTES</w:t>
            </w:r>
          </w:p>
        </w:tc>
        <w:tc>
          <w:tcPr>
            <w:tcW w:w="2059" w:type="dxa"/>
          </w:tcPr>
          <w:p w14:paraId="50937CCA" w14:textId="438E5B9F" w:rsidR="006D35F2" w:rsidRPr="00351BFC" w:rsidRDefault="006D35F2" w:rsidP="00CB3500">
            <w:pPr>
              <w:spacing w:before="60"/>
              <w:jc w:val="center"/>
              <w:rPr>
                <w:rFonts w:ascii="Arial" w:hAnsi="Arial" w:cs="Arial"/>
                <w:b/>
                <w:sz w:val="22"/>
                <w:szCs w:val="22"/>
              </w:rPr>
            </w:pPr>
            <w:r w:rsidRPr="00351BFC">
              <w:rPr>
                <w:rFonts w:ascii="Arial" w:hAnsi="Arial" w:cs="Arial"/>
                <w:b/>
                <w:sz w:val="22"/>
                <w:szCs w:val="22"/>
              </w:rPr>
              <w:t>5 – 50</w:t>
            </w:r>
          </w:p>
        </w:tc>
      </w:tr>
      <w:tr w:rsidR="00351BFC" w:rsidRPr="00351BFC" w14:paraId="091F92D0" w14:textId="77777777" w:rsidTr="00CA39C7">
        <w:tc>
          <w:tcPr>
            <w:tcW w:w="7178" w:type="dxa"/>
          </w:tcPr>
          <w:p w14:paraId="0B1696DB" w14:textId="77777777" w:rsidR="006D35F2" w:rsidRPr="00351BFC" w:rsidRDefault="006D35F2" w:rsidP="00CB3500">
            <w:pPr>
              <w:spacing w:before="60"/>
              <w:jc w:val="both"/>
              <w:rPr>
                <w:rFonts w:ascii="Arial" w:hAnsi="Arial" w:cs="Arial"/>
                <w:b/>
                <w:sz w:val="22"/>
                <w:szCs w:val="22"/>
              </w:rPr>
            </w:pPr>
            <w:r w:rsidRPr="00351BFC">
              <w:rPr>
                <w:rFonts w:ascii="Arial" w:hAnsi="Arial" w:cs="Arial"/>
                <w:b/>
                <w:sz w:val="22"/>
                <w:szCs w:val="22"/>
              </w:rPr>
              <w:t>Planejamento</w:t>
            </w:r>
          </w:p>
        </w:tc>
        <w:tc>
          <w:tcPr>
            <w:tcW w:w="2059" w:type="dxa"/>
          </w:tcPr>
          <w:p w14:paraId="7CA60BCC" w14:textId="7180D878" w:rsidR="006D35F2" w:rsidRPr="00351BFC" w:rsidRDefault="006D35F2" w:rsidP="00CB3500">
            <w:pPr>
              <w:spacing w:before="60"/>
              <w:jc w:val="center"/>
              <w:rPr>
                <w:rFonts w:ascii="Arial" w:hAnsi="Arial" w:cs="Arial"/>
                <w:b/>
                <w:sz w:val="22"/>
                <w:szCs w:val="22"/>
              </w:rPr>
            </w:pPr>
            <w:r w:rsidRPr="00351BFC">
              <w:rPr>
                <w:rFonts w:ascii="Arial" w:hAnsi="Arial" w:cs="Arial"/>
                <w:b/>
                <w:sz w:val="22"/>
                <w:szCs w:val="22"/>
              </w:rPr>
              <w:t>11</w:t>
            </w:r>
          </w:p>
        </w:tc>
      </w:tr>
      <w:tr w:rsidR="00351BFC" w:rsidRPr="00351BFC" w14:paraId="627E401B" w14:textId="77777777" w:rsidTr="00CA39C7">
        <w:tc>
          <w:tcPr>
            <w:tcW w:w="7178" w:type="dxa"/>
          </w:tcPr>
          <w:p w14:paraId="1B4FF93A" w14:textId="77777777" w:rsidR="006D35F2" w:rsidRPr="00351BFC" w:rsidRDefault="006D35F2" w:rsidP="00CB3500">
            <w:pPr>
              <w:spacing w:before="60"/>
              <w:jc w:val="both"/>
              <w:rPr>
                <w:rFonts w:ascii="Arial" w:hAnsi="Arial" w:cs="Arial"/>
                <w:b/>
                <w:sz w:val="22"/>
                <w:szCs w:val="22"/>
              </w:rPr>
            </w:pPr>
            <w:r w:rsidRPr="00351BFC">
              <w:rPr>
                <w:rFonts w:ascii="Arial" w:hAnsi="Arial" w:cs="Arial"/>
                <w:b/>
                <w:sz w:val="22"/>
                <w:szCs w:val="22"/>
              </w:rPr>
              <w:t>Materialidade</w:t>
            </w:r>
          </w:p>
        </w:tc>
        <w:tc>
          <w:tcPr>
            <w:tcW w:w="2059" w:type="dxa"/>
          </w:tcPr>
          <w:p w14:paraId="6618DA5E" w14:textId="727B9FDC" w:rsidR="006D35F2" w:rsidRPr="00351BFC" w:rsidRDefault="006D35F2" w:rsidP="00CB3500">
            <w:pPr>
              <w:spacing w:before="60"/>
              <w:jc w:val="center"/>
              <w:rPr>
                <w:rFonts w:ascii="Arial" w:hAnsi="Arial" w:cs="Arial"/>
                <w:b/>
                <w:sz w:val="22"/>
                <w:szCs w:val="22"/>
              </w:rPr>
            </w:pPr>
            <w:r w:rsidRPr="00351BFC">
              <w:rPr>
                <w:rFonts w:ascii="Arial" w:hAnsi="Arial" w:cs="Arial"/>
                <w:b/>
                <w:sz w:val="22"/>
                <w:szCs w:val="22"/>
              </w:rPr>
              <w:t>12</w:t>
            </w:r>
          </w:p>
        </w:tc>
      </w:tr>
      <w:tr w:rsidR="00351BFC" w:rsidRPr="00351BFC" w14:paraId="5A8E7F0D" w14:textId="77777777" w:rsidTr="00CA39C7">
        <w:tc>
          <w:tcPr>
            <w:tcW w:w="7178" w:type="dxa"/>
          </w:tcPr>
          <w:p w14:paraId="206E4498" w14:textId="77777777" w:rsidR="006D35F2" w:rsidRPr="00351BFC" w:rsidRDefault="006D35F2" w:rsidP="00CB3500">
            <w:pPr>
              <w:spacing w:before="60"/>
              <w:jc w:val="both"/>
              <w:rPr>
                <w:rFonts w:ascii="Arial" w:hAnsi="Arial" w:cs="Arial"/>
                <w:b/>
                <w:sz w:val="22"/>
                <w:szCs w:val="22"/>
              </w:rPr>
            </w:pPr>
            <w:r w:rsidRPr="00351BFC">
              <w:rPr>
                <w:rFonts w:ascii="Arial" w:hAnsi="Arial" w:cs="Arial"/>
                <w:b/>
                <w:sz w:val="22"/>
                <w:szCs w:val="22"/>
              </w:rPr>
              <w:t>Controles internos</w:t>
            </w:r>
          </w:p>
        </w:tc>
        <w:tc>
          <w:tcPr>
            <w:tcW w:w="2059" w:type="dxa"/>
          </w:tcPr>
          <w:p w14:paraId="414A4D91" w14:textId="00281936" w:rsidR="006D35F2" w:rsidRPr="00351BFC" w:rsidRDefault="006D35F2" w:rsidP="00CB3500">
            <w:pPr>
              <w:spacing w:before="60"/>
              <w:jc w:val="center"/>
              <w:rPr>
                <w:rFonts w:ascii="Arial" w:hAnsi="Arial" w:cs="Arial"/>
                <w:b/>
                <w:sz w:val="22"/>
                <w:szCs w:val="22"/>
              </w:rPr>
            </w:pPr>
            <w:r w:rsidRPr="00351BFC">
              <w:rPr>
                <w:rFonts w:ascii="Arial" w:hAnsi="Arial" w:cs="Arial"/>
                <w:b/>
                <w:sz w:val="22"/>
                <w:szCs w:val="22"/>
              </w:rPr>
              <w:t>13 – 14</w:t>
            </w:r>
          </w:p>
        </w:tc>
      </w:tr>
      <w:tr w:rsidR="00351BFC" w:rsidRPr="00351BFC" w14:paraId="50C8A80B" w14:textId="77777777" w:rsidTr="00CA39C7">
        <w:tc>
          <w:tcPr>
            <w:tcW w:w="7178" w:type="dxa"/>
          </w:tcPr>
          <w:p w14:paraId="27AD0B96" w14:textId="77777777" w:rsidR="006D35F2" w:rsidRPr="00351BFC" w:rsidRDefault="006D35F2" w:rsidP="00CB3500">
            <w:pPr>
              <w:spacing w:before="60"/>
              <w:jc w:val="both"/>
              <w:rPr>
                <w:rFonts w:ascii="Arial" w:hAnsi="Arial" w:cs="Arial"/>
                <w:b/>
                <w:sz w:val="22"/>
                <w:szCs w:val="22"/>
              </w:rPr>
            </w:pPr>
            <w:r w:rsidRPr="00351BFC">
              <w:rPr>
                <w:rFonts w:ascii="Arial" w:hAnsi="Arial" w:cs="Arial"/>
                <w:b/>
                <w:sz w:val="22"/>
                <w:szCs w:val="22"/>
              </w:rPr>
              <w:t>Trabalho de especialistas</w:t>
            </w:r>
          </w:p>
        </w:tc>
        <w:tc>
          <w:tcPr>
            <w:tcW w:w="2059" w:type="dxa"/>
          </w:tcPr>
          <w:p w14:paraId="34A2489E" w14:textId="4EE0B433" w:rsidR="006D35F2" w:rsidRPr="00351BFC" w:rsidRDefault="006D35F2" w:rsidP="00CB3500">
            <w:pPr>
              <w:spacing w:before="60"/>
              <w:jc w:val="center"/>
              <w:rPr>
                <w:rFonts w:ascii="Arial" w:hAnsi="Arial" w:cs="Arial"/>
                <w:b/>
                <w:sz w:val="22"/>
                <w:szCs w:val="22"/>
              </w:rPr>
            </w:pPr>
            <w:r w:rsidRPr="00351BFC">
              <w:rPr>
                <w:rFonts w:ascii="Arial" w:hAnsi="Arial" w:cs="Arial"/>
                <w:b/>
                <w:sz w:val="22"/>
                <w:szCs w:val="22"/>
              </w:rPr>
              <w:t>15 – 16</w:t>
            </w:r>
          </w:p>
        </w:tc>
      </w:tr>
      <w:tr w:rsidR="00351BFC" w:rsidRPr="00351BFC" w14:paraId="41A93C54" w14:textId="77777777" w:rsidTr="00CA39C7">
        <w:tc>
          <w:tcPr>
            <w:tcW w:w="7178" w:type="dxa"/>
          </w:tcPr>
          <w:p w14:paraId="3CE3953F" w14:textId="77777777" w:rsidR="006D35F2" w:rsidRPr="00351BFC" w:rsidRDefault="006D35F2" w:rsidP="00CB3500">
            <w:pPr>
              <w:spacing w:before="60"/>
              <w:jc w:val="both"/>
              <w:rPr>
                <w:rFonts w:ascii="Arial" w:hAnsi="Arial" w:cs="Arial"/>
                <w:b/>
                <w:sz w:val="22"/>
                <w:szCs w:val="22"/>
              </w:rPr>
            </w:pPr>
            <w:r w:rsidRPr="00351BFC">
              <w:rPr>
                <w:rFonts w:ascii="Arial" w:hAnsi="Arial" w:cs="Arial"/>
                <w:b/>
                <w:sz w:val="22"/>
                <w:szCs w:val="22"/>
              </w:rPr>
              <w:t>Considerações de fraude e de atos ilegais</w:t>
            </w:r>
          </w:p>
        </w:tc>
        <w:tc>
          <w:tcPr>
            <w:tcW w:w="2059" w:type="dxa"/>
          </w:tcPr>
          <w:p w14:paraId="01E17745" w14:textId="31E07F1B" w:rsidR="006D35F2" w:rsidRPr="00351BFC" w:rsidRDefault="006D35F2" w:rsidP="00CB3500">
            <w:pPr>
              <w:spacing w:before="60"/>
              <w:jc w:val="center"/>
              <w:rPr>
                <w:rFonts w:ascii="Arial" w:hAnsi="Arial" w:cs="Arial"/>
                <w:b/>
                <w:sz w:val="22"/>
                <w:szCs w:val="22"/>
              </w:rPr>
            </w:pPr>
            <w:r w:rsidRPr="00351BFC">
              <w:rPr>
                <w:rFonts w:ascii="Arial" w:hAnsi="Arial" w:cs="Arial"/>
                <w:b/>
                <w:sz w:val="22"/>
                <w:szCs w:val="22"/>
              </w:rPr>
              <w:t>17 – 18</w:t>
            </w:r>
          </w:p>
        </w:tc>
      </w:tr>
      <w:tr w:rsidR="00351BFC" w:rsidRPr="00351BFC" w14:paraId="20291EAD" w14:textId="77777777" w:rsidTr="00CA39C7">
        <w:tc>
          <w:tcPr>
            <w:tcW w:w="7178" w:type="dxa"/>
          </w:tcPr>
          <w:p w14:paraId="147C2715" w14:textId="77777777" w:rsidR="006D35F2" w:rsidRPr="00351BFC" w:rsidRDefault="006D35F2" w:rsidP="00CB3500">
            <w:pPr>
              <w:spacing w:before="60"/>
              <w:jc w:val="both"/>
              <w:rPr>
                <w:rFonts w:ascii="Arial" w:hAnsi="Arial" w:cs="Arial"/>
                <w:b/>
                <w:sz w:val="22"/>
                <w:szCs w:val="22"/>
              </w:rPr>
            </w:pPr>
            <w:r w:rsidRPr="00351BFC">
              <w:rPr>
                <w:rFonts w:ascii="Arial" w:hAnsi="Arial" w:cs="Arial"/>
                <w:b/>
                <w:sz w:val="22"/>
                <w:szCs w:val="22"/>
              </w:rPr>
              <w:t>Exigências éticas relevantes</w:t>
            </w:r>
          </w:p>
        </w:tc>
        <w:tc>
          <w:tcPr>
            <w:tcW w:w="2059" w:type="dxa"/>
          </w:tcPr>
          <w:p w14:paraId="79F3FC75" w14:textId="18483142" w:rsidR="006D35F2" w:rsidRPr="00351BFC" w:rsidRDefault="006D35F2" w:rsidP="00CB3500">
            <w:pPr>
              <w:spacing w:before="60"/>
              <w:jc w:val="center"/>
              <w:rPr>
                <w:rFonts w:ascii="Arial" w:hAnsi="Arial" w:cs="Arial"/>
                <w:b/>
                <w:sz w:val="22"/>
                <w:szCs w:val="22"/>
              </w:rPr>
            </w:pPr>
            <w:r w:rsidRPr="00351BFC">
              <w:rPr>
                <w:rFonts w:ascii="Arial" w:hAnsi="Arial" w:cs="Arial"/>
                <w:b/>
                <w:sz w:val="22"/>
                <w:szCs w:val="22"/>
              </w:rPr>
              <w:t>19</w:t>
            </w:r>
          </w:p>
        </w:tc>
      </w:tr>
      <w:tr w:rsidR="00351BFC" w:rsidRPr="00351BFC" w14:paraId="52FCB61A" w14:textId="77777777" w:rsidTr="00CA39C7">
        <w:tc>
          <w:tcPr>
            <w:tcW w:w="7178" w:type="dxa"/>
          </w:tcPr>
          <w:p w14:paraId="648A8439" w14:textId="77777777" w:rsidR="006D35F2" w:rsidRPr="00351BFC" w:rsidRDefault="006D35F2" w:rsidP="00CB3500">
            <w:pPr>
              <w:spacing w:before="60"/>
              <w:jc w:val="both"/>
              <w:rPr>
                <w:rFonts w:ascii="Arial" w:hAnsi="Arial" w:cs="Arial"/>
                <w:b/>
                <w:sz w:val="22"/>
                <w:szCs w:val="22"/>
              </w:rPr>
            </w:pPr>
            <w:r w:rsidRPr="00351BFC">
              <w:rPr>
                <w:rFonts w:ascii="Arial" w:hAnsi="Arial" w:cs="Arial"/>
                <w:b/>
                <w:sz w:val="22"/>
                <w:szCs w:val="22"/>
              </w:rPr>
              <w:t>Representações formais</w:t>
            </w:r>
          </w:p>
        </w:tc>
        <w:tc>
          <w:tcPr>
            <w:tcW w:w="2059" w:type="dxa"/>
          </w:tcPr>
          <w:p w14:paraId="30FF7372" w14:textId="54B8EEC8" w:rsidR="006D35F2" w:rsidRPr="00351BFC" w:rsidRDefault="00515B82" w:rsidP="00CB3500">
            <w:pPr>
              <w:spacing w:before="60"/>
              <w:jc w:val="center"/>
              <w:rPr>
                <w:rFonts w:ascii="Arial" w:hAnsi="Arial" w:cs="Arial"/>
                <w:b/>
                <w:sz w:val="22"/>
                <w:szCs w:val="22"/>
              </w:rPr>
            </w:pPr>
            <w:r w:rsidRPr="00351BFC">
              <w:rPr>
                <w:rFonts w:ascii="Arial" w:hAnsi="Arial" w:cs="Arial"/>
                <w:b/>
                <w:sz w:val="22"/>
                <w:szCs w:val="22"/>
              </w:rPr>
              <w:t>20</w:t>
            </w:r>
            <w:r w:rsidR="006D35F2" w:rsidRPr="00351BFC">
              <w:rPr>
                <w:rFonts w:ascii="Arial" w:hAnsi="Arial" w:cs="Arial"/>
                <w:b/>
                <w:sz w:val="22"/>
                <w:szCs w:val="22"/>
              </w:rPr>
              <w:t xml:space="preserve"> – 2</w:t>
            </w:r>
            <w:r w:rsidRPr="00351BFC">
              <w:rPr>
                <w:rFonts w:ascii="Arial" w:hAnsi="Arial" w:cs="Arial"/>
                <w:b/>
                <w:sz w:val="22"/>
                <w:szCs w:val="22"/>
              </w:rPr>
              <w:t>2</w:t>
            </w:r>
          </w:p>
        </w:tc>
      </w:tr>
      <w:tr w:rsidR="00351BFC" w:rsidRPr="00351BFC" w14:paraId="2079F277" w14:textId="77777777" w:rsidTr="00CA39C7">
        <w:tc>
          <w:tcPr>
            <w:tcW w:w="7178" w:type="dxa"/>
          </w:tcPr>
          <w:p w14:paraId="43E2ED8B" w14:textId="0FB74DE5" w:rsidR="006D35F2" w:rsidRPr="00351BFC" w:rsidRDefault="006D35F2" w:rsidP="00CB3500">
            <w:pPr>
              <w:spacing w:before="60"/>
              <w:jc w:val="both"/>
              <w:rPr>
                <w:rFonts w:ascii="Arial" w:hAnsi="Arial" w:cs="Arial"/>
                <w:b/>
                <w:sz w:val="22"/>
                <w:szCs w:val="22"/>
              </w:rPr>
            </w:pPr>
            <w:r w:rsidRPr="00351BFC">
              <w:rPr>
                <w:rFonts w:ascii="Arial" w:hAnsi="Arial" w:cs="Arial"/>
                <w:b/>
                <w:sz w:val="22"/>
                <w:szCs w:val="22"/>
              </w:rPr>
              <w:t xml:space="preserve">Obtenção de evidência </w:t>
            </w:r>
            <w:r w:rsidR="00DA52A3" w:rsidRPr="0073264F">
              <w:rPr>
                <w:rFonts w:ascii="Arial" w:hAnsi="Arial" w:cs="Arial"/>
                <w:b/>
                <w:sz w:val="22"/>
                <w:szCs w:val="22"/>
              </w:rPr>
              <w:t>–</w:t>
            </w:r>
            <w:r w:rsidRPr="00351BFC">
              <w:rPr>
                <w:rFonts w:ascii="Arial" w:hAnsi="Arial" w:cs="Arial"/>
                <w:b/>
                <w:sz w:val="22"/>
                <w:szCs w:val="22"/>
              </w:rPr>
              <w:t xml:space="preserve"> Consideração de riscos e respostas aos riscos</w:t>
            </w:r>
          </w:p>
        </w:tc>
        <w:tc>
          <w:tcPr>
            <w:tcW w:w="2059" w:type="dxa"/>
          </w:tcPr>
          <w:p w14:paraId="73BFCF20" w14:textId="761EA6A6" w:rsidR="006D35F2" w:rsidRPr="00351BFC" w:rsidRDefault="006D35F2" w:rsidP="00CB3500">
            <w:pPr>
              <w:spacing w:before="60"/>
              <w:jc w:val="center"/>
              <w:rPr>
                <w:rFonts w:ascii="Arial" w:hAnsi="Arial" w:cs="Arial"/>
                <w:b/>
                <w:sz w:val="22"/>
                <w:szCs w:val="22"/>
              </w:rPr>
            </w:pPr>
            <w:r w:rsidRPr="00351BFC">
              <w:rPr>
                <w:rFonts w:ascii="Arial" w:hAnsi="Arial" w:cs="Arial"/>
                <w:b/>
                <w:sz w:val="22"/>
                <w:szCs w:val="22"/>
              </w:rPr>
              <w:t>2</w:t>
            </w:r>
            <w:r w:rsidR="00515B82" w:rsidRPr="00351BFC">
              <w:rPr>
                <w:rFonts w:ascii="Arial" w:hAnsi="Arial" w:cs="Arial"/>
                <w:b/>
                <w:sz w:val="22"/>
                <w:szCs w:val="22"/>
              </w:rPr>
              <w:t>3</w:t>
            </w:r>
          </w:p>
        </w:tc>
      </w:tr>
      <w:tr w:rsidR="00351BFC" w:rsidRPr="00351BFC" w14:paraId="7CBDF810" w14:textId="77777777" w:rsidTr="00CA39C7">
        <w:tc>
          <w:tcPr>
            <w:tcW w:w="7178" w:type="dxa"/>
          </w:tcPr>
          <w:p w14:paraId="0157922E" w14:textId="77777777" w:rsidR="006D35F2" w:rsidRPr="00351BFC" w:rsidRDefault="006D35F2" w:rsidP="00CB3500">
            <w:pPr>
              <w:spacing w:before="60"/>
              <w:jc w:val="both"/>
              <w:rPr>
                <w:rFonts w:ascii="Arial" w:hAnsi="Arial" w:cs="Arial"/>
                <w:b/>
                <w:sz w:val="22"/>
                <w:szCs w:val="22"/>
              </w:rPr>
            </w:pPr>
            <w:r w:rsidRPr="00351BFC">
              <w:rPr>
                <w:rFonts w:ascii="Arial" w:hAnsi="Arial" w:cs="Arial"/>
                <w:b/>
                <w:sz w:val="22"/>
                <w:szCs w:val="22"/>
              </w:rPr>
              <w:t>Procedimentos mínimos a serem executados pelos auditores independentes</w:t>
            </w:r>
          </w:p>
        </w:tc>
        <w:tc>
          <w:tcPr>
            <w:tcW w:w="2059" w:type="dxa"/>
          </w:tcPr>
          <w:p w14:paraId="178FA51D" w14:textId="4780A2D2" w:rsidR="006D35F2" w:rsidRPr="00351BFC" w:rsidRDefault="006D35F2" w:rsidP="00CB3500">
            <w:pPr>
              <w:spacing w:before="60"/>
              <w:jc w:val="center"/>
              <w:rPr>
                <w:rFonts w:ascii="Arial" w:hAnsi="Arial" w:cs="Arial"/>
                <w:b/>
                <w:sz w:val="22"/>
                <w:szCs w:val="22"/>
              </w:rPr>
            </w:pPr>
            <w:r w:rsidRPr="00351BFC">
              <w:rPr>
                <w:rFonts w:ascii="Arial" w:hAnsi="Arial" w:cs="Arial"/>
                <w:b/>
                <w:sz w:val="22"/>
                <w:szCs w:val="22"/>
              </w:rPr>
              <w:t>2</w:t>
            </w:r>
            <w:r w:rsidR="00515B82" w:rsidRPr="00351BFC">
              <w:rPr>
                <w:rFonts w:ascii="Arial" w:hAnsi="Arial" w:cs="Arial"/>
                <w:b/>
                <w:sz w:val="22"/>
                <w:szCs w:val="22"/>
              </w:rPr>
              <w:t>4</w:t>
            </w:r>
            <w:r w:rsidRPr="00351BFC">
              <w:rPr>
                <w:rFonts w:ascii="Arial" w:hAnsi="Arial" w:cs="Arial"/>
                <w:b/>
                <w:sz w:val="22"/>
                <w:szCs w:val="22"/>
              </w:rPr>
              <w:t xml:space="preserve"> – 4</w:t>
            </w:r>
            <w:r w:rsidR="00515B82" w:rsidRPr="00351BFC">
              <w:rPr>
                <w:rFonts w:ascii="Arial" w:hAnsi="Arial" w:cs="Arial"/>
                <w:b/>
                <w:sz w:val="22"/>
                <w:szCs w:val="22"/>
              </w:rPr>
              <w:t>7</w:t>
            </w:r>
          </w:p>
        </w:tc>
      </w:tr>
      <w:tr w:rsidR="00351BFC" w:rsidRPr="00351BFC" w14:paraId="2693C56E" w14:textId="77777777" w:rsidTr="00CA39C7">
        <w:tc>
          <w:tcPr>
            <w:tcW w:w="7178" w:type="dxa"/>
          </w:tcPr>
          <w:p w14:paraId="1EE281CD" w14:textId="77777777" w:rsidR="006D35F2" w:rsidRPr="00351BFC" w:rsidRDefault="006D35F2" w:rsidP="00CB3500">
            <w:pPr>
              <w:spacing w:before="60"/>
              <w:jc w:val="both"/>
              <w:rPr>
                <w:rFonts w:ascii="Arial" w:hAnsi="Arial" w:cs="Arial"/>
                <w:b/>
                <w:sz w:val="22"/>
                <w:szCs w:val="22"/>
              </w:rPr>
            </w:pPr>
            <w:r w:rsidRPr="00351BFC">
              <w:rPr>
                <w:rFonts w:ascii="Arial" w:hAnsi="Arial" w:cs="Arial"/>
                <w:b/>
                <w:sz w:val="22"/>
                <w:szCs w:val="22"/>
              </w:rPr>
              <w:t>Formação da opinião dos auditores independentes</w:t>
            </w:r>
          </w:p>
        </w:tc>
        <w:tc>
          <w:tcPr>
            <w:tcW w:w="2059" w:type="dxa"/>
          </w:tcPr>
          <w:p w14:paraId="729A5AA1" w14:textId="7A322809" w:rsidR="006D35F2" w:rsidRPr="00351BFC" w:rsidRDefault="006D35F2" w:rsidP="00CB3500">
            <w:pPr>
              <w:spacing w:before="60"/>
              <w:jc w:val="center"/>
              <w:rPr>
                <w:rFonts w:ascii="Arial" w:hAnsi="Arial" w:cs="Arial"/>
                <w:b/>
                <w:sz w:val="22"/>
                <w:szCs w:val="22"/>
              </w:rPr>
            </w:pPr>
            <w:r w:rsidRPr="00351BFC">
              <w:rPr>
                <w:rFonts w:ascii="Arial" w:hAnsi="Arial" w:cs="Arial"/>
                <w:b/>
                <w:sz w:val="22"/>
                <w:szCs w:val="22"/>
              </w:rPr>
              <w:t>4</w:t>
            </w:r>
            <w:r w:rsidR="00515B82" w:rsidRPr="00351BFC">
              <w:rPr>
                <w:rFonts w:ascii="Arial" w:hAnsi="Arial" w:cs="Arial"/>
                <w:b/>
                <w:sz w:val="22"/>
                <w:szCs w:val="22"/>
              </w:rPr>
              <w:t>8</w:t>
            </w:r>
            <w:r w:rsidRPr="00351BFC">
              <w:rPr>
                <w:rFonts w:ascii="Arial" w:hAnsi="Arial" w:cs="Arial"/>
                <w:b/>
                <w:sz w:val="22"/>
                <w:szCs w:val="22"/>
              </w:rPr>
              <w:t xml:space="preserve"> – </w:t>
            </w:r>
            <w:r w:rsidR="00515B82" w:rsidRPr="00351BFC">
              <w:rPr>
                <w:rFonts w:ascii="Arial" w:hAnsi="Arial" w:cs="Arial"/>
                <w:b/>
                <w:sz w:val="22"/>
                <w:szCs w:val="22"/>
              </w:rPr>
              <w:t>50</w:t>
            </w:r>
          </w:p>
        </w:tc>
      </w:tr>
      <w:tr w:rsidR="00351BFC" w:rsidRPr="00351BFC" w14:paraId="1C5700F4" w14:textId="77777777" w:rsidTr="00CA39C7">
        <w:tc>
          <w:tcPr>
            <w:tcW w:w="7178" w:type="dxa"/>
          </w:tcPr>
          <w:p w14:paraId="0E09D904" w14:textId="77777777" w:rsidR="006D35F2" w:rsidRPr="00351BFC" w:rsidRDefault="006D35F2" w:rsidP="00CB3500">
            <w:pPr>
              <w:spacing w:before="60"/>
              <w:jc w:val="both"/>
              <w:rPr>
                <w:rFonts w:ascii="Arial" w:hAnsi="Arial" w:cs="Arial"/>
                <w:b/>
                <w:sz w:val="22"/>
                <w:szCs w:val="22"/>
              </w:rPr>
            </w:pPr>
            <w:r w:rsidRPr="00351BFC">
              <w:rPr>
                <w:rFonts w:ascii="Arial" w:hAnsi="Arial" w:cs="Arial"/>
                <w:b/>
                <w:sz w:val="22"/>
                <w:szCs w:val="22"/>
              </w:rPr>
              <w:t xml:space="preserve">MODELOS </w:t>
            </w:r>
          </w:p>
        </w:tc>
        <w:tc>
          <w:tcPr>
            <w:tcW w:w="2059" w:type="dxa"/>
          </w:tcPr>
          <w:p w14:paraId="2AD72FF1" w14:textId="6BE7CB5A" w:rsidR="006D35F2" w:rsidRPr="00351BFC" w:rsidRDefault="006D35F2" w:rsidP="00CB3500">
            <w:pPr>
              <w:spacing w:before="60"/>
              <w:jc w:val="center"/>
              <w:rPr>
                <w:rFonts w:ascii="Arial" w:hAnsi="Arial" w:cs="Arial"/>
                <w:b/>
                <w:sz w:val="22"/>
                <w:szCs w:val="22"/>
              </w:rPr>
            </w:pPr>
            <w:r w:rsidRPr="00351BFC">
              <w:rPr>
                <w:rFonts w:ascii="Arial" w:hAnsi="Arial" w:cs="Arial"/>
                <w:b/>
                <w:sz w:val="22"/>
                <w:szCs w:val="22"/>
              </w:rPr>
              <w:t xml:space="preserve"> </w:t>
            </w:r>
            <w:r w:rsidR="00515B82" w:rsidRPr="00351BFC">
              <w:rPr>
                <w:rFonts w:ascii="Arial" w:hAnsi="Arial" w:cs="Arial"/>
                <w:b/>
                <w:sz w:val="22"/>
                <w:szCs w:val="22"/>
              </w:rPr>
              <w:t>51</w:t>
            </w:r>
            <w:r w:rsidRPr="00351BFC">
              <w:rPr>
                <w:rFonts w:ascii="Arial" w:hAnsi="Arial" w:cs="Arial"/>
                <w:b/>
                <w:sz w:val="22"/>
                <w:szCs w:val="22"/>
              </w:rPr>
              <w:t xml:space="preserve"> – </w:t>
            </w:r>
            <w:r w:rsidR="00515B82" w:rsidRPr="00351BFC">
              <w:rPr>
                <w:rFonts w:ascii="Arial" w:hAnsi="Arial" w:cs="Arial"/>
                <w:b/>
                <w:sz w:val="22"/>
                <w:szCs w:val="22"/>
              </w:rPr>
              <w:t>53</w:t>
            </w:r>
          </w:p>
        </w:tc>
      </w:tr>
      <w:tr w:rsidR="00351BFC" w:rsidRPr="00351BFC" w14:paraId="04DB1602" w14:textId="77777777" w:rsidTr="00CA39C7">
        <w:tc>
          <w:tcPr>
            <w:tcW w:w="7178" w:type="dxa"/>
          </w:tcPr>
          <w:p w14:paraId="50CC404B" w14:textId="77777777" w:rsidR="006D35F2" w:rsidRPr="00351BFC" w:rsidRDefault="006D35F2" w:rsidP="00CB3500">
            <w:pPr>
              <w:spacing w:before="60"/>
              <w:jc w:val="both"/>
              <w:rPr>
                <w:rFonts w:ascii="Arial" w:hAnsi="Arial" w:cs="Arial"/>
                <w:b/>
                <w:sz w:val="22"/>
                <w:szCs w:val="22"/>
              </w:rPr>
            </w:pPr>
            <w:r w:rsidRPr="00351BFC">
              <w:rPr>
                <w:rFonts w:ascii="Arial" w:hAnsi="Arial" w:cs="Arial"/>
                <w:b/>
                <w:sz w:val="22"/>
                <w:szCs w:val="22"/>
              </w:rPr>
              <w:t>VIGÊNCIA</w:t>
            </w:r>
          </w:p>
        </w:tc>
        <w:tc>
          <w:tcPr>
            <w:tcW w:w="2059" w:type="dxa"/>
          </w:tcPr>
          <w:p w14:paraId="46CB6B2A" w14:textId="77777777" w:rsidR="006D35F2" w:rsidRPr="00351BFC" w:rsidRDefault="006D35F2" w:rsidP="00CB3500">
            <w:pPr>
              <w:spacing w:before="60"/>
              <w:jc w:val="center"/>
              <w:rPr>
                <w:rFonts w:ascii="Arial" w:hAnsi="Arial" w:cs="Arial"/>
                <w:sz w:val="22"/>
                <w:szCs w:val="22"/>
              </w:rPr>
            </w:pPr>
          </w:p>
        </w:tc>
      </w:tr>
      <w:tr w:rsidR="00351BFC" w:rsidRPr="00351BFC" w14:paraId="2A81B88D" w14:textId="77777777" w:rsidTr="00CA39C7">
        <w:tc>
          <w:tcPr>
            <w:tcW w:w="7178" w:type="dxa"/>
          </w:tcPr>
          <w:p w14:paraId="63E805D8" w14:textId="11F96D6B" w:rsidR="006D35F2" w:rsidRPr="00351BFC" w:rsidRDefault="00DA52A3" w:rsidP="00CB3500">
            <w:pPr>
              <w:spacing w:before="60"/>
              <w:jc w:val="both"/>
              <w:rPr>
                <w:rFonts w:ascii="Arial" w:hAnsi="Arial" w:cs="Arial"/>
                <w:b/>
                <w:sz w:val="22"/>
                <w:szCs w:val="22"/>
              </w:rPr>
            </w:pPr>
            <w:r w:rsidRPr="00351BFC">
              <w:rPr>
                <w:rFonts w:ascii="Arial" w:hAnsi="Arial" w:cs="Arial"/>
                <w:b/>
                <w:sz w:val="22"/>
                <w:szCs w:val="22"/>
              </w:rPr>
              <w:t xml:space="preserve">APÊNDICE </w:t>
            </w:r>
            <w:r w:rsidR="00A70ED3" w:rsidRPr="00351BFC">
              <w:rPr>
                <w:rFonts w:ascii="Arial" w:hAnsi="Arial" w:cs="Arial"/>
                <w:b/>
                <w:sz w:val="22"/>
                <w:szCs w:val="22"/>
              </w:rPr>
              <w:t xml:space="preserve">I </w:t>
            </w:r>
            <w:r w:rsidRPr="00351BFC">
              <w:rPr>
                <w:rFonts w:ascii="Arial" w:hAnsi="Arial" w:cs="Arial"/>
                <w:b/>
                <w:sz w:val="22"/>
                <w:szCs w:val="22"/>
              </w:rPr>
              <w:t>–</w:t>
            </w:r>
            <w:r w:rsidR="00A70ED3" w:rsidRPr="00351BFC">
              <w:rPr>
                <w:rFonts w:ascii="Arial" w:hAnsi="Arial" w:cs="Arial"/>
                <w:b/>
                <w:sz w:val="22"/>
                <w:szCs w:val="22"/>
              </w:rPr>
              <w:t xml:space="preserve"> </w:t>
            </w:r>
            <w:r w:rsidR="006D35F2" w:rsidRPr="00351BFC">
              <w:rPr>
                <w:rFonts w:ascii="Arial" w:hAnsi="Arial" w:cs="Arial"/>
                <w:b/>
                <w:sz w:val="22"/>
                <w:szCs w:val="22"/>
              </w:rPr>
              <w:t>MODELO DE RELATÓRIO</w:t>
            </w:r>
          </w:p>
        </w:tc>
        <w:tc>
          <w:tcPr>
            <w:tcW w:w="2059" w:type="dxa"/>
          </w:tcPr>
          <w:p w14:paraId="5735155F" w14:textId="77777777" w:rsidR="006D35F2" w:rsidRPr="00351BFC" w:rsidRDefault="006D35F2" w:rsidP="00CB3500">
            <w:pPr>
              <w:spacing w:before="60"/>
              <w:jc w:val="center"/>
              <w:rPr>
                <w:rFonts w:ascii="Arial" w:hAnsi="Arial" w:cs="Arial"/>
                <w:sz w:val="22"/>
                <w:szCs w:val="22"/>
              </w:rPr>
            </w:pPr>
          </w:p>
        </w:tc>
      </w:tr>
      <w:tr w:rsidR="00351BFC" w:rsidRPr="00351BFC" w14:paraId="0DE7239B" w14:textId="77777777" w:rsidTr="00CA39C7">
        <w:tc>
          <w:tcPr>
            <w:tcW w:w="7178" w:type="dxa"/>
          </w:tcPr>
          <w:p w14:paraId="4D91C74C" w14:textId="5062AABE" w:rsidR="006D35F2" w:rsidRPr="00351BFC" w:rsidRDefault="00DA52A3" w:rsidP="00CB3500">
            <w:pPr>
              <w:spacing w:before="60"/>
              <w:jc w:val="both"/>
              <w:rPr>
                <w:rFonts w:ascii="Arial" w:hAnsi="Arial" w:cs="Arial"/>
                <w:b/>
                <w:sz w:val="22"/>
                <w:szCs w:val="22"/>
              </w:rPr>
            </w:pPr>
            <w:r w:rsidRPr="00351BFC">
              <w:rPr>
                <w:rFonts w:ascii="Arial" w:hAnsi="Arial" w:cs="Arial"/>
                <w:b/>
                <w:sz w:val="22"/>
                <w:szCs w:val="22"/>
              </w:rPr>
              <w:t>AP</w:t>
            </w:r>
            <w:r w:rsidR="00653A1D" w:rsidRPr="00351BFC">
              <w:rPr>
                <w:rFonts w:ascii="Arial" w:hAnsi="Arial" w:cs="Arial"/>
                <w:b/>
                <w:sz w:val="22"/>
                <w:szCs w:val="22"/>
              </w:rPr>
              <w:t>Ê</w:t>
            </w:r>
            <w:r w:rsidRPr="00351BFC">
              <w:rPr>
                <w:rFonts w:ascii="Arial" w:hAnsi="Arial" w:cs="Arial"/>
                <w:b/>
                <w:sz w:val="22"/>
                <w:szCs w:val="22"/>
              </w:rPr>
              <w:t xml:space="preserve">NDICE </w:t>
            </w:r>
            <w:r w:rsidR="00A70ED3" w:rsidRPr="00351BFC">
              <w:rPr>
                <w:rFonts w:ascii="Arial" w:hAnsi="Arial" w:cs="Arial"/>
                <w:b/>
                <w:sz w:val="22"/>
                <w:szCs w:val="22"/>
              </w:rPr>
              <w:t xml:space="preserve">II </w:t>
            </w:r>
            <w:r w:rsidR="00653A1D" w:rsidRPr="00351BFC">
              <w:rPr>
                <w:rFonts w:ascii="Arial" w:hAnsi="Arial" w:cs="Arial"/>
                <w:b/>
                <w:sz w:val="22"/>
                <w:szCs w:val="22"/>
              </w:rPr>
              <w:t>–</w:t>
            </w:r>
            <w:r w:rsidR="00A70ED3" w:rsidRPr="00351BFC">
              <w:rPr>
                <w:rFonts w:ascii="Arial" w:hAnsi="Arial" w:cs="Arial"/>
                <w:b/>
                <w:sz w:val="22"/>
                <w:szCs w:val="22"/>
              </w:rPr>
              <w:t xml:space="preserve"> SÍNTESE DOS PROCEDIMENTOS EXECUTADOS E EXCEÇÕES VERIFICADAS</w:t>
            </w:r>
          </w:p>
        </w:tc>
        <w:tc>
          <w:tcPr>
            <w:tcW w:w="2059" w:type="dxa"/>
          </w:tcPr>
          <w:p w14:paraId="6C9792C9" w14:textId="77777777" w:rsidR="006D35F2" w:rsidRPr="00351BFC" w:rsidRDefault="006D35F2" w:rsidP="00CB3500">
            <w:pPr>
              <w:spacing w:before="60"/>
              <w:jc w:val="center"/>
              <w:rPr>
                <w:rFonts w:ascii="Arial" w:hAnsi="Arial" w:cs="Arial"/>
                <w:sz w:val="22"/>
                <w:szCs w:val="22"/>
              </w:rPr>
            </w:pPr>
          </w:p>
        </w:tc>
      </w:tr>
      <w:bookmarkEnd w:id="0"/>
    </w:tbl>
    <w:p w14:paraId="75BCFBC1" w14:textId="2A9FC2DE" w:rsidR="00B25538" w:rsidRPr="00351BFC" w:rsidRDefault="00B25538" w:rsidP="003B14C7">
      <w:pPr>
        <w:jc w:val="both"/>
        <w:rPr>
          <w:rFonts w:ascii="Arial" w:hAnsi="Arial" w:cs="Arial"/>
          <w:sz w:val="22"/>
          <w:szCs w:val="22"/>
        </w:rPr>
      </w:pPr>
    </w:p>
    <w:p w14:paraId="4E039052" w14:textId="77777777" w:rsidR="006D35F2" w:rsidRPr="00351BFC" w:rsidRDefault="006D35F2" w:rsidP="003B14C7">
      <w:pPr>
        <w:jc w:val="both"/>
        <w:rPr>
          <w:rFonts w:ascii="Arial" w:hAnsi="Arial" w:cs="Arial"/>
          <w:sz w:val="22"/>
          <w:szCs w:val="22"/>
        </w:rPr>
      </w:pPr>
    </w:p>
    <w:p w14:paraId="053EBB83" w14:textId="45BFEE05" w:rsidR="000B2974" w:rsidRPr="00351BFC" w:rsidRDefault="002A0571" w:rsidP="003B14C7">
      <w:pPr>
        <w:jc w:val="both"/>
        <w:rPr>
          <w:rFonts w:ascii="Arial" w:hAnsi="Arial" w:cs="Arial"/>
          <w:b/>
          <w:bCs/>
          <w:sz w:val="22"/>
          <w:szCs w:val="22"/>
        </w:rPr>
      </w:pPr>
      <w:r w:rsidRPr="00351BFC">
        <w:rPr>
          <w:rFonts w:ascii="Arial" w:hAnsi="Arial" w:cs="Arial"/>
          <w:b/>
          <w:bCs/>
          <w:sz w:val="22"/>
          <w:szCs w:val="22"/>
        </w:rPr>
        <w:t>OBJETIVO</w:t>
      </w:r>
    </w:p>
    <w:p w14:paraId="52AC4EDB" w14:textId="77777777" w:rsidR="000B2974" w:rsidRPr="00351BFC" w:rsidRDefault="000B2974" w:rsidP="003B14C7">
      <w:pPr>
        <w:jc w:val="both"/>
        <w:rPr>
          <w:rFonts w:ascii="Arial" w:hAnsi="Arial" w:cs="Arial"/>
          <w:sz w:val="22"/>
          <w:szCs w:val="22"/>
        </w:rPr>
      </w:pPr>
    </w:p>
    <w:p w14:paraId="3759FF3A" w14:textId="67303C3F"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 xml:space="preserve">Este comunicado técnico tem o objetivo de orientar os auditores independentes quanto aos procedimentos a serem executados para a emissão do relatório de asseguração razoável sobre as informações contidas no Relatório Demonstrativo Anual (RDA) e anexos a partir do ano- base </w:t>
      </w:r>
      <w:r w:rsidR="00051572" w:rsidRPr="00351BFC">
        <w:rPr>
          <w:rFonts w:ascii="Arial" w:hAnsi="Arial" w:cs="Arial"/>
        </w:rPr>
        <w:t>2020</w:t>
      </w:r>
      <w:r w:rsidRPr="00351BFC">
        <w:rPr>
          <w:rFonts w:ascii="Arial" w:hAnsi="Arial" w:cs="Arial"/>
        </w:rPr>
        <w:t xml:space="preserve">, para fins de cumprimento dos requisitos da Lei n.º 13.969/2019 e alterações posteriores, Decreto n.º 10.356/2020 e alterações posteriores e Portaria </w:t>
      </w:r>
      <w:r w:rsidR="00653A1D" w:rsidRPr="00351BFC">
        <w:rPr>
          <w:rFonts w:ascii="Arial" w:hAnsi="Arial" w:cs="Arial"/>
        </w:rPr>
        <w:t xml:space="preserve">n.º </w:t>
      </w:r>
      <w:r w:rsidRPr="00351BFC">
        <w:rPr>
          <w:rFonts w:ascii="Arial" w:hAnsi="Arial" w:cs="Arial"/>
        </w:rPr>
        <w:t>5.150/2018 e alterações posteriores, que dispõe sobre as instruções para elaboração do relatório conclusivo pelas auditorias independentes. Além dessas normas, os auditores deverão, adicionalmente, observar o “Manual de Análise do Relatório Demonstrativo Anual (RDA)”, disponibilizado no sítio eletrônico do</w:t>
      </w:r>
      <w:r w:rsidR="00D31785" w:rsidRPr="00351BFC">
        <w:rPr>
          <w:rFonts w:ascii="Arial" w:hAnsi="Arial" w:cs="Arial"/>
        </w:rPr>
        <w:t xml:space="preserve"> Ministério da Ciência, Tecnologia e Inovações</w:t>
      </w:r>
      <w:r w:rsidRPr="00351BFC">
        <w:rPr>
          <w:rFonts w:ascii="Arial" w:hAnsi="Arial" w:cs="Arial"/>
        </w:rPr>
        <w:t xml:space="preserve"> </w:t>
      </w:r>
      <w:r w:rsidR="005C7D56" w:rsidRPr="00351BFC">
        <w:rPr>
          <w:rFonts w:ascii="Arial" w:hAnsi="Arial" w:cs="Arial"/>
        </w:rPr>
        <w:t>(</w:t>
      </w:r>
      <w:r w:rsidRPr="00351BFC">
        <w:rPr>
          <w:rFonts w:ascii="Arial" w:hAnsi="Arial" w:cs="Arial"/>
        </w:rPr>
        <w:t>MCTI</w:t>
      </w:r>
      <w:r w:rsidR="005C7D56" w:rsidRPr="00351BFC">
        <w:rPr>
          <w:rFonts w:ascii="Arial" w:hAnsi="Arial" w:cs="Arial"/>
        </w:rPr>
        <w:t>)</w:t>
      </w:r>
      <w:r w:rsidRPr="00351BFC">
        <w:rPr>
          <w:rFonts w:ascii="Arial" w:hAnsi="Arial" w:cs="Arial"/>
        </w:rPr>
        <w:t>, que contém orientações sobre a metodologia a ser utilizada na análise, o enquadramento das atividades como projetos de pesquisa, desenvolvimento e inovação (PD&amp;I), o tratamento dos dispêndios e normas técnicas emitidas pelo Conselho Federal de Contabilidade (CFC).</w:t>
      </w:r>
    </w:p>
    <w:p w14:paraId="12A11B7B" w14:textId="77777777" w:rsidR="000B2974" w:rsidRPr="00351BFC" w:rsidRDefault="000B2974" w:rsidP="003B14C7">
      <w:pPr>
        <w:jc w:val="both"/>
        <w:rPr>
          <w:rFonts w:ascii="Arial" w:hAnsi="Arial" w:cs="Arial"/>
          <w:sz w:val="22"/>
          <w:szCs w:val="22"/>
        </w:rPr>
      </w:pPr>
    </w:p>
    <w:p w14:paraId="49A7F521" w14:textId="6F82CF52" w:rsidR="000B2974" w:rsidRPr="00351BFC" w:rsidRDefault="002A0571" w:rsidP="003B14C7">
      <w:pPr>
        <w:jc w:val="both"/>
        <w:rPr>
          <w:rFonts w:ascii="Arial" w:hAnsi="Arial" w:cs="Arial"/>
          <w:b/>
          <w:bCs/>
          <w:sz w:val="22"/>
          <w:szCs w:val="22"/>
        </w:rPr>
      </w:pPr>
      <w:r w:rsidRPr="00351BFC">
        <w:rPr>
          <w:rFonts w:ascii="Arial" w:hAnsi="Arial" w:cs="Arial"/>
          <w:b/>
          <w:bCs/>
          <w:sz w:val="22"/>
          <w:szCs w:val="22"/>
        </w:rPr>
        <w:t>INTRODUÇÃO</w:t>
      </w:r>
    </w:p>
    <w:p w14:paraId="4B73DCB6" w14:textId="77777777" w:rsidR="000B2974" w:rsidRPr="00351BFC" w:rsidRDefault="000B2974" w:rsidP="003B14C7">
      <w:pPr>
        <w:jc w:val="both"/>
        <w:rPr>
          <w:rFonts w:ascii="Arial" w:hAnsi="Arial" w:cs="Arial"/>
          <w:sz w:val="22"/>
          <w:szCs w:val="22"/>
        </w:rPr>
      </w:pPr>
    </w:p>
    <w:p w14:paraId="36E71745" w14:textId="3AA4B86A"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De acordo com o Art. 4º da Lei n.º 13.969/2019, as entidades beneficiárias de desenvolvimento ou produção de bens e serviços de tecnologias da informação e comunicação que investirem em atividades de pesquisa, desenvolvimento e inovação desse setor farão jus aos benefícios previstos na Lei n.º</w:t>
      </w:r>
      <w:r w:rsidR="002922DA" w:rsidRPr="00351BFC">
        <w:rPr>
          <w:rFonts w:ascii="Arial" w:hAnsi="Arial" w:cs="Arial"/>
        </w:rPr>
        <w:t xml:space="preserve"> </w:t>
      </w:r>
      <w:r w:rsidRPr="00351BFC">
        <w:rPr>
          <w:rFonts w:ascii="Arial" w:hAnsi="Arial" w:cs="Arial"/>
        </w:rPr>
        <w:t>13.969/2019, que trata do crédito financeiro sobre o investimento em atividades de PD&amp;I e depreciação acelerada para máquinas e equipamentos.</w:t>
      </w:r>
    </w:p>
    <w:p w14:paraId="5A749425" w14:textId="77777777" w:rsidR="000B2974" w:rsidRPr="00351BFC" w:rsidRDefault="000B2974" w:rsidP="003B14C7">
      <w:pPr>
        <w:jc w:val="both"/>
        <w:rPr>
          <w:rFonts w:ascii="Arial" w:hAnsi="Arial" w:cs="Arial"/>
          <w:sz w:val="22"/>
          <w:szCs w:val="22"/>
        </w:rPr>
      </w:pPr>
    </w:p>
    <w:p w14:paraId="456446BA" w14:textId="2B144554"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Pela Lei n.º 13.969/2019 e alterações posteriores, as entidades beneficiárias devem encaminhar</w:t>
      </w:r>
      <w:r w:rsidR="008A4E0B" w:rsidRPr="00351BFC">
        <w:rPr>
          <w:rFonts w:ascii="Arial" w:hAnsi="Arial" w:cs="Arial"/>
        </w:rPr>
        <w:t>,</w:t>
      </w:r>
      <w:r w:rsidRPr="00351BFC">
        <w:rPr>
          <w:rFonts w:ascii="Arial" w:hAnsi="Arial" w:cs="Arial"/>
        </w:rPr>
        <w:t xml:space="preserve"> anualmente</w:t>
      </w:r>
      <w:r w:rsidR="008A4E0B" w:rsidRPr="00351BFC">
        <w:rPr>
          <w:rFonts w:ascii="Arial" w:hAnsi="Arial" w:cs="Arial"/>
        </w:rPr>
        <w:t>,</w:t>
      </w:r>
      <w:r w:rsidRPr="00351BFC">
        <w:rPr>
          <w:rFonts w:ascii="Arial" w:hAnsi="Arial" w:cs="Arial"/>
        </w:rPr>
        <w:t xml:space="preserve"> ao Poder Executivo, conforme regulamento a ser editado pelo MCTI:</w:t>
      </w:r>
    </w:p>
    <w:p w14:paraId="32FA2E01" w14:textId="1B599AC6" w:rsidR="000B2974" w:rsidRPr="00351BFC" w:rsidRDefault="000B2974" w:rsidP="003B14C7">
      <w:pPr>
        <w:pStyle w:val="Rodap"/>
        <w:numPr>
          <w:ilvl w:val="0"/>
          <w:numId w:val="10"/>
        </w:numPr>
        <w:spacing w:line="259" w:lineRule="auto"/>
        <w:ind w:left="709" w:hanging="283"/>
        <w:jc w:val="both"/>
        <w:rPr>
          <w:rFonts w:ascii="Arial" w:hAnsi="Arial" w:cs="Arial"/>
          <w:sz w:val="22"/>
          <w:szCs w:val="22"/>
        </w:rPr>
      </w:pPr>
      <w:r w:rsidRPr="00351BFC">
        <w:rPr>
          <w:rFonts w:ascii="Arial" w:hAnsi="Arial" w:cs="Arial"/>
          <w:sz w:val="22"/>
          <w:szCs w:val="22"/>
        </w:rPr>
        <w:t>demonstrativos de cumprimento, no ano anterior calendário, das obrigações estabelecidas nessa lei, mediante apresentação de relatórios descritivos das atividades de pesquisa, desenvolvimento e inovação previstas no projeto elaborado e dos resultados alcançados; e</w:t>
      </w:r>
    </w:p>
    <w:p w14:paraId="42C3AD70" w14:textId="517F07A8" w:rsidR="000B2974" w:rsidRPr="00351BFC" w:rsidRDefault="000B2974" w:rsidP="003B14C7">
      <w:pPr>
        <w:pStyle w:val="Rodap"/>
        <w:numPr>
          <w:ilvl w:val="0"/>
          <w:numId w:val="10"/>
        </w:numPr>
        <w:spacing w:line="259" w:lineRule="auto"/>
        <w:ind w:left="709" w:hanging="283"/>
        <w:jc w:val="both"/>
        <w:rPr>
          <w:rFonts w:ascii="Arial" w:hAnsi="Arial" w:cs="Arial"/>
          <w:sz w:val="22"/>
          <w:szCs w:val="22"/>
        </w:rPr>
      </w:pPr>
      <w:r w:rsidRPr="00351BFC">
        <w:rPr>
          <w:rFonts w:ascii="Arial" w:hAnsi="Arial" w:cs="Arial"/>
          <w:sz w:val="22"/>
          <w:szCs w:val="22"/>
        </w:rPr>
        <w:t>relatório e parecer conclusivo sobre as informações contidas no Relatório Demonstrativo Anual (RDA) e anexos, elaborados por auditoria independente, registrada na Comissão de Valores Mobiliários (CVM) e cadastrada no MCTI (conforme Portaria n.º 3.118/2018), que ateste a veracidade das informações prestadas.</w:t>
      </w:r>
      <w:r w:rsidRPr="00351BFC">
        <w:rPr>
          <w:rStyle w:val="Refdenotaderodap"/>
          <w:rFonts w:ascii="Arial" w:hAnsi="Arial" w:cs="Arial"/>
          <w:sz w:val="22"/>
          <w:szCs w:val="22"/>
        </w:rPr>
        <w:footnoteReference w:id="1"/>
      </w:r>
    </w:p>
    <w:p w14:paraId="427475E8" w14:textId="08DC1DB3" w:rsidR="00D123CA" w:rsidRPr="00351BFC" w:rsidRDefault="00D123CA" w:rsidP="003B14C7">
      <w:pPr>
        <w:jc w:val="both"/>
        <w:rPr>
          <w:rFonts w:ascii="Arial" w:hAnsi="Arial" w:cs="Arial"/>
          <w:sz w:val="22"/>
          <w:szCs w:val="22"/>
        </w:rPr>
      </w:pPr>
    </w:p>
    <w:p w14:paraId="7F6C1C63" w14:textId="77777777" w:rsidR="00D123CA" w:rsidRPr="00351BFC" w:rsidRDefault="00D123CA" w:rsidP="003B14C7">
      <w:pPr>
        <w:jc w:val="both"/>
        <w:rPr>
          <w:rFonts w:ascii="Arial" w:hAnsi="Arial" w:cs="Arial"/>
          <w:sz w:val="22"/>
          <w:szCs w:val="22"/>
        </w:rPr>
      </w:pPr>
    </w:p>
    <w:p w14:paraId="4DA09A7E" w14:textId="708C5A31" w:rsidR="000B2974" w:rsidRPr="00351BFC" w:rsidRDefault="0098496C" w:rsidP="003B14C7">
      <w:pPr>
        <w:jc w:val="both"/>
        <w:rPr>
          <w:rFonts w:ascii="Arial" w:hAnsi="Arial" w:cs="Arial"/>
          <w:b/>
          <w:bCs/>
          <w:sz w:val="22"/>
          <w:szCs w:val="22"/>
        </w:rPr>
      </w:pPr>
      <w:r w:rsidRPr="00351BFC">
        <w:rPr>
          <w:rFonts w:ascii="Arial" w:hAnsi="Arial" w:cs="Arial"/>
          <w:b/>
          <w:bCs/>
          <w:sz w:val="22"/>
          <w:szCs w:val="22"/>
        </w:rPr>
        <w:t>DEFINIÇÕES</w:t>
      </w:r>
    </w:p>
    <w:p w14:paraId="2553C2E5" w14:textId="77777777" w:rsidR="000B2974" w:rsidRPr="00351BFC" w:rsidRDefault="000B2974" w:rsidP="003B14C7">
      <w:pPr>
        <w:jc w:val="both"/>
        <w:rPr>
          <w:rFonts w:ascii="Arial" w:hAnsi="Arial" w:cs="Arial"/>
          <w:sz w:val="22"/>
          <w:szCs w:val="22"/>
        </w:rPr>
      </w:pPr>
    </w:p>
    <w:p w14:paraId="19688CFB" w14:textId="4A04F3D0"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Para fins deste comunicado e para o cumprimento dos requerimentos da Lei n.º 13.969/2019 e alterações posteriores, regulamentada pelo Decreto n.º 10.356/2020 e alterações posteriores, os termos possuem os seguintes significados:</w:t>
      </w:r>
    </w:p>
    <w:p w14:paraId="5AF53F17" w14:textId="408425DD" w:rsidR="000B2974" w:rsidRPr="00351BFC" w:rsidRDefault="000B2974" w:rsidP="003B14C7">
      <w:pPr>
        <w:pStyle w:val="Rodap"/>
        <w:numPr>
          <w:ilvl w:val="0"/>
          <w:numId w:val="10"/>
        </w:numPr>
        <w:spacing w:line="259" w:lineRule="auto"/>
        <w:ind w:left="709" w:hanging="283"/>
        <w:jc w:val="both"/>
        <w:rPr>
          <w:rFonts w:ascii="Arial" w:hAnsi="Arial" w:cs="Arial"/>
          <w:sz w:val="22"/>
          <w:szCs w:val="22"/>
        </w:rPr>
      </w:pPr>
      <w:r w:rsidRPr="00351BFC">
        <w:rPr>
          <w:rFonts w:ascii="Arial" w:hAnsi="Arial" w:cs="Arial"/>
          <w:sz w:val="22"/>
          <w:szCs w:val="22"/>
        </w:rPr>
        <w:t xml:space="preserve">Relatório de asseguração razoável sobre as informações contidas no Relatório Demonstrativo Anual (RDA) e anexos: </w:t>
      </w:r>
      <w:r w:rsidR="00275ACC" w:rsidRPr="00351BFC">
        <w:rPr>
          <w:rFonts w:ascii="Arial" w:hAnsi="Arial" w:cs="Arial"/>
          <w:sz w:val="22"/>
          <w:szCs w:val="22"/>
        </w:rPr>
        <w:t xml:space="preserve">expressão </w:t>
      </w:r>
      <w:r w:rsidRPr="00351BFC">
        <w:rPr>
          <w:rFonts w:ascii="Arial" w:hAnsi="Arial" w:cs="Arial"/>
          <w:sz w:val="22"/>
          <w:szCs w:val="22"/>
        </w:rPr>
        <w:t>utilizada neste comunicado para se referir ao relatório consolidado e parecer conclusivo a ser emitido pelo auditor independente sobre os demonstrativos do inciso I do § 9º do Art. 11 da Lei n.º 13.674/2018.</w:t>
      </w:r>
    </w:p>
    <w:p w14:paraId="0D824141" w14:textId="28AD551F" w:rsidR="000B2974" w:rsidRPr="00351BFC" w:rsidRDefault="000B2974" w:rsidP="003B14C7">
      <w:pPr>
        <w:pStyle w:val="Rodap"/>
        <w:numPr>
          <w:ilvl w:val="0"/>
          <w:numId w:val="10"/>
        </w:numPr>
        <w:spacing w:line="259" w:lineRule="auto"/>
        <w:ind w:left="709" w:hanging="283"/>
        <w:jc w:val="both"/>
        <w:rPr>
          <w:rFonts w:ascii="Arial" w:hAnsi="Arial" w:cs="Arial"/>
          <w:sz w:val="22"/>
          <w:szCs w:val="22"/>
        </w:rPr>
      </w:pPr>
      <w:r w:rsidRPr="00351BFC">
        <w:rPr>
          <w:rFonts w:ascii="Arial" w:hAnsi="Arial" w:cs="Arial"/>
          <w:sz w:val="22"/>
          <w:szCs w:val="22"/>
        </w:rPr>
        <w:t xml:space="preserve">Distorção relevante: </w:t>
      </w:r>
      <w:r w:rsidR="00275ACC" w:rsidRPr="00351BFC">
        <w:rPr>
          <w:rFonts w:ascii="Arial" w:hAnsi="Arial" w:cs="Arial"/>
          <w:sz w:val="22"/>
          <w:szCs w:val="22"/>
        </w:rPr>
        <w:t xml:space="preserve">são </w:t>
      </w:r>
      <w:r w:rsidRPr="00351BFC">
        <w:rPr>
          <w:rFonts w:ascii="Arial" w:hAnsi="Arial" w:cs="Arial"/>
          <w:sz w:val="22"/>
          <w:szCs w:val="22"/>
        </w:rPr>
        <w:t>consideradas relevantes as distorções, incluindo omissões, se elas, individualmente ou em conjunto, puderem influenciar as decisões relevantes dos usuários previstos tomadas com base na informação do objeto. A determinação do que é relevante é baseada no julgamento profissional do auditor que utiliza a materialidade para determinações quantitativas e, quando aplicável, qualitativas. A importância relativa dos fatores qualitativos e quantitativos, ao considerar a materialidade de trabalho específico, é uma questão para o julgamento profissional do auditor independente.</w:t>
      </w:r>
    </w:p>
    <w:p w14:paraId="15BA25B8" w14:textId="77777777" w:rsidR="006D35F2" w:rsidRPr="00351BFC" w:rsidRDefault="006D35F2" w:rsidP="003B14C7">
      <w:pPr>
        <w:pStyle w:val="Rodap"/>
        <w:spacing w:line="259" w:lineRule="auto"/>
        <w:jc w:val="both"/>
        <w:rPr>
          <w:rFonts w:ascii="Arial" w:hAnsi="Arial" w:cs="Arial"/>
          <w:sz w:val="22"/>
          <w:szCs w:val="22"/>
        </w:rPr>
      </w:pPr>
    </w:p>
    <w:p w14:paraId="7C46B695" w14:textId="77777777" w:rsidR="009B31D8" w:rsidRPr="00351BFC" w:rsidRDefault="009B31D8" w:rsidP="003B14C7">
      <w:pPr>
        <w:jc w:val="both"/>
        <w:rPr>
          <w:rFonts w:ascii="Arial" w:hAnsi="Arial" w:cs="Arial"/>
          <w:b/>
          <w:bCs/>
          <w:sz w:val="22"/>
          <w:szCs w:val="22"/>
        </w:rPr>
      </w:pPr>
    </w:p>
    <w:p w14:paraId="0E7B34C9" w14:textId="2D78544C" w:rsidR="000B2974" w:rsidRPr="00351BFC" w:rsidRDefault="002A0571" w:rsidP="003B14C7">
      <w:pPr>
        <w:jc w:val="both"/>
        <w:rPr>
          <w:rFonts w:ascii="Arial" w:hAnsi="Arial" w:cs="Arial"/>
          <w:b/>
          <w:bCs/>
          <w:sz w:val="22"/>
          <w:szCs w:val="22"/>
        </w:rPr>
      </w:pPr>
      <w:r w:rsidRPr="00351BFC">
        <w:rPr>
          <w:rFonts w:ascii="Arial" w:hAnsi="Arial" w:cs="Arial"/>
          <w:b/>
          <w:bCs/>
          <w:sz w:val="22"/>
          <w:szCs w:val="22"/>
        </w:rPr>
        <w:t>ENTENDIMENTO E ORIENTAÇÃO AOS AUDITORES INDEPENDENTES</w:t>
      </w:r>
    </w:p>
    <w:p w14:paraId="27A4B872" w14:textId="77777777" w:rsidR="000B2974" w:rsidRPr="00351BFC" w:rsidRDefault="000B2974" w:rsidP="003B14C7">
      <w:pPr>
        <w:jc w:val="both"/>
        <w:rPr>
          <w:rFonts w:ascii="Arial" w:hAnsi="Arial" w:cs="Arial"/>
          <w:sz w:val="22"/>
          <w:szCs w:val="22"/>
        </w:rPr>
      </w:pPr>
    </w:p>
    <w:p w14:paraId="7544B471" w14:textId="4EC5D4B2"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 xml:space="preserve">A NBC TO 3000 – Trabalho de Asseguração Diferente de Auditoria e Revisão (ISAE 3000 – </w:t>
      </w:r>
      <w:proofErr w:type="spellStart"/>
      <w:r w:rsidRPr="00CB3500">
        <w:rPr>
          <w:rFonts w:ascii="Arial" w:hAnsi="Arial" w:cs="Arial"/>
          <w:i/>
          <w:iCs/>
        </w:rPr>
        <w:t>Assurance</w:t>
      </w:r>
      <w:proofErr w:type="spellEnd"/>
      <w:r w:rsidRPr="00CB3500">
        <w:rPr>
          <w:rFonts w:ascii="Arial" w:hAnsi="Arial" w:cs="Arial"/>
          <w:i/>
          <w:iCs/>
        </w:rPr>
        <w:t xml:space="preserve"> </w:t>
      </w:r>
      <w:proofErr w:type="spellStart"/>
      <w:r w:rsidRPr="00CB3500">
        <w:rPr>
          <w:rFonts w:ascii="Arial" w:hAnsi="Arial" w:cs="Arial"/>
          <w:i/>
          <w:iCs/>
        </w:rPr>
        <w:t>Engagements</w:t>
      </w:r>
      <w:proofErr w:type="spellEnd"/>
      <w:r w:rsidRPr="00CB3500">
        <w:rPr>
          <w:rFonts w:ascii="Arial" w:hAnsi="Arial" w:cs="Arial"/>
          <w:i/>
          <w:iCs/>
        </w:rPr>
        <w:t xml:space="preserve"> Other </w:t>
      </w:r>
      <w:proofErr w:type="spellStart"/>
      <w:r w:rsidRPr="00CB3500">
        <w:rPr>
          <w:rFonts w:ascii="Arial" w:hAnsi="Arial" w:cs="Arial"/>
          <w:i/>
          <w:iCs/>
        </w:rPr>
        <w:t>than</w:t>
      </w:r>
      <w:proofErr w:type="spellEnd"/>
      <w:r w:rsidRPr="00CB3500">
        <w:rPr>
          <w:rFonts w:ascii="Arial" w:hAnsi="Arial" w:cs="Arial"/>
          <w:i/>
          <w:iCs/>
        </w:rPr>
        <w:t xml:space="preserve"> </w:t>
      </w:r>
      <w:proofErr w:type="spellStart"/>
      <w:r w:rsidRPr="00CB3500">
        <w:rPr>
          <w:rFonts w:ascii="Arial" w:hAnsi="Arial" w:cs="Arial"/>
          <w:i/>
          <w:iCs/>
        </w:rPr>
        <w:t>Audits</w:t>
      </w:r>
      <w:proofErr w:type="spellEnd"/>
      <w:r w:rsidRPr="00CB3500">
        <w:rPr>
          <w:rFonts w:ascii="Arial" w:hAnsi="Arial" w:cs="Arial"/>
          <w:i/>
          <w:iCs/>
        </w:rPr>
        <w:t xml:space="preserve"> </w:t>
      </w:r>
      <w:proofErr w:type="spellStart"/>
      <w:r w:rsidRPr="00CB3500">
        <w:rPr>
          <w:rFonts w:ascii="Arial" w:hAnsi="Arial" w:cs="Arial"/>
          <w:i/>
          <w:iCs/>
        </w:rPr>
        <w:t>or</w:t>
      </w:r>
      <w:proofErr w:type="spellEnd"/>
      <w:r w:rsidRPr="00CB3500">
        <w:rPr>
          <w:rFonts w:ascii="Arial" w:hAnsi="Arial" w:cs="Arial"/>
          <w:i/>
          <w:iCs/>
        </w:rPr>
        <w:t xml:space="preserve"> Reviews </w:t>
      </w:r>
      <w:proofErr w:type="spellStart"/>
      <w:r w:rsidRPr="00CB3500">
        <w:rPr>
          <w:rFonts w:ascii="Arial" w:hAnsi="Arial" w:cs="Arial"/>
          <w:i/>
          <w:iCs/>
        </w:rPr>
        <w:t>of</w:t>
      </w:r>
      <w:proofErr w:type="spellEnd"/>
      <w:r w:rsidRPr="00CB3500">
        <w:rPr>
          <w:rFonts w:ascii="Arial" w:hAnsi="Arial" w:cs="Arial"/>
          <w:i/>
          <w:iCs/>
        </w:rPr>
        <w:t xml:space="preserve"> </w:t>
      </w:r>
      <w:proofErr w:type="spellStart"/>
      <w:r w:rsidRPr="00CB3500">
        <w:rPr>
          <w:rFonts w:ascii="Arial" w:hAnsi="Arial" w:cs="Arial"/>
          <w:i/>
          <w:iCs/>
        </w:rPr>
        <w:t>Historical</w:t>
      </w:r>
      <w:proofErr w:type="spellEnd"/>
      <w:r w:rsidRPr="00CB3500">
        <w:rPr>
          <w:rFonts w:ascii="Arial" w:hAnsi="Arial" w:cs="Arial"/>
          <w:i/>
          <w:iCs/>
        </w:rPr>
        <w:t xml:space="preserve"> Financial </w:t>
      </w:r>
      <w:proofErr w:type="spellStart"/>
      <w:r w:rsidRPr="00CB3500">
        <w:rPr>
          <w:rFonts w:ascii="Arial" w:hAnsi="Arial" w:cs="Arial"/>
          <w:i/>
          <w:iCs/>
        </w:rPr>
        <w:t>Information</w:t>
      </w:r>
      <w:proofErr w:type="spellEnd"/>
      <w:r w:rsidRPr="00351BFC">
        <w:rPr>
          <w:rFonts w:ascii="Arial" w:hAnsi="Arial" w:cs="Arial"/>
        </w:rPr>
        <w:t xml:space="preserve">) estabelece que </w:t>
      </w:r>
      <w:r w:rsidR="000C485D">
        <w:rPr>
          <w:rFonts w:ascii="Arial" w:hAnsi="Arial" w:cs="Arial"/>
        </w:rPr>
        <w:t xml:space="preserve">a norma </w:t>
      </w:r>
      <w:r w:rsidRPr="00351BFC">
        <w:rPr>
          <w:rFonts w:ascii="Arial" w:hAnsi="Arial" w:cs="Arial"/>
        </w:rPr>
        <w:t>deve ser aplicada a toda asseguração que não se constitua em auditoria nem em revisão de informações financeiras históricas.</w:t>
      </w:r>
    </w:p>
    <w:p w14:paraId="67CB5ABE" w14:textId="77777777" w:rsidR="000B2974" w:rsidRPr="00351BFC" w:rsidRDefault="000B2974" w:rsidP="003B14C7">
      <w:pPr>
        <w:jc w:val="both"/>
        <w:rPr>
          <w:rFonts w:ascii="Arial" w:hAnsi="Arial" w:cs="Arial"/>
          <w:sz w:val="22"/>
          <w:szCs w:val="22"/>
        </w:rPr>
      </w:pPr>
    </w:p>
    <w:p w14:paraId="7F65296D" w14:textId="4194EABB"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Conforme o item 10 da NBC TO 3000, ao conduzir o trabalho de asseguração, os objetivos dos auditores independentes são:</w:t>
      </w:r>
    </w:p>
    <w:p w14:paraId="66F324D8" w14:textId="77777777" w:rsidR="000B2974" w:rsidRPr="00351BFC" w:rsidRDefault="000B2974" w:rsidP="003B14C7">
      <w:pPr>
        <w:pStyle w:val="Rodap"/>
        <w:numPr>
          <w:ilvl w:val="0"/>
          <w:numId w:val="14"/>
        </w:numPr>
        <w:spacing w:line="259" w:lineRule="auto"/>
        <w:ind w:left="709" w:hanging="283"/>
        <w:jc w:val="both"/>
        <w:rPr>
          <w:rFonts w:ascii="Arial" w:hAnsi="Arial" w:cs="Arial"/>
          <w:sz w:val="22"/>
          <w:szCs w:val="22"/>
        </w:rPr>
      </w:pPr>
      <w:r w:rsidRPr="00351BFC">
        <w:rPr>
          <w:rFonts w:ascii="Arial" w:hAnsi="Arial" w:cs="Arial"/>
          <w:sz w:val="22"/>
          <w:szCs w:val="22"/>
        </w:rPr>
        <w:t>obter segurança razoável ou segurança limitada, conforme apropriado, sobre se a informação do objeto está livre de distorções relevantes;</w:t>
      </w:r>
    </w:p>
    <w:p w14:paraId="18D96231" w14:textId="77777777" w:rsidR="000B2974" w:rsidRPr="00351BFC" w:rsidRDefault="000B2974" w:rsidP="003B14C7">
      <w:pPr>
        <w:pStyle w:val="Rodap"/>
        <w:numPr>
          <w:ilvl w:val="0"/>
          <w:numId w:val="14"/>
        </w:numPr>
        <w:spacing w:line="259" w:lineRule="auto"/>
        <w:ind w:left="709" w:hanging="283"/>
        <w:jc w:val="both"/>
        <w:rPr>
          <w:rFonts w:ascii="Arial" w:hAnsi="Arial" w:cs="Arial"/>
          <w:sz w:val="22"/>
          <w:szCs w:val="22"/>
        </w:rPr>
      </w:pPr>
      <w:r w:rsidRPr="00351BFC">
        <w:rPr>
          <w:rFonts w:ascii="Arial" w:hAnsi="Arial" w:cs="Arial"/>
          <w:sz w:val="22"/>
          <w:szCs w:val="22"/>
        </w:rPr>
        <w:t>expressar a conclusão acerca do resultado da mensuração ou avaliação de determinado objeto, por meio de relatório escrito que transmita uma asseguração razoável ou uma conclusão de asseguração limitada e descreva a base para a conclusão; e</w:t>
      </w:r>
    </w:p>
    <w:p w14:paraId="66989E9B" w14:textId="1CA744D4" w:rsidR="000B2974" w:rsidRPr="00351BFC" w:rsidRDefault="000B2974" w:rsidP="003B14C7">
      <w:pPr>
        <w:pStyle w:val="Rodap"/>
        <w:numPr>
          <w:ilvl w:val="0"/>
          <w:numId w:val="14"/>
        </w:numPr>
        <w:spacing w:line="259" w:lineRule="auto"/>
        <w:ind w:left="709" w:hanging="283"/>
        <w:jc w:val="both"/>
        <w:rPr>
          <w:rFonts w:ascii="Arial" w:hAnsi="Arial" w:cs="Arial"/>
          <w:sz w:val="22"/>
          <w:szCs w:val="22"/>
        </w:rPr>
      </w:pPr>
      <w:r w:rsidRPr="00351BFC">
        <w:rPr>
          <w:rFonts w:ascii="Arial" w:hAnsi="Arial" w:cs="Arial"/>
          <w:sz w:val="22"/>
          <w:szCs w:val="22"/>
        </w:rPr>
        <w:t xml:space="preserve">adicionalmente, proceder </w:t>
      </w:r>
      <w:r w:rsidR="006F4C74" w:rsidRPr="00CB3500">
        <w:rPr>
          <w:rFonts w:ascii="Arial" w:hAnsi="Arial" w:cs="Arial"/>
          <w:sz w:val="22"/>
          <w:szCs w:val="22"/>
        </w:rPr>
        <w:t>à</w:t>
      </w:r>
      <w:r w:rsidR="006F4C74" w:rsidRPr="00351BFC">
        <w:rPr>
          <w:rFonts w:ascii="Arial" w:hAnsi="Arial" w:cs="Arial"/>
          <w:sz w:val="22"/>
          <w:szCs w:val="22"/>
        </w:rPr>
        <w:t xml:space="preserve">s </w:t>
      </w:r>
      <w:r w:rsidRPr="00351BFC">
        <w:rPr>
          <w:rFonts w:ascii="Arial" w:hAnsi="Arial" w:cs="Arial"/>
          <w:sz w:val="22"/>
          <w:szCs w:val="22"/>
        </w:rPr>
        <w:t>comunicações requeridas pela NBC TO 3000 que sejam também aplicáveis.</w:t>
      </w:r>
    </w:p>
    <w:p w14:paraId="080991FB" w14:textId="77777777" w:rsidR="000B2974" w:rsidRPr="00351BFC" w:rsidRDefault="000B2974" w:rsidP="003B14C7">
      <w:pPr>
        <w:jc w:val="both"/>
        <w:rPr>
          <w:rFonts w:ascii="Arial" w:hAnsi="Arial" w:cs="Arial"/>
          <w:sz w:val="22"/>
          <w:szCs w:val="22"/>
        </w:rPr>
      </w:pPr>
    </w:p>
    <w:p w14:paraId="7231EC59" w14:textId="2D060083"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Para fins deste comunicado, os trabalhos devem ser de asseguração razoável. Nesses trabalhos, o auditor independente tem por objetivo obter evidências apropriadas e suficientes de forma a expressar uma conclusão para aumentar o nível de confiança dos outros usuários, que não seja a parte responsável sobre a informação do objeto, ou seja, compreende o resultado da mensuração ou da avaliação de determinado objeto com base nos critérios aplicáveis. O trabalho de asseguração razoável é o trabalho de asseguração no qual o auditor independente reduz o risco do trabalho para um nível aceitavelmente baixo nas circunstâncias do trabalho como base para a sua conclusão. A conclusão do auditor independente é emitida de forma que o possibilite expressar sua opinião sobre o resultado da mensuração ou da avaliação de determinado objeto, de acordo com os critérios aplicáveis. Segurança razoável é um alto nível de segurança, mas, não, uma garantia de que os procedimentos de asseguração, de acordo com a NBC TO 3000, sempre detectem as eventuais distorções relevantes existentes.</w:t>
      </w:r>
    </w:p>
    <w:p w14:paraId="00450BF2" w14:textId="77777777" w:rsidR="000B2974" w:rsidRPr="00351BFC" w:rsidRDefault="000B2974" w:rsidP="003B14C7">
      <w:pPr>
        <w:jc w:val="both"/>
        <w:rPr>
          <w:rFonts w:ascii="Arial" w:hAnsi="Arial" w:cs="Arial"/>
          <w:sz w:val="22"/>
          <w:szCs w:val="22"/>
        </w:rPr>
      </w:pPr>
    </w:p>
    <w:p w14:paraId="73E7EEE5" w14:textId="5079A316"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 xml:space="preserve">O escopo do trabalho possui características específicas, destacando-se os aspectos quantitativos e qualitativos, principalmente no que se refere à avaliação sobre o enquadramento dos projetos como atividade de pesquisa, desenvolvimento e inovação e análise dos dispêndios. A asseguração sobre as informações contidas no RDA e anexos, para fins de cumprimento dos requisitos da Lei n.º 13.969/2019, </w:t>
      </w:r>
      <w:r w:rsidR="00C65872" w:rsidRPr="00351BFC">
        <w:rPr>
          <w:rFonts w:ascii="Arial" w:hAnsi="Arial" w:cs="Arial"/>
        </w:rPr>
        <w:t xml:space="preserve">aplica-se </w:t>
      </w:r>
      <w:r w:rsidRPr="00351BFC">
        <w:rPr>
          <w:rFonts w:ascii="Arial" w:hAnsi="Arial" w:cs="Arial"/>
        </w:rPr>
        <w:t xml:space="preserve">a trabalho de asseguração razoável, a ser executado consoante </w:t>
      </w:r>
      <w:r w:rsidR="00C65872" w:rsidRPr="00351BFC">
        <w:rPr>
          <w:rFonts w:ascii="Arial" w:hAnsi="Arial" w:cs="Arial"/>
        </w:rPr>
        <w:t xml:space="preserve">as </w:t>
      </w:r>
      <w:r w:rsidRPr="00351BFC">
        <w:rPr>
          <w:rFonts w:ascii="Arial" w:hAnsi="Arial" w:cs="Arial"/>
        </w:rPr>
        <w:t>normas gerais previstas na NBC TO 3000 e as orientações deste comunicado, que dispõe, entre outros, dos procedimentos mínimos e específicos a serem executados pelo auditor.</w:t>
      </w:r>
    </w:p>
    <w:p w14:paraId="23C4B8F0" w14:textId="77777777" w:rsidR="000B2974" w:rsidRPr="00351BFC" w:rsidRDefault="000B2974" w:rsidP="003B14C7">
      <w:pPr>
        <w:jc w:val="both"/>
        <w:rPr>
          <w:rFonts w:ascii="Arial" w:hAnsi="Arial" w:cs="Arial"/>
          <w:sz w:val="22"/>
          <w:szCs w:val="22"/>
        </w:rPr>
      </w:pPr>
    </w:p>
    <w:p w14:paraId="4CF786B5" w14:textId="4927E321"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Dessa forma, o auditor deve executar os procedimentos necessários para cumprir com as exigências previstas na Lei n.º 13.969/2019 e alterações posteriores, regulamentada pelo Decreto n.º 10.356/2020 e alterações posteriores, com o objetivo de emitir uma opinião sobre se as informações contidas no RDA e anexos da entidade beneficiária foram elaboradas, em todos os aspectos relevantes, de acordo com a Metodologia de Avaliação de RDA, versão 1.1 e versões posteriores, aprovada pela Secretaria de Empreendedorismo e Inovação (</w:t>
      </w:r>
      <w:proofErr w:type="spellStart"/>
      <w:r w:rsidRPr="00351BFC">
        <w:rPr>
          <w:rFonts w:ascii="Arial" w:hAnsi="Arial" w:cs="Arial"/>
        </w:rPr>
        <w:t>S</w:t>
      </w:r>
      <w:r w:rsidR="00A55278" w:rsidRPr="00351BFC">
        <w:rPr>
          <w:rFonts w:ascii="Arial" w:hAnsi="Arial" w:cs="Arial"/>
        </w:rPr>
        <w:t>empi</w:t>
      </w:r>
      <w:proofErr w:type="spellEnd"/>
      <w:r w:rsidRPr="00351BFC">
        <w:rPr>
          <w:rFonts w:ascii="Arial" w:hAnsi="Arial" w:cs="Arial"/>
        </w:rPr>
        <w:t xml:space="preserve">) e pelo Manual de </w:t>
      </w:r>
      <w:r w:rsidR="00DA7670" w:rsidRPr="00351BFC">
        <w:rPr>
          <w:rFonts w:ascii="Arial" w:hAnsi="Arial" w:cs="Arial"/>
        </w:rPr>
        <w:t>I</w:t>
      </w:r>
      <w:r w:rsidRPr="00351BFC">
        <w:rPr>
          <w:rFonts w:ascii="Arial" w:hAnsi="Arial" w:cs="Arial"/>
        </w:rPr>
        <w:t xml:space="preserve">nstruções para </w:t>
      </w:r>
      <w:r w:rsidR="00DA7670" w:rsidRPr="00351BFC">
        <w:rPr>
          <w:rFonts w:ascii="Arial" w:hAnsi="Arial" w:cs="Arial"/>
        </w:rPr>
        <w:t>P</w:t>
      </w:r>
      <w:r w:rsidRPr="00351BFC">
        <w:rPr>
          <w:rFonts w:ascii="Arial" w:hAnsi="Arial" w:cs="Arial"/>
        </w:rPr>
        <w:t>reenchimento do Sistema de Gestão da Lei de Informática (</w:t>
      </w:r>
      <w:proofErr w:type="spellStart"/>
      <w:r w:rsidRPr="00351BFC">
        <w:rPr>
          <w:rFonts w:ascii="Arial" w:hAnsi="Arial" w:cs="Arial"/>
        </w:rPr>
        <w:t>Sigplani</w:t>
      </w:r>
      <w:proofErr w:type="spellEnd"/>
      <w:r w:rsidRPr="00351BFC">
        <w:rPr>
          <w:rFonts w:ascii="Arial" w:hAnsi="Arial" w:cs="Arial"/>
        </w:rPr>
        <w:t>),disponíveis no sítio do MCTI para fins do cumprimento dos requisitos da legislação citada, incluindo os critérios de análise de enquadramento de Pesquisa, Desenvolvimento e Inovação (PD&amp;I) e sua gradação.</w:t>
      </w:r>
    </w:p>
    <w:p w14:paraId="4EF7BE72" w14:textId="77777777" w:rsidR="000B2974" w:rsidRPr="00351BFC" w:rsidRDefault="000B2974" w:rsidP="003B14C7">
      <w:pPr>
        <w:jc w:val="both"/>
        <w:rPr>
          <w:rFonts w:ascii="Arial" w:hAnsi="Arial" w:cs="Arial"/>
          <w:sz w:val="22"/>
          <w:szCs w:val="22"/>
        </w:rPr>
      </w:pPr>
    </w:p>
    <w:p w14:paraId="1151FC73" w14:textId="270D226E" w:rsidR="000B2974" w:rsidRPr="00351BFC" w:rsidRDefault="008C19EB" w:rsidP="00CB3500">
      <w:pPr>
        <w:pStyle w:val="PargrafodaLista"/>
        <w:numPr>
          <w:ilvl w:val="0"/>
          <w:numId w:val="32"/>
        </w:numPr>
        <w:spacing w:after="0"/>
        <w:ind w:left="426" w:hanging="426"/>
        <w:jc w:val="both"/>
        <w:rPr>
          <w:rFonts w:ascii="Arial" w:hAnsi="Arial" w:cs="Arial"/>
        </w:rPr>
      </w:pPr>
      <w:r>
        <w:rPr>
          <w:rFonts w:ascii="Arial" w:hAnsi="Arial" w:cs="Arial"/>
        </w:rPr>
        <w:t>O</w:t>
      </w:r>
      <w:r w:rsidR="000B2974" w:rsidRPr="00351BFC">
        <w:rPr>
          <w:rFonts w:ascii="Arial" w:hAnsi="Arial" w:cs="Arial"/>
        </w:rPr>
        <w:t xml:space="preserve"> auditor ou o sócio auditor encarregado do trabalho não poderá prestar serviços de que trata </w:t>
      </w:r>
      <w:r w:rsidR="005C5529" w:rsidRPr="00351BFC">
        <w:rPr>
          <w:rFonts w:ascii="Arial" w:hAnsi="Arial" w:cs="Arial"/>
        </w:rPr>
        <w:t xml:space="preserve">este </w:t>
      </w:r>
      <w:r w:rsidR="000B2974" w:rsidRPr="00351BFC">
        <w:rPr>
          <w:rFonts w:ascii="Arial" w:hAnsi="Arial" w:cs="Arial"/>
        </w:rPr>
        <w:t xml:space="preserve">CT a uma mesma empresa beneficiária por prazo superior a 5 (cinco) anos consecutivos, contados da primeira prestação de serviços, exigindo-se um intervalo mínimo de 3 (três) anos para a sua recontratação, observada a Portaria MCTIC </w:t>
      </w:r>
      <w:r w:rsidR="00201EC1" w:rsidRPr="00351BFC">
        <w:rPr>
          <w:rFonts w:ascii="Arial" w:hAnsi="Arial" w:cs="Arial"/>
        </w:rPr>
        <w:t xml:space="preserve">n.º </w:t>
      </w:r>
      <w:r w:rsidR="000B2974" w:rsidRPr="00351BFC">
        <w:rPr>
          <w:rFonts w:ascii="Arial" w:hAnsi="Arial" w:cs="Arial"/>
        </w:rPr>
        <w:t>1.662/2020 e suas alterações posteriores.</w:t>
      </w:r>
    </w:p>
    <w:p w14:paraId="114E83DF" w14:textId="77777777" w:rsidR="000B2974" w:rsidRPr="00351BFC" w:rsidRDefault="000B2974" w:rsidP="003B14C7">
      <w:pPr>
        <w:jc w:val="both"/>
        <w:rPr>
          <w:rFonts w:ascii="Arial" w:hAnsi="Arial" w:cs="Arial"/>
          <w:sz w:val="22"/>
          <w:szCs w:val="22"/>
        </w:rPr>
      </w:pPr>
    </w:p>
    <w:p w14:paraId="0C25CF6B" w14:textId="77777777"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Planejamento</w:t>
      </w:r>
    </w:p>
    <w:p w14:paraId="2192E156" w14:textId="77777777" w:rsidR="000B2974" w:rsidRPr="00351BFC" w:rsidRDefault="000B2974" w:rsidP="003B14C7">
      <w:pPr>
        <w:jc w:val="both"/>
        <w:rPr>
          <w:rFonts w:ascii="Arial" w:hAnsi="Arial" w:cs="Arial"/>
          <w:sz w:val="22"/>
          <w:szCs w:val="22"/>
        </w:rPr>
      </w:pPr>
    </w:p>
    <w:p w14:paraId="1ADB7331" w14:textId="0E71704C"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De acordo com o item 40 da NBC TO 3000, o auditor independente deve planejar o trabalho para que ele seja executado de maneira eficaz, incluindo a definição do alcance, da época e da coordenação do trabalho, assim como determinar a natureza, a época e a extensão dos procedimentos planejados que são requeridos de forma a alcançar o seu objetivo.</w:t>
      </w:r>
    </w:p>
    <w:p w14:paraId="6FDED532" w14:textId="77777777" w:rsidR="000B2974" w:rsidRPr="00351BFC" w:rsidRDefault="000B2974" w:rsidP="003B14C7">
      <w:pPr>
        <w:jc w:val="both"/>
        <w:rPr>
          <w:rFonts w:ascii="Arial" w:hAnsi="Arial" w:cs="Arial"/>
          <w:sz w:val="22"/>
          <w:szCs w:val="22"/>
        </w:rPr>
      </w:pPr>
    </w:p>
    <w:p w14:paraId="52A5DA6C" w14:textId="77777777"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Materialidade</w:t>
      </w:r>
    </w:p>
    <w:p w14:paraId="3FB9336E" w14:textId="77777777" w:rsidR="000B2974" w:rsidRPr="00351BFC" w:rsidRDefault="000B2974" w:rsidP="003B14C7">
      <w:pPr>
        <w:jc w:val="both"/>
        <w:rPr>
          <w:rFonts w:ascii="Arial" w:hAnsi="Arial" w:cs="Arial"/>
          <w:sz w:val="22"/>
          <w:szCs w:val="22"/>
        </w:rPr>
      </w:pPr>
    </w:p>
    <w:p w14:paraId="3EF6E6C4" w14:textId="5DBCDFB3"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O auditor independente deve levar em consideração a materialidade quando planejar e executar o seu trabalho, inclusive ao determinar a natureza, a época e a extensão dos procedimentos; e avaliar se a informação do objeto está livre de distorções relevantes, conforme item 3.</w:t>
      </w:r>
    </w:p>
    <w:p w14:paraId="08496B5B" w14:textId="77777777" w:rsidR="00D31370" w:rsidRPr="00351BFC" w:rsidRDefault="00D31370" w:rsidP="003B14C7">
      <w:pPr>
        <w:jc w:val="both"/>
        <w:rPr>
          <w:rFonts w:ascii="Arial" w:hAnsi="Arial" w:cs="Arial"/>
          <w:sz w:val="22"/>
          <w:szCs w:val="22"/>
        </w:rPr>
      </w:pPr>
    </w:p>
    <w:p w14:paraId="0F33464B" w14:textId="77777777"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Controles internos</w:t>
      </w:r>
    </w:p>
    <w:p w14:paraId="3D1C5E93" w14:textId="77777777" w:rsidR="000B2974" w:rsidRPr="00351BFC" w:rsidRDefault="000B2974" w:rsidP="003B14C7">
      <w:pPr>
        <w:jc w:val="both"/>
        <w:rPr>
          <w:rFonts w:ascii="Arial" w:hAnsi="Arial" w:cs="Arial"/>
          <w:sz w:val="22"/>
          <w:szCs w:val="22"/>
        </w:rPr>
      </w:pPr>
    </w:p>
    <w:p w14:paraId="0464F124" w14:textId="4DBA4D2F"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O auditor independente deve obter entendimento dos controles internos relacionados com a elaboração da informação contida no Relatório Demonstrativo Anual (RDA) e anexos. Isso inclui a avaliação do desenho dos controles relevantes ao trabalho e à determinação se eles foram implementados, mediante execução de procedimentos em adição às indagações feitas aos responsáveis pela informação do objeto.</w:t>
      </w:r>
    </w:p>
    <w:p w14:paraId="2F83AD59" w14:textId="77777777" w:rsidR="000B2974" w:rsidRPr="00351BFC" w:rsidRDefault="000B2974" w:rsidP="00CB3500">
      <w:pPr>
        <w:pStyle w:val="PargrafodaLista"/>
        <w:spacing w:after="0"/>
        <w:ind w:left="426"/>
        <w:jc w:val="both"/>
        <w:rPr>
          <w:rFonts w:ascii="Arial" w:hAnsi="Arial" w:cs="Arial"/>
        </w:rPr>
      </w:pPr>
    </w:p>
    <w:p w14:paraId="699DFCCE" w14:textId="3A27F86F"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No trabalho de asseguração razoável, entender os controles internos sobre a informação do objeto auxilia o auditor independente a identificar os tipos de distorções e fatores que afetam o risco de distorções relevantes na informação do objeto. O auditor independente é requerido a avaliar o desenho dos controles relevantes e a determinar se eles foram implementados ao realizar procedimentos adicionais às indagações da parte responsável. O julgamento profissional é necessário para determinar quais controles são relevantes nas circunstâncias do trabalho.</w:t>
      </w:r>
    </w:p>
    <w:p w14:paraId="6CF863FE" w14:textId="77777777" w:rsidR="000B2974" w:rsidRPr="00351BFC" w:rsidRDefault="000B2974" w:rsidP="003B14C7">
      <w:pPr>
        <w:jc w:val="both"/>
        <w:rPr>
          <w:rFonts w:ascii="Arial" w:hAnsi="Arial" w:cs="Arial"/>
          <w:sz w:val="22"/>
          <w:szCs w:val="22"/>
        </w:rPr>
      </w:pPr>
      <w:r w:rsidRPr="00351BFC">
        <w:rPr>
          <w:rFonts w:ascii="Arial" w:hAnsi="Arial" w:cs="Arial"/>
          <w:sz w:val="22"/>
          <w:szCs w:val="22"/>
        </w:rPr>
        <w:tab/>
      </w:r>
    </w:p>
    <w:p w14:paraId="1020FC77" w14:textId="77777777"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Trabalho de especialistas</w:t>
      </w:r>
    </w:p>
    <w:p w14:paraId="5C821800" w14:textId="77777777" w:rsidR="000B2974" w:rsidRPr="00351BFC" w:rsidRDefault="000B2974" w:rsidP="003B14C7">
      <w:pPr>
        <w:jc w:val="both"/>
        <w:rPr>
          <w:rFonts w:ascii="Arial" w:hAnsi="Arial" w:cs="Arial"/>
          <w:sz w:val="22"/>
          <w:szCs w:val="22"/>
        </w:rPr>
      </w:pPr>
    </w:p>
    <w:p w14:paraId="05DFAFBD" w14:textId="73E43A25"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O trabalho sobre a avaliação do enquadramento dos projetos na atividade de pesquisa e desenvolvimento e processo produtivo básico (PPB) requer especialização, o que demandará o uso de especialistas com capacidade técnica e experiência em projetos de PD&amp;I e/ou na área de Tecnologias da Informação e Comunicações (TICs), que podem ser internos e/ou externos. De acordo com o item 52 da NBC TO 3000, citado a seguir, o auditor independente deve se envolver no trabalho para compreender, acordar e avaliar o serviço para o qual o especialista é utilizado na extensão que lhe permita aceitar a responsabilidade pela conclusão em relação às informações sobre o objeto. O auditor independente avalia até que ponto os serviços de especialista devem ser utilizados para formar a sua própria conclusão.</w:t>
      </w:r>
    </w:p>
    <w:p w14:paraId="7165A32C" w14:textId="77777777" w:rsidR="000B2974" w:rsidRPr="00351BFC" w:rsidRDefault="000B2974" w:rsidP="003B14C7">
      <w:pPr>
        <w:jc w:val="both"/>
        <w:rPr>
          <w:rFonts w:ascii="Arial" w:hAnsi="Arial" w:cs="Arial"/>
          <w:sz w:val="22"/>
          <w:szCs w:val="22"/>
        </w:rPr>
      </w:pPr>
    </w:p>
    <w:p w14:paraId="6331D40E" w14:textId="37E4C948"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“Quando o trabalho de especialista for utilizado, o auditor independente deve, também:</w:t>
      </w:r>
    </w:p>
    <w:p w14:paraId="09A10DB5" w14:textId="77777777" w:rsidR="000B2974" w:rsidRPr="00351BFC" w:rsidRDefault="000B2974" w:rsidP="003B14C7">
      <w:pPr>
        <w:pStyle w:val="Rodap"/>
        <w:numPr>
          <w:ilvl w:val="0"/>
          <w:numId w:val="13"/>
        </w:numPr>
        <w:spacing w:line="259" w:lineRule="auto"/>
        <w:ind w:left="851" w:hanging="425"/>
        <w:jc w:val="both"/>
        <w:rPr>
          <w:rFonts w:ascii="Arial" w:hAnsi="Arial" w:cs="Arial"/>
          <w:sz w:val="22"/>
          <w:szCs w:val="22"/>
        </w:rPr>
      </w:pPr>
      <w:r w:rsidRPr="00351BFC">
        <w:rPr>
          <w:rFonts w:ascii="Arial" w:hAnsi="Arial" w:cs="Arial"/>
          <w:sz w:val="22"/>
          <w:szCs w:val="22"/>
        </w:rPr>
        <w:t>avaliar se o especialista possui a competência, a capacidade e a objetividade necessárias para os seus propósitos. No caso de especialista externo, a avaliação da objetividade deve incluir indagação sobre interesses e relações que podem criar ameaças para a objetividade desse especialista;</w:t>
      </w:r>
    </w:p>
    <w:p w14:paraId="02978C75" w14:textId="77777777" w:rsidR="000B2974" w:rsidRPr="00351BFC" w:rsidRDefault="000B2974" w:rsidP="003B14C7">
      <w:pPr>
        <w:pStyle w:val="Rodap"/>
        <w:numPr>
          <w:ilvl w:val="0"/>
          <w:numId w:val="13"/>
        </w:numPr>
        <w:spacing w:line="259" w:lineRule="auto"/>
        <w:ind w:left="851" w:hanging="425"/>
        <w:jc w:val="both"/>
        <w:rPr>
          <w:rFonts w:ascii="Arial" w:hAnsi="Arial" w:cs="Arial"/>
          <w:sz w:val="22"/>
          <w:szCs w:val="22"/>
        </w:rPr>
      </w:pPr>
      <w:r w:rsidRPr="00351BFC">
        <w:rPr>
          <w:rFonts w:ascii="Arial" w:hAnsi="Arial" w:cs="Arial"/>
          <w:sz w:val="22"/>
          <w:szCs w:val="22"/>
        </w:rPr>
        <w:t>obter o suficiente entendimento da área de especialidade do especialista;</w:t>
      </w:r>
    </w:p>
    <w:p w14:paraId="0AF424B9" w14:textId="77777777" w:rsidR="000B2974" w:rsidRPr="00351BFC" w:rsidRDefault="000B2974" w:rsidP="003B14C7">
      <w:pPr>
        <w:pStyle w:val="Rodap"/>
        <w:numPr>
          <w:ilvl w:val="0"/>
          <w:numId w:val="13"/>
        </w:numPr>
        <w:spacing w:line="259" w:lineRule="auto"/>
        <w:ind w:left="851" w:hanging="425"/>
        <w:jc w:val="both"/>
        <w:rPr>
          <w:rFonts w:ascii="Arial" w:hAnsi="Arial" w:cs="Arial"/>
          <w:sz w:val="22"/>
          <w:szCs w:val="22"/>
        </w:rPr>
      </w:pPr>
      <w:r w:rsidRPr="00351BFC">
        <w:rPr>
          <w:rFonts w:ascii="Arial" w:hAnsi="Arial" w:cs="Arial"/>
          <w:sz w:val="22"/>
          <w:szCs w:val="22"/>
        </w:rPr>
        <w:t>acordar com o especialista a natureza, o alcance e a extensão do trabalho dele; e</w:t>
      </w:r>
    </w:p>
    <w:p w14:paraId="533173DF" w14:textId="77777777" w:rsidR="000B2974" w:rsidRPr="00351BFC" w:rsidRDefault="000B2974" w:rsidP="003B14C7">
      <w:pPr>
        <w:pStyle w:val="Rodap"/>
        <w:numPr>
          <w:ilvl w:val="0"/>
          <w:numId w:val="13"/>
        </w:numPr>
        <w:spacing w:line="259" w:lineRule="auto"/>
        <w:ind w:left="851" w:hanging="425"/>
        <w:jc w:val="both"/>
        <w:rPr>
          <w:rFonts w:ascii="Arial" w:hAnsi="Arial" w:cs="Arial"/>
          <w:sz w:val="22"/>
          <w:szCs w:val="22"/>
        </w:rPr>
      </w:pPr>
      <w:r w:rsidRPr="00351BFC">
        <w:rPr>
          <w:rFonts w:ascii="Arial" w:hAnsi="Arial" w:cs="Arial"/>
          <w:sz w:val="22"/>
          <w:szCs w:val="22"/>
        </w:rPr>
        <w:t>avaliar a adequação do trabalho do especialista para os propósitos do auditor independente.”</w:t>
      </w:r>
    </w:p>
    <w:p w14:paraId="2B37185B" w14:textId="77777777" w:rsidR="000B2974" w:rsidRPr="00351BFC" w:rsidRDefault="000B2974" w:rsidP="003B14C7">
      <w:pPr>
        <w:jc w:val="both"/>
        <w:rPr>
          <w:rFonts w:ascii="Arial" w:hAnsi="Arial" w:cs="Arial"/>
          <w:sz w:val="22"/>
          <w:szCs w:val="22"/>
        </w:rPr>
      </w:pPr>
    </w:p>
    <w:p w14:paraId="7BAE2A41" w14:textId="77777777"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Considerações de fraude e de atos ilegais</w:t>
      </w:r>
    </w:p>
    <w:p w14:paraId="6397FF97" w14:textId="77777777" w:rsidR="000B2974" w:rsidRPr="00351BFC" w:rsidRDefault="000B2974" w:rsidP="003B14C7">
      <w:pPr>
        <w:jc w:val="both"/>
        <w:rPr>
          <w:rFonts w:ascii="Arial" w:hAnsi="Arial" w:cs="Arial"/>
          <w:sz w:val="22"/>
          <w:szCs w:val="22"/>
        </w:rPr>
      </w:pPr>
    </w:p>
    <w:p w14:paraId="593526FC" w14:textId="4DDBB659"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A responsabilidade primária pela prevenção e detecção da fraude é dos responsáveis pela governança e da administração da entidade beneficiária. Portanto, é importante que a administração, com a supervisão geral dos responsáveis pela governança, enfatize a prevenção da fraude, o que pode reduzir as oportunidades de sua ocorrência, e a dissuasão da fraude, o que pode persuadir os indivíduos a não perpetrar fraude por causa da probabilidade de detecção e punição.</w:t>
      </w:r>
    </w:p>
    <w:p w14:paraId="6725774C" w14:textId="77777777" w:rsidR="000B2974" w:rsidRPr="00351BFC" w:rsidRDefault="000B2974" w:rsidP="003B14C7">
      <w:pPr>
        <w:jc w:val="both"/>
        <w:rPr>
          <w:rFonts w:ascii="Arial" w:hAnsi="Arial" w:cs="Arial"/>
          <w:sz w:val="22"/>
          <w:szCs w:val="22"/>
        </w:rPr>
      </w:pPr>
    </w:p>
    <w:p w14:paraId="235E9213" w14:textId="7580AB9B"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Por sua vez, o auditor é responsável por obter segurança de que as informações, como um todo, não contêm distorções relevantes, causadas por fraude ou erro. Devido às limitações inerentes nos trabalhos do auditor, há risco inevitável de que algumas distorções relevantes nas informações possam não ser detectadas, apesar dos procedimentos executados pelos auditores tenham sido devidamente planejados e realizados.</w:t>
      </w:r>
    </w:p>
    <w:p w14:paraId="7E16B937" w14:textId="77777777" w:rsidR="000B2974" w:rsidRPr="00351BFC" w:rsidRDefault="000B2974" w:rsidP="003B14C7">
      <w:pPr>
        <w:jc w:val="both"/>
        <w:rPr>
          <w:rFonts w:ascii="Arial" w:hAnsi="Arial" w:cs="Arial"/>
          <w:sz w:val="22"/>
          <w:szCs w:val="22"/>
        </w:rPr>
      </w:pPr>
    </w:p>
    <w:p w14:paraId="48CC7CC6" w14:textId="77777777"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Exigências éticas relevantes</w:t>
      </w:r>
    </w:p>
    <w:p w14:paraId="67DB9344" w14:textId="77777777" w:rsidR="000B2974" w:rsidRPr="00351BFC" w:rsidRDefault="000B2974" w:rsidP="003B14C7">
      <w:pPr>
        <w:jc w:val="both"/>
        <w:rPr>
          <w:rFonts w:ascii="Arial" w:hAnsi="Arial" w:cs="Arial"/>
          <w:sz w:val="22"/>
          <w:szCs w:val="22"/>
        </w:rPr>
      </w:pPr>
    </w:p>
    <w:p w14:paraId="6DAD81A6" w14:textId="159794BB"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 xml:space="preserve">O auditor deve cumprir com as exigências éticas relevantes aplicáveis aos trabalhos de asseguração ou outras exigências profissionais impostas por leis ou regulamentos que contenham requisitos ou exigências similares aplicáveis a esses trabalhos. Adicionalmente, o auditor deve observar demais exigências conforme Portaria MCTI </w:t>
      </w:r>
      <w:r w:rsidR="00176699" w:rsidRPr="00351BFC">
        <w:rPr>
          <w:rFonts w:ascii="Arial" w:hAnsi="Arial" w:cs="Arial"/>
        </w:rPr>
        <w:t xml:space="preserve">n.º </w:t>
      </w:r>
      <w:r w:rsidRPr="00351BFC">
        <w:rPr>
          <w:rFonts w:ascii="Arial" w:hAnsi="Arial" w:cs="Arial"/>
        </w:rPr>
        <w:t>3.118 de 12 de junho de 2018 e alterações posteriores.</w:t>
      </w:r>
    </w:p>
    <w:p w14:paraId="3453B75D" w14:textId="77777777" w:rsidR="000B2974" w:rsidRPr="00351BFC" w:rsidRDefault="000B2974" w:rsidP="003B14C7">
      <w:pPr>
        <w:jc w:val="both"/>
        <w:rPr>
          <w:rFonts w:ascii="Arial" w:hAnsi="Arial" w:cs="Arial"/>
          <w:sz w:val="22"/>
          <w:szCs w:val="22"/>
        </w:rPr>
      </w:pPr>
    </w:p>
    <w:p w14:paraId="0AAE4095" w14:textId="77777777"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Representações formais</w:t>
      </w:r>
    </w:p>
    <w:p w14:paraId="59F046C7" w14:textId="77777777" w:rsidR="000B2974" w:rsidRPr="00351BFC" w:rsidRDefault="000B2974" w:rsidP="003B14C7">
      <w:pPr>
        <w:jc w:val="both"/>
        <w:rPr>
          <w:rFonts w:ascii="Arial" w:hAnsi="Arial" w:cs="Arial"/>
          <w:sz w:val="22"/>
          <w:szCs w:val="22"/>
        </w:rPr>
      </w:pPr>
    </w:p>
    <w:p w14:paraId="71D83866" w14:textId="28025219"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O auditor deve obter representações formais da administração da entidade beneficiária contendo, entre outras, as declarações de:</w:t>
      </w:r>
    </w:p>
    <w:p w14:paraId="0EF8A7C7" w14:textId="77777777" w:rsidR="000B2974" w:rsidRPr="00351BFC" w:rsidRDefault="000B2974" w:rsidP="003B14C7">
      <w:pPr>
        <w:pStyle w:val="Rodap"/>
        <w:numPr>
          <w:ilvl w:val="0"/>
          <w:numId w:val="10"/>
        </w:numPr>
        <w:spacing w:line="259" w:lineRule="auto"/>
        <w:ind w:left="709" w:hanging="283"/>
        <w:jc w:val="both"/>
        <w:rPr>
          <w:rFonts w:ascii="Arial" w:hAnsi="Arial" w:cs="Arial"/>
          <w:sz w:val="22"/>
          <w:szCs w:val="22"/>
        </w:rPr>
      </w:pPr>
      <w:r w:rsidRPr="00351BFC">
        <w:rPr>
          <w:rFonts w:ascii="Arial" w:hAnsi="Arial" w:cs="Arial"/>
          <w:sz w:val="22"/>
          <w:szCs w:val="22"/>
        </w:rPr>
        <w:t>que ela forneceu todas as informações das quais ela tenha conhecimento e que sejam relevantes ao trabalho;</w:t>
      </w:r>
    </w:p>
    <w:p w14:paraId="7449478B" w14:textId="77777777" w:rsidR="000B2974" w:rsidRPr="00351BFC" w:rsidRDefault="000B2974" w:rsidP="003B14C7">
      <w:pPr>
        <w:pStyle w:val="Rodap"/>
        <w:numPr>
          <w:ilvl w:val="0"/>
          <w:numId w:val="10"/>
        </w:numPr>
        <w:spacing w:line="259" w:lineRule="auto"/>
        <w:ind w:left="709" w:hanging="283"/>
        <w:jc w:val="both"/>
        <w:rPr>
          <w:rFonts w:ascii="Arial" w:hAnsi="Arial" w:cs="Arial"/>
          <w:sz w:val="22"/>
          <w:szCs w:val="22"/>
        </w:rPr>
      </w:pPr>
      <w:r w:rsidRPr="00351BFC">
        <w:rPr>
          <w:rFonts w:ascii="Arial" w:hAnsi="Arial" w:cs="Arial"/>
          <w:sz w:val="22"/>
          <w:szCs w:val="22"/>
        </w:rPr>
        <w:t>que ela é responsável pela elaboração das informações contidas no RDA, as quais foram elaboradas para fins do cumprimento dos requerimentos da Lei n.º 13.969/2019 e alterações posteriores, regulamentada pelo Decreto n.º 10.356/2020 e alterações posteriores;</w:t>
      </w:r>
    </w:p>
    <w:p w14:paraId="3A4A9FED" w14:textId="77777777" w:rsidR="000B2974" w:rsidRPr="00351BFC" w:rsidRDefault="000B2974" w:rsidP="003B14C7">
      <w:pPr>
        <w:pStyle w:val="Rodap"/>
        <w:numPr>
          <w:ilvl w:val="0"/>
          <w:numId w:val="10"/>
        </w:numPr>
        <w:spacing w:line="259" w:lineRule="auto"/>
        <w:ind w:left="709" w:hanging="283"/>
        <w:jc w:val="both"/>
        <w:rPr>
          <w:rFonts w:ascii="Arial" w:hAnsi="Arial" w:cs="Arial"/>
          <w:sz w:val="22"/>
          <w:szCs w:val="22"/>
        </w:rPr>
      </w:pPr>
      <w:r w:rsidRPr="00351BFC">
        <w:rPr>
          <w:rFonts w:ascii="Arial" w:hAnsi="Arial" w:cs="Arial"/>
          <w:sz w:val="22"/>
          <w:szCs w:val="22"/>
        </w:rPr>
        <w:t>que ela é responsável pelos controles internos que ela determinou como necessários para permitir que as informações estejam livres de distorção relevante, independentemente se causada por fraude ou erro.</w:t>
      </w:r>
    </w:p>
    <w:p w14:paraId="5BE60776" w14:textId="77777777" w:rsidR="000B2974" w:rsidRPr="00351BFC" w:rsidRDefault="000B2974" w:rsidP="003B14C7">
      <w:pPr>
        <w:jc w:val="both"/>
        <w:rPr>
          <w:rFonts w:ascii="Arial" w:hAnsi="Arial" w:cs="Arial"/>
          <w:sz w:val="22"/>
          <w:szCs w:val="22"/>
        </w:rPr>
      </w:pPr>
    </w:p>
    <w:p w14:paraId="22B914D5" w14:textId="702B79B4"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Se o auditor independente determinar que é necessário obter uma ou mais representações adicionais para dar suporte a outras evidências relevantes para a informação do objeto, o auditor deve requerer tais representações por escrito.</w:t>
      </w:r>
    </w:p>
    <w:p w14:paraId="3160F67D" w14:textId="77777777" w:rsidR="000B2974" w:rsidRPr="00351BFC" w:rsidRDefault="000B2974" w:rsidP="003B14C7">
      <w:pPr>
        <w:jc w:val="both"/>
        <w:rPr>
          <w:rFonts w:ascii="Arial" w:hAnsi="Arial" w:cs="Arial"/>
          <w:sz w:val="22"/>
          <w:szCs w:val="22"/>
        </w:rPr>
      </w:pPr>
    </w:p>
    <w:p w14:paraId="6FDCDB58" w14:textId="6D27D5F2"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As representações devem estar na forma de carta endereçada ao auditor independente datada o mais próximo possível, mas, não, depois da data do relatório de asseguração do auditor.</w:t>
      </w:r>
    </w:p>
    <w:p w14:paraId="06D7B92E" w14:textId="77777777" w:rsidR="000B2974" w:rsidRPr="00351BFC" w:rsidRDefault="000B2974" w:rsidP="003B14C7">
      <w:pPr>
        <w:jc w:val="both"/>
        <w:rPr>
          <w:rFonts w:ascii="Arial" w:hAnsi="Arial" w:cs="Arial"/>
          <w:sz w:val="22"/>
          <w:szCs w:val="22"/>
        </w:rPr>
      </w:pPr>
    </w:p>
    <w:p w14:paraId="1CE7D714" w14:textId="73318400"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 xml:space="preserve">Obtenção de evidência </w:t>
      </w:r>
      <w:r w:rsidR="00A53C6B" w:rsidRPr="00351BFC">
        <w:rPr>
          <w:rFonts w:ascii="Arial" w:hAnsi="Arial" w:cs="Arial"/>
          <w:b/>
          <w:bCs/>
          <w:sz w:val="22"/>
          <w:szCs w:val="22"/>
        </w:rPr>
        <w:t>–</w:t>
      </w:r>
      <w:r w:rsidRPr="00351BFC">
        <w:rPr>
          <w:rFonts w:ascii="Arial" w:hAnsi="Arial" w:cs="Arial"/>
          <w:b/>
          <w:bCs/>
          <w:sz w:val="22"/>
          <w:szCs w:val="22"/>
        </w:rPr>
        <w:t xml:space="preserve"> Consideração de riscos e respostas aos riscos</w:t>
      </w:r>
    </w:p>
    <w:p w14:paraId="0532EB0B" w14:textId="77777777" w:rsidR="000B2974" w:rsidRPr="00351BFC" w:rsidRDefault="000B2974" w:rsidP="003B14C7">
      <w:pPr>
        <w:jc w:val="both"/>
        <w:rPr>
          <w:rFonts w:ascii="Arial" w:hAnsi="Arial" w:cs="Arial"/>
          <w:sz w:val="22"/>
          <w:szCs w:val="22"/>
        </w:rPr>
      </w:pPr>
    </w:p>
    <w:p w14:paraId="0D6FB122" w14:textId="3F491542"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Com base no seu entendimento, o auditor independente deve:</w:t>
      </w:r>
    </w:p>
    <w:p w14:paraId="10EB184E" w14:textId="77777777" w:rsidR="000B2974" w:rsidRPr="00351BFC" w:rsidRDefault="000B2974" w:rsidP="003B14C7">
      <w:pPr>
        <w:pStyle w:val="Rodap"/>
        <w:numPr>
          <w:ilvl w:val="0"/>
          <w:numId w:val="12"/>
        </w:numPr>
        <w:spacing w:line="259" w:lineRule="auto"/>
        <w:ind w:left="709"/>
        <w:jc w:val="both"/>
        <w:rPr>
          <w:rFonts w:ascii="Arial" w:hAnsi="Arial" w:cs="Arial"/>
          <w:sz w:val="22"/>
          <w:szCs w:val="22"/>
        </w:rPr>
      </w:pPr>
      <w:r w:rsidRPr="00351BFC">
        <w:rPr>
          <w:rFonts w:ascii="Arial" w:hAnsi="Arial" w:cs="Arial"/>
          <w:sz w:val="22"/>
          <w:szCs w:val="22"/>
        </w:rPr>
        <w:t>identificar e avaliar os riscos de distorção relevante nas informações contidas no RDA e anexos; e</w:t>
      </w:r>
    </w:p>
    <w:p w14:paraId="26102F98" w14:textId="77777777" w:rsidR="000B2974" w:rsidRPr="00351BFC" w:rsidRDefault="000B2974" w:rsidP="003B14C7">
      <w:pPr>
        <w:pStyle w:val="Rodap"/>
        <w:numPr>
          <w:ilvl w:val="0"/>
          <w:numId w:val="12"/>
        </w:numPr>
        <w:spacing w:line="259" w:lineRule="auto"/>
        <w:ind w:left="709"/>
        <w:jc w:val="both"/>
        <w:rPr>
          <w:rFonts w:ascii="Arial" w:hAnsi="Arial" w:cs="Arial"/>
          <w:sz w:val="22"/>
          <w:szCs w:val="22"/>
        </w:rPr>
      </w:pPr>
      <w:r w:rsidRPr="00351BFC">
        <w:rPr>
          <w:rFonts w:ascii="Arial" w:hAnsi="Arial" w:cs="Arial"/>
          <w:sz w:val="22"/>
          <w:szCs w:val="22"/>
        </w:rPr>
        <w:t>planejar e executar procedimentos para responder aos riscos avaliados e para obter segurança razoável que dê suporte à sua opinião. Em adição a qualquer outro procedimento nas informações do RDA e anexos que sejam apropriadas nas circunstâncias do trabalho, os procedimentos do auditor devem incluir a obtenção de evidência apropriada e suficiente sobre a efetiva operação dos controles relevantes quando:</w:t>
      </w:r>
    </w:p>
    <w:p w14:paraId="55FEAA17" w14:textId="77777777" w:rsidR="000B2974" w:rsidRPr="00351BFC" w:rsidRDefault="000B2974" w:rsidP="003B14C7">
      <w:pPr>
        <w:pStyle w:val="Rodap"/>
        <w:numPr>
          <w:ilvl w:val="0"/>
          <w:numId w:val="15"/>
        </w:numPr>
        <w:spacing w:line="259" w:lineRule="auto"/>
        <w:ind w:left="993" w:hanging="284"/>
        <w:jc w:val="both"/>
        <w:rPr>
          <w:rFonts w:ascii="Arial" w:hAnsi="Arial" w:cs="Arial"/>
          <w:sz w:val="22"/>
          <w:szCs w:val="22"/>
        </w:rPr>
      </w:pPr>
      <w:proofErr w:type="spellStart"/>
      <w:r w:rsidRPr="00351BFC">
        <w:rPr>
          <w:rFonts w:ascii="Arial" w:hAnsi="Arial" w:cs="Arial"/>
          <w:sz w:val="22"/>
          <w:szCs w:val="22"/>
        </w:rPr>
        <w:t>a</w:t>
      </w:r>
      <w:proofErr w:type="spellEnd"/>
      <w:r w:rsidRPr="00351BFC">
        <w:rPr>
          <w:rFonts w:ascii="Arial" w:hAnsi="Arial" w:cs="Arial"/>
          <w:sz w:val="22"/>
          <w:szCs w:val="22"/>
        </w:rPr>
        <w:t xml:space="preserve"> avaliação de riscos pelo auditor incluir a expectativa de que os controles estejam operando de forma efetiva; ou</w:t>
      </w:r>
    </w:p>
    <w:p w14:paraId="25D02653" w14:textId="77777777" w:rsidR="000B2974" w:rsidRPr="00351BFC" w:rsidRDefault="000B2974" w:rsidP="003B14C7">
      <w:pPr>
        <w:pStyle w:val="Rodap"/>
        <w:numPr>
          <w:ilvl w:val="0"/>
          <w:numId w:val="15"/>
        </w:numPr>
        <w:spacing w:line="259" w:lineRule="auto"/>
        <w:ind w:left="993" w:hanging="284"/>
        <w:jc w:val="both"/>
        <w:rPr>
          <w:rFonts w:ascii="Arial" w:hAnsi="Arial" w:cs="Arial"/>
          <w:sz w:val="22"/>
          <w:szCs w:val="22"/>
        </w:rPr>
      </w:pPr>
      <w:r w:rsidRPr="00351BFC">
        <w:rPr>
          <w:rFonts w:ascii="Arial" w:hAnsi="Arial" w:cs="Arial"/>
          <w:sz w:val="22"/>
          <w:szCs w:val="22"/>
        </w:rPr>
        <w:t>outros procedimentos, que não sejam testes de controles, não podem, sozinhos, fornecer evidências apropriadas e suficientes.</w:t>
      </w:r>
    </w:p>
    <w:p w14:paraId="3D5AFC32" w14:textId="77777777" w:rsidR="000B2974" w:rsidRPr="00351BFC" w:rsidRDefault="000B2974" w:rsidP="003B14C7">
      <w:pPr>
        <w:jc w:val="both"/>
        <w:rPr>
          <w:rFonts w:ascii="Arial" w:hAnsi="Arial" w:cs="Arial"/>
          <w:sz w:val="22"/>
          <w:szCs w:val="22"/>
        </w:rPr>
      </w:pPr>
    </w:p>
    <w:p w14:paraId="6689CCEC" w14:textId="77777777"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Procedimentos mínimos a serem executados pelos auditores independentes</w:t>
      </w:r>
    </w:p>
    <w:p w14:paraId="4F8773DE" w14:textId="77777777" w:rsidR="000B2974" w:rsidRPr="00351BFC" w:rsidRDefault="000B2974" w:rsidP="003B14C7">
      <w:pPr>
        <w:jc w:val="both"/>
        <w:rPr>
          <w:rFonts w:ascii="Arial" w:hAnsi="Arial" w:cs="Arial"/>
          <w:sz w:val="22"/>
          <w:szCs w:val="22"/>
        </w:rPr>
      </w:pPr>
    </w:p>
    <w:p w14:paraId="1A74E856" w14:textId="4F41B52F"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De forma a orientar os auditores independentes na execução dos trabalhos e emissão do seu relatório de acordo com a NBC TO 3000, este comunicado apresenta a seguir a descrição dos procedimentos mínimos sugeridos para a asseguração, os quais não são exaustivos, cabendo ao auditor exercer seu julgamento profissional para determinar a necessidade de executar procedimentos adicionais.</w:t>
      </w:r>
    </w:p>
    <w:p w14:paraId="1201F92C" w14:textId="77777777" w:rsidR="000B2974" w:rsidRPr="00351BFC" w:rsidRDefault="000B2974" w:rsidP="003B14C7">
      <w:pPr>
        <w:jc w:val="both"/>
        <w:rPr>
          <w:rFonts w:ascii="Arial" w:hAnsi="Arial" w:cs="Arial"/>
          <w:sz w:val="22"/>
          <w:szCs w:val="22"/>
        </w:rPr>
      </w:pPr>
    </w:p>
    <w:p w14:paraId="70C0BCDC" w14:textId="77777777" w:rsidR="000B2974" w:rsidRPr="00351BFC" w:rsidRDefault="000B2974" w:rsidP="003B14C7">
      <w:pPr>
        <w:jc w:val="both"/>
        <w:rPr>
          <w:rFonts w:ascii="Arial" w:hAnsi="Arial" w:cs="Arial"/>
          <w:i/>
          <w:iCs/>
          <w:sz w:val="22"/>
          <w:szCs w:val="22"/>
          <w:u w:val="single"/>
        </w:rPr>
      </w:pPr>
      <w:r w:rsidRPr="00351BFC">
        <w:rPr>
          <w:rFonts w:ascii="Arial" w:hAnsi="Arial" w:cs="Arial"/>
          <w:i/>
          <w:iCs/>
          <w:sz w:val="22"/>
          <w:szCs w:val="22"/>
          <w:u w:val="single"/>
        </w:rPr>
        <w:t>Procedimentos específicos para as informações de faturamento</w:t>
      </w:r>
    </w:p>
    <w:p w14:paraId="2D1A46C0" w14:textId="77777777" w:rsidR="000B2974" w:rsidRPr="00351BFC" w:rsidRDefault="000B2974" w:rsidP="003B14C7">
      <w:pPr>
        <w:jc w:val="both"/>
        <w:rPr>
          <w:rFonts w:ascii="Arial" w:hAnsi="Arial" w:cs="Arial"/>
          <w:sz w:val="22"/>
          <w:szCs w:val="22"/>
        </w:rPr>
      </w:pPr>
    </w:p>
    <w:p w14:paraId="6418ECEB" w14:textId="77777777" w:rsidR="000B2974" w:rsidRPr="00351BFC" w:rsidRDefault="000B2974" w:rsidP="003B14C7">
      <w:pPr>
        <w:jc w:val="both"/>
        <w:rPr>
          <w:rFonts w:ascii="Arial" w:hAnsi="Arial" w:cs="Arial"/>
          <w:i/>
          <w:iCs/>
          <w:sz w:val="22"/>
          <w:szCs w:val="22"/>
        </w:rPr>
      </w:pPr>
      <w:r w:rsidRPr="00351BFC">
        <w:rPr>
          <w:rFonts w:ascii="Arial" w:hAnsi="Arial" w:cs="Arial"/>
          <w:i/>
          <w:iCs/>
          <w:sz w:val="22"/>
          <w:szCs w:val="22"/>
        </w:rPr>
        <w:t>Faturamento total</w:t>
      </w:r>
    </w:p>
    <w:p w14:paraId="2B45E3EA" w14:textId="77777777" w:rsidR="000B2974" w:rsidRPr="00351BFC" w:rsidRDefault="000B2974" w:rsidP="003B14C7">
      <w:pPr>
        <w:jc w:val="both"/>
        <w:rPr>
          <w:rFonts w:ascii="Arial" w:hAnsi="Arial" w:cs="Arial"/>
          <w:sz w:val="22"/>
          <w:szCs w:val="22"/>
        </w:rPr>
      </w:pPr>
    </w:p>
    <w:p w14:paraId="33455B1B" w14:textId="52A08CB9"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Avaliar o desenho dos controles relevantes da entidade beneficiária relacionado ao faturamento total para possibilitar identificar riscos de distorções relevantes nas informações contidas no RDA e informar a existência de possíveis deficiências significativas nos controles internos relacionados ao faturamento que possam afetar o RDA. Com base no julgamento do auditor e na avaliação dos controles internos da entidade beneficiária, levando-se em consideração os aspectos contidos no item 22, o auditor deve planejar e executar os procedimentos apropriados e suficientes, relacionados às informações de faturamento total.</w:t>
      </w:r>
    </w:p>
    <w:p w14:paraId="06C4DF26" w14:textId="77777777" w:rsidR="000B2974" w:rsidRPr="00351BFC" w:rsidRDefault="000B2974" w:rsidP="003B14C7">
      <w:pPr>
        <w:jc w:val="both"/>
        <w:rPr>
          <w:rFonts w:ascii="Arial" w:hAnsi="Arial" w:cs="Arial"/>
          <w:sz w:val="22"/>
          <w:szCs w:val="22"/>
        </w:rPr>
      </w:pPr>
    </w:p>
    <w:p w14:paraId="49B15B18" w14:textId="57D1EFD8"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 xml:space="preserve">Determinar uma amostra e efetuar o confronto dos relatórios fiscais auxiliares com os registros contábeis, inspecionando, quando aplicável, as necessárias conciliações preparadas pela administração da entidade beneficiária, bem como do faturamento total constante no relatório fiscal auxiliar com o informado no RDA. Isso não se aplica a empresas contratantes de produção terceirizada, via </w:t>
      </w:r>
      <w:r w:rsidR="007852E5" w:rsidRPr="00351BFC">
        <w:rPr>
          <w:rFonts w:ascii="Arial" w:hAnsi="Arial" w:cs="Arial"/>
        </w:rPr>
        <w:t>c</w:t>
      </w:r>
      <w:r w:rsidRPr="00351BFC">
        <w:rPr>
          <w:rFonts w:ascii="Arial" w:hAnsi="Arial" w:cs="Arial"/>
        </w:rPr>
        <w:t xml:space="preserve">ontrato de </w:t>
      </w:r>
      <w:r w:rsidR="007852E5" w:rsidRPr="00351BFC">
        <w:rPr>
          <w:rFonts w:ascii="Arial" w:hAnsi="Arial" w:cs="Arial"/>
        </w:rPr>
        <w:t>a</w:t>
      </w:r>
      <w:r w:rsidRPr="00351BFC">
        <w:rPr>
          <w:rFonts w:ascii="Arial" w:hAnsi="Arial" w:cs="Arial"/>
        </w:rPr>
        <w:t>ssunção, em que não haja produção e faturamento de bens incentivados próprios.</w:t>
      </w:r>
    </w:p>
    <w:p w14:paraId="34007A97" w14:textId="77777777" w:rsidR="000B2974" w:rsidRPr="00351BFC" w:rsidRDefault="000B2974" w:rsidP="003B14C7">
      <w:pPr>
        <w:jc w:val="both"/>
        <w:rPr>
          <w:rFonts w:ascii="Arial" w:hAnsi="Arial" w:cs="Arial"/>
          <w:sz w:val="22"/>
          <w:szCs w:val="22"/>
        </w:rPr>
      </w:pPr>
    </w:p>
    <w:p w14:paraId="098B588A" w14:textId="77777777" w:rsidR="000B2974" w:rsidRPr="00351BFC" w:rsidRDefault="000B2974" w:rsidP="003B14C7">
      <w:pPr>
        <w:jc w:val="both"/>
        <w:rPr>
          <w:rFonts w:ascii="Arial" w:hAnsi="Arial" w:cs="Arial"/>
          <w:i/>
          <w:iCs/>
          <w:sz w:val="22"/>
          <w:szCs w:val="22"/>
        </w:rPr>
      </w:pPr>
      <w:r w:rsidRPr="00351BFC">
        <w:rPr>
          <w:rFonts w:ascii="Arial" w:hAnsi="Arial" w:cs="Arial"/>
          <w:i/>
          <w:iCs/>
          <w:sz w:val="22"/>
          <w:szCs w:val="22"/>
        </w:rPr>
        <w:t>Faturamento incentivado trimestral</w:t>
      </w:r>
    </w:p>
    <w:p w14:paraId="41D06034" w14:textId="77777777" w:rsidR="000B2974" w:rsidRPr="00351BFC" w:rsidRDefault="000B2974" w:rsidP="003B14C7">
      <w:pPr>
        <w:jc w:val="both"/>
        <w:rPr>
          <w:rFonts w:ascii="Arial" w:hAnsi="Arial" w:cs="Arial"/>
          <w:sz w:val="22"/>
          <w:szCs w:val="22"/>
        </w:rPr>
      </w:pPr>
    </w:p>
    <w:p w14:paraId="72077BF6" w14:textId="270D580E"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Avaliar o desenho dos controles relevantes da entidade beneficiária relacionado com o processo de classificação de cada tipo de produto incentivado por Nomenclatura Comum do Mercosul (NCM) e de elaboração do relatório fiscal auxiliar contendo as informações do faturamento incentivado trimestral apresentadas no RDA e determinar se os controles internos foram implementados de forma apropriada. Com base no julgamento do auditor e na avaliação dos controles internos da entidade beneficiária, levando-se em consideração os aspectos contidos no item 22</w:t>
      </w:r>
      <w:r w:rsidR="00AA3353" w:rsidRPr="00351BFC">
        <w:rPr>
          <w:rFonts w:ascii="Arial" w:hAnsi="Arial" w:cs="Arial"/>
        </w:rPr>
        <w:t>,</w:t>
      </w:r>
      <w:r w:rsidRPr="00351BFC">
        <w:rPr>
          <w:rFonts w:ascii="Arial" w:hAnsi="Arial" w:cs="Arial"/>
        </w:rPr>
        <w:t xml:space="preserve"> o auditor deve planejar e executar os procedimentos apropriados e suficientes, relacionados às informações de faturamento incentivado trimestral.</w:t>
      </w:r>
    </w:p>
    <w:p w14:paraId="242B7ABD" w14:textId="77777777" w:rsidR="000B2974" w:rsidRPr="00351BFC" w:rsidRDefault="000B2974" w:rsidP="003B14C7">
      <w:pPr>
        <w:jc w:val="both"/>
        <w:rPr>
          <w:rFonts w:ascii="Arial" w:hAnsi="Arial" w:cs="Arial"/>
          <w:sz w:val="22"/>
          <w:szCs w:val="22"/>
        </w:rPr>
      </w:pPr>
    </w:p>
    <w:p w14:paraId="33106D91" w14:textId="69BB4596"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Obter o relatório elaborado pela entidade beneficiária que identifica a classificação NCM de cada tipo de produto identificado como incentivado, e confrontar sua classificação NCM com aquelas previstas no Anexo II do Decreto n.º 10.356/2020 e alterações posteriores.</w:t>
      </w:r>
    </w:p>
    <w:p w14:paraId="2282E416" w14:textId="517E53D4"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Determinar uma amostra e obter o relatório fiscal auxiliar elaborado pela entidade beneficiária contendo informações sobre o faturamento gerado por produto incentivado trimestralmente, a região, as devoluções e os impostos incidentes sobre a venda, conforme previsto no Art. 9</w:t>
      </w:r>
      <w:r w:rsidR="00687119" w:rsidRPr="00351BFC">
        <w:rPr>
          <w:rFonts w:ascii="Arial" w:hAnsi="Arial" w:cs="Arial"/>
        </w:rPr>
        <w:t xml:space="preserve">º </w:t>
      </w:r>
      <w:r w:rsidRPr="00351BFC">
        <w:rPr>
          <w:rFonts w:ascii="Arial" w:hAnsi="Arial" w:cs="Arial"/>
        </w:rPr>
        <w:t>§1 do Decreto n</w:t>
      </w:r>
      <w:r w:rsidR="00687119" w:rsidRPr="00351BFC">
        <w:rPr>
          <w:rFonts w:ascii="Arial" w:hAnsi="Arial" w:cs="Arial"/>
        </w:rPr>
        <w:t xml:space="preserve">.º </w:t>
      </w:r>
      <w:r w:rsidRPr="00351BFC">
        <w:rPr>
          <w:rFonts w:ascii="Arial" w:hAnsi="Arial" w:cs="Arial"/>
        </w:rPr>
        <w:t>10.356/2020</w:t>
      </w:r>
      <w:r w:rsidR="00687119" w:rsidRPr="00351BFC">
        <w:rPr>
          <w:rFonts w:ascii="Arial" w:hAnsi="Arial" w:cs="Arial"/>
        </w:rPr>
        <w:t>.</w:t>
      </w:r>
      <w:r w:rsidRPr="00351BFC">
        <w:rPr>
          <w:rFonts w:ascii="Arial" w:hAnsi="Arial" w:cs="Arial"/>
        </w:rPr>
        <w:t xml:space="preserve"> e confrontar essas informações com aquelas apresentadas no RDA. Isso não se aplica a empresas contratantes de produção terceirizada, via </w:t>
      </w:r>
      <w:r w:rsidR="00687119" w:rsidRPr="00351BFC">
        <w:rPr>
          <w:rFonts w:ascii="Arial" w:hAnsi="Arial" w:cs="Arial"/>
        </w:rPr>
        <w:t>c</w:t>
      </w:r>
      <w:r w:rsidRPr="00351BFC">
        <w:rPr>
          <w:rFonts w:ascii="Arial" w:hAnsi="Arial" w:cs="Arial"/>
        </w:rPr>
        <w:t xml:space="preserve">ontrato de </w:t>
      </w:r>
      <w:r w:rsidR="00687119" w:rsidRPr="00351BFC">
        <w:rPr>
          <w:rFonts w:ascii="Arial" w:hAnsi="Arial" w:cs="Arial"/>
        </w:rPr>
        <w:t>a</w:t>
      </w:r>
      <w:r w:rsidRPr="00351BFC">
        <w:rPr>
          <w:rFonts w:ascii="Arial" w:hAnsi="Arial" w:cs="Arial"/>
        </w:rPr>
        <w:t>ssunção, em que não haja produção e faturamento de bens incentivados próprios.</w:t>
      </w:r>
    </w:p>
    <w:p w14:paraId="1274E647" w14:textId="77777777" w:rsidR="000B2974" w:rsidRPr="00351BFC" w:rsidRDefault="000B2974" w:rsidP="003B14C7">
      <w:pPr>
        <w:jc w:val="both"/>
        <w:rPr>
          <w:rFonts w:ascii="Arial" w:hAnsi="Arial" w:cs="Arial"/>
          <w:sz w:val="22"/>
          <w:szCs w:val="22"/>
        </w:rPr>
      </w:pPr>
    </w:p>
    <w:p w14:paraId="29B2F3CE" w14:textId="77777777" w:rsidR="000B2974" w:rsidRPr="00351BFC" w:rsidRDefault="000B2974" w:rsidP="003B14C7">
      <w:pPr>
        <w:jc w:val="both"/>
        <w:rPr>
          <w:rFonts w:ascii="Arial" w:hAnsi="Arial" w:cs="Arial"/>
          <w:i/>
          <w:iCs/>
          <w:sz w:val="22"/>
          <w:szCs w:val="22"/>
          <w:u w:val="single"/>
        </w:rPr>
      </w:pPr>
      <w:r w:rsidRPr="00351BFC">
        <w:rPr>
          <w:rFonts w:ascii="Arial" w:hAnsi="Arial" w:cs="Arial"/>
          <w:i/>
          <w:iCs/>
          <w:sz w:val="22"/>
          <w:szCs w:val="22"/>
          <w:u w:val="single"/>
        </w:rPr>
        <w:t>Procedimentos específicos para os dispêndios</w:t>
      </w:r>
    </w:p>
    <w:p w14:paraId="514000A6" w14:textId="77777777" w:rsidR="000B2974" w:rsidRPr="00351BFC" w:rsidRDefault="000B2974" w:rsidP="003B14C7">
      <w:pPr>
        <w:jc w:val="both"/>
        <w:rPr>
          <w:rFonts w:ascii="Arial" w:hAnsi="Arial" w:cs="Arial"/>
          <w:sz w:val="22"/>
          <w:szCs w:val="22"/>
        </w:rPr>
      </w:pPr>
    </w:p>
    <w:p w14:paraId="1F65BFD7" w14:textId="66B09C6B"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Avaliar o desenho dos controles relevantes da entidade beneficiária relacionado aos dispêndios, inclusive em relação aos processos utilizados para rateio trimestrais, para identificar riscos de distorções relevantes nas informações e determinar se os controles internos foram implementados de forma apropriada para fornecer uma base para planejar e executar procedimentos de asseguração relacionados aos dispêndios trimestralmente. Com base no julgamento do auditor e na avaliação dos controles internos da entidade beneficiária, levando-se em consideração os aspectos contidos no item 22, o auditor deve planejar e executar os procedimentos apropriados e suficientes, relacionados às informações de dispêndios.</w:t>
      </w:r>
    </w:p>
    <w:p w14:paraId="1D7D6549" w14:textId="77777777" w:rsidR="000B2974" w:rsidRPr="00351BFC" w:rsidRDefault="000B2974" w:rsidP="003B14C7">
      <w:pPr>
        <w:jc w:val="both"/>
        <w:rPr>
          <w:rFonts w:ascii="Arial" w:hAnsi="Arial" w:cs="Arial"/>
          <w:sz w:val="22"/>
          <w:szCs w:val="22"/>
        </w:rPr>
      </w:pPr>
    </w:p>
    <w:p w14:paraId="6EA3749D" w14:textId="7662D510"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Para os projetos em que não foram identificadas exceções de enquadramento de atividade de PD&amp;I, nos termos da legislação vigente, o auditor independente deve, para cada um dos projetos:</w:t>
      </w:r>
    </w:p>
    <w:p w14:paraId="0FBD95BC" w14:textId="77777777" w:rsidR="000B2974" w:rsidRPr="00351BFC" w:rsidRDefault="000B2974" w:rsidP="003B14C7">
      <w:pPr>
        <w:jc w:val="both"/>
        <w:rPr>
          <w:rFonts w:ascii="Arial" w:hAnsi="Arial" w:cs="Arial"/>
          <w:sz w:val="22"/>
          <w:szCs w:val="22"/>
        </w:rPr>
      </w:pPr>
    </w:p>
    <w:p w14:paraId="772619F2" w14:textId="4894B9FA" w:rsidR="000B2974" w:rsidRPr="00351BFC" w:rsidRDefault="000B2974" w:rsidP="003B14C7">
      <w:pPr>
        <w:pStyle w:val="Rodap"/>
        <w:numPr>
          <w:ilvl w:val="0"/>
          <w:numId w:val="16"/>
        </w:numPr>
        <w:spacing w:line="259" w:lineRule="auto"/>
        <w:ind w:left="709" w:hanging="283"/>
        <w:jc w:val="both"/>
        <w:rPr>
          <w:rFonts w:ascii="Arial" w:hAnsi="Arial" w:cs="Arial"/>
          <w:sz w:val="22"/>
          <w:szCs w:val="22"/>
        </w:rPr>
      </w:pPr>
      <w:r w:rsidRPr="00351BFC">
        <w:rPr>
          <w:rFonts w:ascii="Arial" w:hAnsi="Arial" w:cs="Arial"/>
          <w:sz w:val="22"/>
          <w:szCs w:val="22"/>
        </w:rPr>
        <w:t xml:space="preserve">analisar, com o apoio de especialistas, se os dispêndios atendem aos critérios de elegibilidade, pertinência e adequação definidos de acordo com a Metodologia de Avaliação de RDA, versão 1.1 e versões posteriores, aprovada pela </w:t>
      </w:r>
      <w:proofErr w:type="spellStart"/>
      <w:r w:rsidRPr="00351BFC">
        <w:rPr>
          <w:rFonts w:ascii="Arial" w:hAnsi="Arial" w:cs="Arial"/>
          <w:sz w:val="22"/>
          <w:szCs w:val="22"/>
        </w:rPr>
        <w:t>S</w:t>
      </w:r>
      <w:r w:rsidR="00365271" w:rsidRPr="00351BFC">
        <w:rPr>
          <w:rFonts w:ascii="Arial" w:hAnsi="Arial" w:cs="Arial"/>
          <w:sz w:val="22"/>
          <w:szCs w:val="22"/>
        </w:rPr>
        <w:t>empi</w:t>
      </w:r>
      <w:proofErr w:type="spellEnd"/>
      <w:r w:rsidRPr="00351BFC">
        <w:rPr>
          <w:rFonts w:ascii="Arial" w:hAnsi="Arial" w:cs="Arial"/>
          <w:sz w:val="22"/>
          <w:szCs w:val="22"/>
        </w:rPr>
        <w:t xml:space="preserve"> e pelo </w:t>
      </w:r>
      <w:r w:rsidR="00E94E9D">
        <w:rPr>
          <w:rFonts w:ascii="Arial" w:hAnsi="Arial" w:cs="Arial"/>
          <w:sz w:val="22"/>
          <w:szCs w:val="22"/>
        </w:rPr>
        <w:t>m</w:t>
      </w:r>
      <w:r w:rsidR="00E94E9D" w:rsidRPr="00351BFC">
        <w:rPr>
          <w:rFonts w:ascii="Arial" w:hAnsi="Arial" w:cs="Arial"/>
          <w:sz w:val="22"/>
          <w:szCs w:val="22"/>
        </w:rPr>
        <w:t xml:space="preserve">anual </w:t>
      </w:r>
      <w:r w:rsidRPr="00351BFC">
        <w:rPr>
          <w:rFonts w:ascii="Arial" w:hAnsi="Arial" w:cs="Arial"/>
          <w:sz w:val="22"/>
          <w:szCs w:val="22"/>
        </w:rPr>
        <w:t xml:space="preserve">de instruções para preenchimento do </w:t>
      </w:r>
      <w:proofErr w:type="spellStart"/>
      <w:r w:rsidRPr="00351BFC">
        <w:rPr>
          <w:rFonts w:ascii="Arial" w:hAnsi="Arial" w:cs="Arial"/>
          <w:sz w:val="22"/>
          <w:szCs w:val="22"/>
        </w:rPr>
        <w:t>Sigplani</w:t>
      </w:r>
      <w:proofErr w:type="spellEnd"/>
      <w:r w:rsidRPr="00351BFC">
        <w:rPr>
          <w:rFonts w:ascii="Arial" w:hAnsi="Arial" w:cs="Arial"/>
          <w:sz w:val="22"/>
          <w:szCs w:val="22"/>
        </w:rPr>
        <w:t>;</w:t>
      </w:r>
    </w:p>
    <w:p w14:paraId="0BBE5227" w14:textId="65442549" w:rsidR="000B2974" w:rsidRPr="00351BFC" w:rsidRDefault="000B2974" w:rsidP="003B14C7">
      <w:pPr>
        <w:pStyle w:val="Rodap"/>
        <w:numPr>
          <w:ilvl w:val="0"/>
          <w:numId w:val="16"/>
        </w:numPr>
        <w:spacing w:line="259" w:lineRule="auto"/>
        <w:ind w:left="709" w:hanging="283"/>
        <w:jc w:val="both"/>
        <w:rPr>
          <w:rFonts w:ascii="Arial" w:hAnsi="Arial" w:cs="Arial"/>
          <w:sz w:val="22"/>
          <w:szCs w:val="22"/>
        </w:rPr>
      </w:pPr>
      <w:r w:rsidRPr="00351BFC">
        <w:rPr>
          <w:rFonts w:ascii="Arial" w:hAnsi="Arial" w:cs="Arial"/>
          <w:sz w:val="22"/>
          <w:szCs w:val="22"/>
        </w:rPr>
        <w:t xml:space="preserve">para projetos </w:t>
      </w:r>
      <w:proofErr w:type="spellStart"/>
      <w:r w:rsidRPr="00351BFC">
        <w:rPr>
          <w:rFonts w:ascii="Arial" w:hAnsi="Arial" w:cs="Arial"/>
          <w:sz w:val="22"/>
          <w:szCs w:val="22"/>
        </w:rPr>
        <w:t>extraconvênio</w:t>
      </w:r>
      <w:proofErr w:type="spellEnd"/>
      <w:r w:rsidRPr="00351BFC">
        <w:rPr>
          <w:rFonts w:ascii="Arial" w:hAnsi="Arial" w:cs="Arial"/>
          <w:sz w:val="22"/>
          <w:szCs w:val="22"/>
        </w:rPr>
        <w:t xml:space="preserve"> (Art. </w:t>
      </w:r>
      <w:r w:rsidR="005F3F0B" w:rsidRPr="00351BFC">
        <w:rPr>
          <w:rFonts w:ascii="Arial" w:hAnsi="Arial" w:cs="Arial"/>
          <w:sz w:val="22"/>
          <w:szCs w:val="22"/>
        </w:rPr>
        <w:t xml:space="preserve">18 </w:t>
      </w:r>
      <w:r w:rsidRPr="00351BFC">
        <w:rPr>
          <w:rFonts w:ascii="Arial" w:hAnsi="Arial" w:cs="Arial"/>
          <w:sz w:val="22"/>
          <w:szCs w:val="22"/>
        </w:rPr>
        <w:t xml:space="preserve">da Lei </w:t>
      </w:r>
      <w:r w:rsidR="005F3F0B" w:rsidRPr="00351BFC">
        <w:rPr>
          <w:rFonts w:ascii="Arial" w:hAnsi="Arial" w:cs="Arial"/>
          <w:sz w:val="22"/>
          <w:szCs w:val="22"/>
        </w:rPr>
        <w:t xml:space="preserve">n.º </w:t>
      </w:r>
      <w:r w:rsidRPr="00351BFC">
        <w:rPr>
          <w:rFonts w:ascii="Arial" w:hAnsi="Arial" w:cs="Arial"/>
          <w:sz w:val="22"/>
          <w:szCs w:val="22"/>
        </w:rPr>
        <w:t>13.969/2019</w:t>
      </w:r>
      <w:r w:rsidR="005F3F0B" w:rsidRPr="00351BFC">
        <w:rPr>
          <w:rFonts w:ascii="Arial" w:hAnsi="Arial" w:cs="Arial"/>
          <w:sz w:val="22"/>
          <w:szCs w:val="22"/>
        </w:rPr>
        <w:t>),</w:t>
      </w:r>
      <w:r w:rsidRPr="00351BFC">
        <w:rPr>
          <w:rFonts w:ascii="Arial" w:hAnsi="Arial" w:cs="Arial"/>
          <w:sz w:val="22"/>
          <w:szCs w:val="22"/>
        </w:rPr>
        <w:t xml:space="preserve"> inspecionar a documentação suporte dos dispêndios, como, por exemplo, nota fiscal/fatura, folha de pagamento, planilhas gerenciais de rateio de dispêndios ou demais documentos comprobatórios dos dispêndios declarados. Estas inspeções documentais devem ser realizadas em base amostral por trimestre;</w:t>
      </w:r>
    </w:p>
    <w:p w14:paraId="1F6251C0" w14:textId="074C2236" w:rsidR="000B2974" w:rsidRPr="00351BFC" w:rsidRDefault="000B2974" w:rsidP="003B14C7">
      <w:pPr>
        <w:pStyle w:val="Rodap"/>
        <w:numPr>
          <w:ilvl w:val="0"/>
          <w:numId w:val="16"/>
        </w:numPr>
        <w:spacing w:line="259" w:lineRule="auto"/>
        <w:ind w:left="709" w:hanging="283"/>
        <w:jc w:val="both"/>
        <w:rPr>
          <w:rFonts w:ascii="Arial" w:hAnsi="Arial" w:cs="Arial"/>
          <w:sz w:val="22"/>
          <w:szCs w:val="22"/>
        </w:rPr>
      </w:pPr>
      <w:r w:rsidRPr="00351BFC">
        <w:rPr>
          <w:rFonts w:ascii="Arial" w:hAnsi="Arial" w:cs="Arial"/>
          <w:sz w:val="22"/>
          <w:szCs w:val="22"/>
        </w:rPr>
        <w:t xml:space="preserve">com relação aos projetos realizados mediante convênio com centros ou institutos de pesquisa ou entidades brasileiras de ensino, oficiais ou reconhecidas, credenciados pelo Comitê da Área de Tecnologia da Informação – CATI (Art. </w:t>
      </w:r>
      <w:r w:rsidR="00DA15FE" w:rsidRPr="00351BFC">
        <w:rPr>
          <w:rFonts w:ascii="Arial" w:hAnsi="Arial" w:cs="Arial"/>
          <w:sz w:val="22"/>
          <w:szCs w:val="22"/>
        </w:rPr>
        <w:t xml:space="preserve">18 </w:t>
      </w:r>
      <w:r w:rsidRPr="00351BFC">
        <w:rPr>
          <w:rFonts w:ascii="Arial" w:hAnsi="Arial" w:cs="Arial"/>
          <w:sz w:val="22"/>
          <w:szCs w:val="22"/>
        </w:rPr>
        <w:t xml:space="preserve">da Lei </w:t>
      </w:r>
      <w:r w:rsidR="00DA15FE" w:rsidRPr="00351BFC">
        <w:rPr>
          <w:rFonts w:ascii="Arial" w:hAnsi="Arial" w:cs="Arial"/>
          <w:sz w:val="22"/>
          <w:szCs w:val="22"/>
        </w:rPr>
        <w:t xml:space="preserve">n.º </w:t>
      </w:r>
      <w:r w:rsidRPr="00351BFC">
        <w:rPr>
          <w:rFonts w:ascii="Arial" w:hAnsi="Arial" w:cs="Arial"/>
          <w:sz w:val="22"/>
          <w:szCs w:val="22"/>
        </w:rPr>
        <w:t>13.969/2019), deverão ser verificadas as informações relativas ao repasse financeiro realizado pela empresa beneficiária trimestralmente em favor do convênio, bem como eventuais pagamentos antecipados, conforme inciso III do Art. 34 do Decreto 10.356/2020. Para estas verificações</w:t>
      </w:r>
      <w:r w:rsidR="008D7A34" w:rsidRPr="00351BFC">
        <w:rPr>
          <w:rFonts w:ascii="Arial" w:hAnsi="Arial" w:cs="Arial"/>
          <w:sz w:val="22"/>
          <w:szCs w:val="22"/>
        </w:rPr>
        <w:t>,</w:t>
      </w:r>
      <w:r w:rsidRPr="00351BFC">
        <w:rPr>
          <w:rFonts w:ascii="Arial" w:hAnsi="Arial" w:cs="Arial"/>
          <w:sz w:val="22"/>
          <w:szCs w:val="22"/>
        </w:rPr>
        <w:t xml:space="preserve"> aplicar teste amostral e inspecionar a documentação suporte dos totais de repasses para as instituições, como, por exemplo, nota fiscal/fatura, planilhas gerenciais etc. De forma complementar, efetuar procedimento de confirmação externa – circularização </w:t>
      </w:r>
      <w:r w:rsidR="00B84981" w:rsidRPr="00351BFC">
        <w:rPr>
          <w:rFonts w:ascii="Arial" w:hAnsi="Arial" w:cs="Arial"/>
          <w:sz w:val="22"/>
          <w:szCs w:val="22"/>
        </w:rPr>
        <w:t>–</w:t>
      </w:r>
      <w:r w:rsidRPr="00351BFC">
        <w:rPr>
          <w:rFonts w:ascii="Arial" w:hAnsi="Arial" w:cs="Arial"/>
          <w:sz w:val="22"/>
          <w:szCs w:val="22"/>
        </w:rPr>
        <w:t xml:space="preserve"> de informação, para cada um dos projetos, com a contraparte e confrontar os dados trimestrais com as informações inseridas no RDA.</w:t>
      </w:r>
    </w:p>
    <w:p w14:paraId="19E6F357" w14:textId="57B78356" w:rsidR="000B2974" w:rsidRPr="00351BFC" w:rsidRDefault="000B2974" w:rsidP="003B14C7">
      <w:pPr>
        <w:pStyle w:val="Rodap"/>
        <w:numPr>
          <w:ilvl w:val="0"/>
          <w:numId w:val="16"/>
        </w:numPr>
        <w:spacing w:line="259" w:lineRule="auto"/>
        <w:ind w:left="709" w:hanging="283"/>
        <w:jc w:val="both"/>
        <w:rPr>
          <w:rFonts w:ascii="Arial" w:hAnsi="Arial" w:cs="Arial"/>
          <w:sz w:val="22"/>
          <w:szCs w:val="22"/>
        </w:rPr>
      </w:pPr>
      <w:r w:rsidRPr="00351BFC">
        <w:rPr>
          <w:rFonts w:ascii="Arial" w:hAnsi="Arial" w:cs="Arial"/>
          <w:sz w:val="22"/>
          <w:szCs w:val="22"/>
        </w:rPr>
        <w:t xml:space="preserve">não se aplicam os critérios explícitos nesse inciso na análise do valor declarado para as despesas operacionais e administrativas incorridas na execução dos projetos e para a constituição de reserva no âmbito do convênio com centros ou institutos de pesquisa ou entidades brasileiras de ensino, oficiais ou reconhecidas, credenciados pelo CATI, nos termos do § 20 do </w:t>
      </w:r>
      <w:r w:rsidR="00FA5CE2" w:rsidRPr="00351BFC">
        <w:rPr>
          <w:rFonts w:ascii="Arial" w:hAnsi="Arial" w:cs="Arial"/>
          <w:sz w:val="22"/>
          <w:szCs w:val="22"/>
        </w:rPr>
        <w:t>Art</w:t>
      </w:r>
      <w:r w:rsidRPr="00351BFC">
        <w:rPr>
          <w:rFonts w:ascii="Arial" w:hAnsi="Arial" w:cs="Arial"/>
          <w:sz w:val="22"/>
          <w:szCs w:val="22"/>
        </w:rPr>
        <w:t xml:space="preserve">. 11 da Lei </w:t>
      </w:r>
      <w:r w:rsidR="00FA5CE2" w:rsidRPr="00351BFC">
        <w:rPr>
          <w:rFonts w:ascii="Arial" w:hAnsi="Arial" w:cs="Arial"/>
          <w:sz w:val="22"/>
          <w:szCs w:val="22"/>
        </w:rPr>
        <w:t xml:space="preserve">n.º </w:t>
      </w:r>
      <w:r w:rsidRPr="00351BFC">
        <w:rPr>
          <w:rFonts w:ascii="Arial" w:hAnsi="Arial" w:cs="Arial"/>
          <w:sz w:val="22"/>
          <w:szCs w:val="22"/>
        </w:rPr>
        <w:t xml:space="preserve">8.248, de 1991 e alterações posteriores, cabendo somente a verificação do limite percentual e do cálculo estabelecidos na legislação. </w:t>
      </w:r>
    </w:p>
    <w:p w14:paraId="7685DE37" w14:textId="36365462"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 xml:space="preserve">O valor referente </w:t>
      </w:r>
      <w:r w:rsidR="00FA5CE2" w:rsidRPr="00351BFC">
        <w:rPr>
          <w:rFonts w:ascii="Arial" w:hAnsi="Arial" w:cs="Arial"/>
        </w:rPr>
        <w:t>à</w:t>
      </w:r>
      <w:r w:rsidRPr="00351BFC">
        <w:rPr>
          <w:rFonts w:ascii="Arial" w:hAnsi="Arial" w:cs="Arial"/>
        </w:rPr>
        <w:t xml:space="preserve"> prestação de serviço para a realização do trabalho no ano-base referente aos honorários do auditor, mesmo que o gasto ainda não tenha sido considerado como dispendido no RDA, serão avaliados por regime de competência.</w:t>
      </w:r>
    </w:p>
    <w:p w14:paraId="1C884D46" w14:textId="77777777" w:rsidR="000B2974" w:rsidRPr="00351BFC" w:rsidRDefault="000B2974" w:rsidP="003B14C7">
      <w:pPr>
        <w:jc w:val="both"/>
        <w:rPr>
          <w:rFonts w:ascii="Arial" w:hAnsi="Arial" w:cs="Arial"/>
          <w:sz w:val="22"/>
          <w:szCs w:val="22"/>
        </w:rPr>
      </w:pPr>
    </w:p>
    <w:p w14:paraId="340948B4" w14:textId="4DE314CC"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Para fins dos procedimentos mencionados no item 32(b)</w:t>
      </w:r>
      <w:r w:rsidR="00301770" w:rsidRPr="00351BFC">
        <w:rPr>
          <w:rFonts w:ascii="Arial" w:hAnsi="Arial" w:cs="Arial"/>
        </w:rPr>
        <w:t>,</w:t>
      </w:r>
      <w:r w:rsidRPr="00351BFC">
        <w:rPr>
          <w:rFonts w:ascii="Arial" w:hAnsi="Arial" w:cs="Arial"/>
        </w:rPr>
        <w:t xml:space="preserve"> o auditor deve determinar a amostra com base na materialidade consolidada do total de dispêndios dos projetos. Caso existam projetos para os quais a metodologia de seleção do auditor não resulte na seleção de pelo menos um item de dispêndio para testes em sua amostra, incluir, adicionalmente, na amostra pelo menos um item de dispêndio para tais projetos.</w:t>
      </w:r>
    </w:p>
    <w:p w14:paraId="6336E5CC" w14:textId="77777777" w:rsidR="000B2974" w:rsidRPr="00351BFC" w:rsidRDefault="000B2974" w:rsidP="003B14C7">
      <w:pPr>
        <w:jc w:val="both"/>
        <w:rPr>
          <w:rFonts w:ascii="Arial" w:hAnsi="Arial" w:cs="Arial"/>
          <w:sz w:val="22"/>
          <w:szCs w:val="22"/>
        </w:rPr>
      </w:pPr>
    </w:p>
    <w:p w14:paraId="4C1ABD18" w14:textId="5D4FFAC8" w:rsidR="000B2974" w:rsidRPr="00351BFC" w:rsidRDefault="000B2974" w:rsidP="003B14C7">
      <w:pPr>
        <w:jc w:val="both"/>
        <w:rPr>
          <w:rFonts w:ascii="Arial" w:hAnsi="Arial" w:cs="Arial"/>
          <w:i/>
          <w:iCs/>
          <w:sz w:val="22"/>
          <w:szCs w:val="22"/>
          <w:u w:val="single"/>
        </w:rPr>
      </w:pPr>
      <w:r w:rsidRPr="00351BFC">
        <w:rPr>
          <w:rFonts w:ascii="Arial" w:hAnsi="Arial" w:cs="Arial"/>
          <w:i/>
          <w:iCs/>
          <w:sz w:val="22"/>
          <w:szCs w:val="22"/>
          <w:u w:val="single"/>
        </w:rPr>
        <w:t>Procedimentos específicos para a distribuição de investimentos em PD&amp;I – Obrigação</w:t>
      </w:r>
    </w:p>
    <w:p w14:paraId="38D51078" w14:textId="77777777" w:rsidR="000B2974" w:rsidRPr="00351BFC" w:rsidRDefault="000B2974" w:rsidP="003B14C7">
      <w:pPr>
        <w:jc w:val="both"/>
        <w:rPr>
          <w:rFonts w:ascii="Arial" w:hAnsi="Arial" w:cs="Arial"/>
          <w:sz w:val="22"/>
          <w:szCs w:val="22"/>
        </w:rPr>
      </w:pPr>
    </w:p>
    <w:p w14:paraId="60E5A1C2" w14:textId="3399EA92"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Para fins do atendimento dos artigos 12, 13 e 14 do Decreto n.º 10.356/2020 e alterações posteriores, o auditor deve confirmar se a entidade beneficiária aplicou em projetos de PD&amp;I o percentual mínimo do seu faturamento, conforme previsto na legislação vigente, e:</w:t>
      </w:r>
    </w:p>
    <w:p w14:paraId="647B8B55" w14:textId="77777777" w:rsidR="000B2974" w:rsidRPr="00351BFC" w:rsidRDefault="000B2974" w:rsidP="003B14C7">
      <w:pPr>
        <w:pStyle w:val="Rodap"/>
        <w:numPr>
          <w:ilvl w:val="0"/>
          <w:numId w:val="17"/>
        </w:numPr>
        <w:spacing w:line="259" w:lineRule="auto"/>
        <w:ind w:left="709"/>
        <w:jc w:val="both"/>
        <w:rPr>
          <w:rFonts w:ascii="Arial" w:hAnsi="Arial" w:cs="Arial"/>
          <w:sz w:val="22"/>
          <w:szCs w:val="22"/>
        </w:rPr>
      </w:pPr>
      <w:r w:rsidRPr="00351BFC">
        <w:rPr>
          <w:rFonts w:ascii="Arial" w:hAnsi="Arial" w:cs="Arial"/>
          <w:sz w:val="22"/>
          <w:szCs w:val="22"/>
        </w:rPr>
        <w:t>no caso dos investimentos do Art. 13, incisos I e II, obter a composição analítica dos convênios celebrados e, com base em amostragem, confrontar as informações reportadas no RDA sobre o convênio com o contrato e o termo aditivo de acordo firmado;</w:t>
      </w:r>
    </w:p>
    <w:p w14:paraId="729D1F62" w14:textId="3E6CC6D8" w:rsidR="000B2974" w:rsidRPr="00351BFC" w:rsidRDefault="000B2974" w:rsidP="003B14C7">
      <w:pPr>
        <w:pStyle w:val="Rodap"/>
        <w:numPr>
          <w:ilvl w:val="0"/>
          <w:numId w:val="17"/>
        </w:numPr>
        <w:spacing w:line="259" w:lineRule="auto"/>
        <w:ind w:left="709"/>
        <w:jc w:val="both"/>
        <w:rPr>
          <w:rFonts w:ascii="Arial" w:hAnsi="Arial" w:cs="Arial"/>
          <w:sz w:val="22"/>
          <w:szCs w:val="22"/>
        </w:rPr>
      </w:pPr>
      <w:r w:rsidRPr="00351BFC">
        <w:rPr>
          <w:rFonts w:ascii="Arial" w:hAnsi="Arial" w:cs="Arial"/>
          <w:sz w:val="22"/>
          <w:szCs w:val="22"/>
        </w:rPr>
        <w:t>no caso dos investimentos do Art. 13, inciso III, obter evidência se, durante o ano-base, a entidade beneficiária repassou os recursos de 0,4% do seu faturamento bruto ao Fundo Nacional de Desenvolvimento.</w:t>
      </w:r>
    </w:p>
    <w:p w14:paraId="33E4DFD8" w14:textId="77777777" w:rsidR="000B2974" w:rsidRPr="00351BFC" w:rsidRDefault="000B2974" w:rsidP="003B14C7">
      <w:pPr>
        <w:pStyle w:val="Rodap"/>
        <w:spacing w:line="259" w:lineRule="auto"/>
        <w:jc w:val="both"/>
        <w:rPr>
          <w:rFonts w:ascii="Arial" w:hAnsi="Arial" w:cs="Arial"/>
          <w:sz w:val="22"/>
          <w:szCs w:val="22"/>
        </w:rPr>
      </w:pPr>
    </w:p>
    <w:p w14:paraId="10C9D4D6" w14:textId="2D6D88D3"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Para fins do atendimento da Portaria n</w:t>
      </w:r>
      <w:r w:rsidR="00560018" w:rsidRPr="00351BFC">
        <w:rPr>
          <w:rFonts w:ascii="Arial" w:hAnsi="Arial" w:cs="Arial"/>
        </w:rPr>
        <w:t xml:space="preserve">.º </w:t>
      </w:r>
      <w:r w:rsidRPr="00351BFC">
        <w:rPr>
          <w:rFonts w:ascii="Arial" w:hAnsi="Arial" w:cs="Arial"/>
        </w:rPr>
        <w:t xml:space="preserve">2.495/2020 e </w:t>
      </w:r>
      <w:r w:rsidR="00560018" w:rsidRPr="00351BFC">
        <w:rPr>
          <w:rFonts w:ascii="Arial" w:hAnsi="Arial" w:cs="Arial"/>
        </w:rPr>
        <w:t xml:space="preserve">do </w:t>
      </w:r>
      <w:r w:rsidRPr="00351BFC">
        <w:rPr>
          <w:rFonts w:ascii="Arial" w:hAnsi="Arial" w:cs="Arial"/>
        </w:rPr>
        <w:t xml:space="preserve">Decreto </w:t>
      </w:r>
      <w:r w:rsidR="00560018" w:rsidRPr="00351BFC">
        <w:rPr>
          <w:rFonts w:ascii="Arial" w:hAnsi="Arial" w:cs="Arial"/>
        </w:rPr>
        <w:t>n.º 10</w:t>
      </w:r>
      <w:r w:rsidRPr="00351BFC">
        <w:rPr>
          <w:rFonts w:ascii="Arial" w:hAnsi="Arial" w:cs="Arial"/>
        </w:rPr>
        <w:t>.356/2020, que trata da produção terceirizada, efetuar procedimento de confirmação de informação com a contraparte e confrontar os dados referentes à tela “projetos executados por contratantes” no RDA, com as informações contidas no contrato de assunção de obrigações entre contratante e contratada.</w:t>
      </w:r>
    </w:p>
    <w:p w14:paraId="29F6CE51" w14:textId="77777777" w:rsidR="000B2974" w:rsidRPr="00351BFC" w:rsidRDefault="000B2974" w:rsidP="003B14C7">
      <w:pPr>
        <w:jc w:val="both"/>
        <w:rPr>
          <w:rFonts w:ascii="Arial" w:hAnsi="Arial" w:cs="Arial"/>
          <w:sz w:val="22"/>
          <w:szCs w:val="22"/>
        </w:rPr>
      </w:pPr>
    </w:p>
    <w:p w14:paraId="7C55B238" w14:textId="77777777" w:rsidR="000B2974" w:rsidRPr="00351BFC" w:rsidRDefault="000B2974" w:rsidP="003B14C7">
      <w:pPr>
        <w:jc w:val="both"/>
        <w:rPr>
          <w:rFonts w:ascii="Arial" w:hAnsi="Arial" w:cs="Arial"/>
          <w:i/>
          <w:iCs/>
          <w:sz w:val="22"/>
          <w:szCs w:val="22"/>
          <w:u w:val="single"/>
        </w:rPr>
      </w:pPr>
      <w:r w:rsidRPr="00351BFC">
        <w:rPr>
          <w:rFonts w:ascii="Arial" w:hAnsi="Arial" w:cs="Arial"/>
          <w:i/>
          <w:iCs/>
          <w:sz w:val="22"/>
          <w:szCs w:val="22"/>
          <w:u w:val="single"/>
        </w:rPr>
        <w:t>Procedimentos específicos para avaliação da atividade de pesquisa, desenvolvimento e inovação (PD&amp;I) e pesquisa, desenvolvimento e inovação mínimo (PD&amp;IM)</w:t>
      </w:r>
    </w:p>
    <w:p w14:paraId="7EA30267" w14:textId="77777777" w:rsidR="000B2974" w:rsidRPr="00351BFC" w:rsidRDefault="000B2974" w:rsidP="003B14C7">
      <w:pPr>
        <w:jc w:val="both"/>
        <w:rPr>
          <w:rFonts w:ascii="Arial" w:hAnsi="Arial" w:cs="Arial"/>
          <w:sz w:val="22"/>
          <w:szCs w:val="22"/>
        </w:rPr>
      </w:pPr>
    </w:p>
    <w:p w14:paraId="4EA0378E" w14:textId="25A98CD7"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O auditor deve aplicar os seguintes procedimentos, com o apoio de especialistas, para cada um dos projetos informados no RDA:</w:t>
      </w:r>
    </w:p>
    <w:p w14:paraId="73803273" w14:textId="5E26C451" w:rsidR="000B2974" w:rsidRPr="00351BFC" w:rsidRDefault="000B2974" w:rsidP="003B14C7">
      <w:pPr>
        <w:pStyle w:val="Rodap"/>
        <w:numPr>
          <w:ilvl w:val="0"/>
          <w:numId w:val="18"/>
        </w:numPr>
        <w:spacing w:line="259" w:lineRule="auto"/>
        <w:ind w:left="709"/>
        <w:jc w:val="both"/>
        <w:rPr>
          <w:rFonts w:ascii="Arial" w:hAnsi="Arial" w:cs="Arial"/>
          <w:sz w:val="22"/>
          <w:szCs w:val="22"/>
        </w:rPr>
      </w:pPr>
      <w:r w:rsidRPr="00351BFC">
        <w:rPr>
          <w:rFonts w:ascii="Arial" w:hAnsi="Arial" w:cs="Arial"/>
          <w:sz w:val="22"/>
          <w:szCs w:val="22"/>
        </w:rPr>
        <w:t xml:space="preserve">efetuar a leitura do material descritivo dos projetos elencados no RDA e anexos e, baseados </w:t>
      </w:r>
      <w:r w:rsidRPr="00E94E9D">
        <w:rPr>
          <w:rFonts w:ascii="Arial" w:hAnsi="Arial" w:cs="Arial"/>
          <w:sz w:val="22"/>
          <w:szCs w:val="22"/>
        </w:rPr>
        <w:t xml:space="preserve">no </w:t>
      </w:r>
      <w:r w:rsidR="00E94E9D" w:rsidRPr="00CB3500">
        <w:rPr>
          <w:rFonts w:ascii="Arial" w:hAnsi="Arial" w:cs="Arial"/>
          <w:sz w:val="22"/>
          <w:szCs w:val="22"/>
        </w:rPr>
        <w:t>m</w:t>
      </w:r>
      <w:r w:rsidR="00E94E9D" w:rsidRPr="00E94E9D">
        <w:rPr>
          <w:rFonts w:ascii="Arial" w:hAnsi="Arial" w:cs="Arial"/>
          <w:sz w:val="22"/>
          <w:szCs w:val="22"/>
        </w:rPr>
        <w:t xml:space="preserve">anual </w:t>
      </w:r>
      <w:r w:rsidRPr="00E94E9D">
        <w:rPr>
          <w:rFonts w:ascii="Arial" w:hAnsi="Arial" w:cs="Arial"/>
          <w:sz w:val="22"/>
          <w:szCs w:val="22"/>
        </w:rPr>
        <w:t xml:space="preserve">do </w:t>
      </w:r>
      <w:proofErr w:type="spellStart"/>
      <w:r w:rsidRPr="00E94E9D">
        <w:rPr>
          <w:rFonts w:ascii="Arial" w:hAnsi="Arial" w:cs="Arial"/>
          <w:sz w:val="22"/>
          <w:szCs w:val="22"/>
        </w:rPr>
        <w:t>Sigplani</w:t>
      </w:r>
      <w:proofErr w:type="spellEnd"/>
      <w:r w:rsidRPr="00351BFC">
        <w:rPr>
          <w:rFonts w:ascii="Arial" w:hAnsi="Arial" w:cs="Arial"/>
          <w:sz w:val="22"/>
          <w:szCs w:val="22"/>
        </w:rPr>
        <w:t>, obter evidências</w:t>
      </w:r>
      <w:r w:rsidR="00FA294E" w:rsidRPr="00351BFC">
        <w:rPr>
          <w:rFonts w:ascii="Arial" w:hAnsi="Arial" w:cs="Arial"/>
          <w:sz w:val="22"/>
          <w:szCs w:val="22"/>
        </w:rPr>
        <w:t>:</w:t>
      </w:r>
      <w:r w:rsidRPr="00351BFC">
        <w:rPr>
          <w:rFonts w:ascii="Arial" w:hAnsi="Arial" w:cs="Arial"/>
          <w:sz w:val="22"/>
          <w:szCs w:val="22"/>
        </w:rPr>
        <w:t xml:space="preserve"> (i) se os campos foram adequadamente preenchidos, (</w:t>
      </w:r>
      <w:proofErr w:type="spellStart"/>
      <w:r w:rsidRPr="00351BFC">
        <w:rPr>
          <w:rFonts w:ascii="Arial" w:hAnsi="Arial" w:cs="Arial"/>
          <w:sz w:val="22"/>
          <w:szCs w:val="22"/>
        </w:rPr>
        <w:t>ii</w:t>
      </w:r>
      <w:proofErr w:type="spellEnd"/>
      <w:r w:rsidRPr="00351BFC">
        <w:rPr>
          <w:rFonts w:ascii="Arial" w:hAnsi="Arial" w:cs="Arial"/>
          <w:sz w:val="22"/>
          <w:szCs w:val="22"/>
        </w:rPr>
        <w:t>) se as atividades foram desenvolvidas dentro do período válido para o ano-base relativo ao RDA apresentado, (iii) se as atividades se referem à Tecnologia da Informação e (iv) se o projeto reportado foi apresentado de forma individualizada;</w:t>
      </w:r>
    </w:p>
    <w:p w14:paraId="181C6D40" w14:textId="77777777" w:rsidR="000B2974" w:rsidRPr="00351BFC" w:rsidRDefault="000B2974" w:rsidP="003B14C7">
      <w:pPr>
        <w:pStyle w:val="Rodap"/>
        <w:numPr>
          <w:ilvl w:val="0"/>
          <w:numId w:val="18"/>
        </w:numPr>
        <w:spacing w:line="259" w:lineRule="auto"/>
        <w:ind w:left="709"/>
        <w:jc w:val="both"/>
        <w:rPr>
          <w:rFonts w:ascii="Arial" w:hAnsi="Arial" w:cs="Arial"/>
          <w:sz w:val="22"/>
          <w:szCs w:val="22"/>
        </w:rPr>
      </w:pPr>
      <w:r w:rsidRPr="00351BFC">
        <w:rPr>
          <w:rFonts w:ascii="Arial" w:hAnsi="Arial" w:cs="Arial"/>
          <w:sz w:val="22"/>
          <w:szCs w:val="22"/>
        </w:rPr>
        <w:t xml:space="preserve">observar se a entidade beneficiária efetuou a adequada classificação dos projetos reportados entre </w:t>
      </w:r>
      <w:r w:rsidRPr="00CB3500">
        <w:rPr>
          <w:rFonts w:ascii="Arial" w:hAnsi="Arial" w:cs="Arial"/>
          <w:i/>
          <w:iCs/>
          <w:sz w:val="22"/>
          <w:szCs w:val="22"/>
        </w:rPr>
        <w:t>stricto sensu</w:t>
      </w:r>
      <w:r w:rsidRPr="00351BFC">
        <w:rPr>
          <w:rFonts w:ascii="Arial" w:hAnsi="Arial" w:cs="Arial"/>
          <w:sz w:val="22"/>
          <w:szCs w:val="22"/>
        </w:rPr>
        <w:t xml:space="preserve"> ou projetos de formação e capacitação nos termos definidos na Lei n.º 13.969/2019 e alterações posteriores, regulamentada pelo Decreto n.º 10.356/2020 e alterações posteriores;</w:t>
      </w:r>
    </w:p>
    <w:p w14:paraId="1597F350" w14:textId="72AE4EE9" w:rsidR="000B2974" w:rsidRPr="00351BFC" w:rsidRDefault="000B2974" w:rsidP="003B14C7">
      <w:pPr>
        <w:pStyle w:val="Rodap"/>
        <w:numPr>
          <w:ilvl w:val="0"/>
          <w:numId w:val="18"/>
        </w:numPr>
        <w:spacing w:line="259" w:lineRule="auto"/>
        <w:ind w:left="709"/>
        <w:jc w:val="both"/>
        <w:rPr>
          <w:rFonts w:ascii="Arial" w:hAnsi="Arial" w:cs="Arial"/>
          <w:sz w:val="22"/>
          <w:szCs w:val="22"/>
        </w:rPr>
      </w:pPr>
      <w:r w:rsidRPr="00351BFC">
        <w:rPr>
          <w:rFonts w:ascii="Arial" w:hAnsi="Arial" w:cs="Arial"/>
          <w:sz w:val="22"/>
          <w:szCs w:val="22"/>
        </w:rPr>
        <w:t>efetuar leitura do material descrito nos projetos reportados no RDA e avaliar o enquadramento desses projetos como atividades de PD&amp;I, nos termos definidos na Lei n.º 13.969/2019 e alterações posteriores, regulamentada pelo Decreto n.º 10.356/2020 e alterações posteriores, por meio da gradação do conjunto de critérios estabelecidos no modelo de referência da Metodologia de Avaliação de RDA, versão 1.1 e alterações posteriores</w:t>
      </w:r>
      <w:r w:rsidR="00A43668" w:rsidRPr="00351BFC">
        <w:rPr>
          <w:rFonts w:ascii="Arial" w:hAnsi="Arial" w:cs="Arial"/>
          <w:sz w:val="22"/>
          <w:szCs w:val="22"/>
        </w:rPr>
        <w:t>;</w:t>
      </w:r>
    </w:p>
    <w:p w14:paraId="015E0D59" w14:textId="04E7F4D4" w:rsidR="000B2974" w:rsidRPr="00351BFC" w:rsidRDefault="00A43668" w:rsidP="003B14C7">
      <w:pPr>
        <w:pStyle w:val="Rodap"/>
        <w:numPr>
          <w:ilvl w:val="0"/>
          <w:numId w:val="18"/>
        </w:numPr>
        <w:spacing w:line="259" w:lineRule="auto"/>
        <w:ind w:left="709"/>
        <w:jc w:val="both"/>
        <w:rPr>
          <w:rFonts w:ascii="Arial" w:hAnsi="Arial" w:cs="Arial"/>
          <w:sz w:val="22"/>
          <w:szCs w:val="22"/>
        </w:rPr>
      </w:pPr>
      <w:r w:rsidRPr="00351BFC">
        <w:rPr>
          <w:rFonts w:ascii="Arial" w:hAnsi="Arial" w:cs="Arial"/>
          <w:sz w:val="22"/>
          <w:szCs w:val="22"/>
        </w:rPr>
        <w:t xml:space="preserve">para </w:t>
      </w:r>
      <w:r w:rsidR="000B2974" w:rsidRPr="00351BFC">
        <w:rPr>
          <w:rFonts w:ascii="Arial" w:hAnsi="Arial" w:cs="Arial"/>
          <w:sz w:val="22"/>
          <w:szCs w:val="22"/>
        </w:rPr>
        <w:t>fins de atendimento a Lei n.º 13.969/2019, que trata da isenção do crédito financeiro sobre o investimento em atividades de PD&amp;I, no caso dos investimentos repassados por meio de contrato de assunção de obrigações entre contratante e contratada, a auditoria da empresa contratante deverá obter evidências, por meio de circularização enviada para a contratada, dos investimentos assumidos por essa</w:t>
      </w:r>
      <w:r w:rsidRPr="00351BFC">
        <w:rPr>
          <w:rFonts w:ascii="Arial" w:hAnsi="Arial" w:cs="Arial"/>
          <w:sz w:val="22"/>
          <w:szCs w:val="22"/>
        </w:rPr>
        <w:t>;</w:t>
      </w:r>
      <w:r w:rsidR="00E94E9D">
        <w:rPr>
          <w:rFonts w:ascii="Arial" w:hAnsi="Arial" w:cs="Arial"/>
          <w:sz w:val="22"/>
          <w:szCs w:val="22"/>
        </w:rPr>
        <w:t xml:space="preserve"> e</w:t>
      </w:r>
    </w:p>
    <w:p w14:paraId="1032B52D" w14:textId="51A80CD5" w:rsidR="000B2974" w:rsidRPr="00351BFC" w:rsidRDefault="00A43668" w:rsidP="003B14C7">
      <w:pPr>
        <w:pStyle w:val="Rodap"/>
        <w:numPr>
          <w:ilvl w:val="0"/>
          <w:numId w:val="18"/>
        </w:numPr>
        <w:spacing w:line="259" w:lineRule="auto"/>
        <w:ind w:left="709"/>
        <w:jc w:val="both"/>
        <w:rPr>
          <w:rFonts w:ascii="Arial" w:hAnsi="Arial" w:cs="Arial"/>
          <w:sz w:val="22"/>
          <w:szCs w:val="22"/>
        </w:rPr>
      </w:pPr>
      <w:r w:rsidRPr="00351BFC">
        <w:rPr>
          <w:rFonts w:ascii="Arial" w:hAnsi="Arial" w:cs="Arial"/>
          <w:sz w:val="22"/>
          <w:szCs w:val="22"/>
        </w:rPr>
        <w:t xml:space="preserve">revisar </w:t>
      </w:r>
      <w:r w:rsidR="000B2974" w:rsidRPr="00351BFC">
        <w:rPr>
          <w:rFonts w:ascii="Arial" w:hAnsi="Arial" w:cs="Arial"/>
          <w:sz w:val="22"/>
          <w:szCs w:val="22"/>
        </w:rPr>
        <w:t>a base de cálculo da PD&amp;IM de acordo com o ANEXO I do Decreto nº 10.356/20 e manual do RDA.</w:t>
      </w:r>
    </w:p>
    <w:p w14:paraId="045D286A" w14:textId="77777777" w:rsidR="000B2974" w:rsidRPr="00351BFC" w:rsidRDefault="000B2974" w:rsidP="003B14C7">
      <w:pPr>
        <w:ind w:left="709"/>
        <w:jc w:val="both"/>
        <w:rPr>
          <w:rFonts w:ascii="Arial" w:hAnsi="Arial" w:cs="Arial"/>
          <w:sz w:val="22"/>
          <w:szCs w:val="22"/>
        </w:rPr>
      </w:pPr>
    </w:p>
    <w:p w14:paraId="04E417CE" w14:textId="77777777" w:rsidR="000B2974" w:rsidRPr="00351BFC" w:rsidRDefault="000B2974" w:rsidP="003B14C7">
      <w:pPr>
        <w:jc w:val="both"/>
        <w:rPr>
          <w:rFonts w:ascii="Arial" w:hAnsi="Arial" w:cs="Arial"/>
          <w:i/>
          <w:iCs/>
          <w:sz w:val="22"/>
          <w:szCs w:val="22"/>
          <w:u w:val="single"/>
        </w:rPr>
      </w:pPr>
      <w:r w:rsidRPr="00351BFC">
        <w:rPr>
          <w:rFonts w:ascii="Arial" w:hAnsi="Arial" w:cs="Arial"/>
          <w:i/>
          <w:iCs/>
          <w:sz w:val="22"/>
          <w:szCs w:val="22"/>
          <w:u w:val="single"/>
        </w:rPr>
        <w:t>Procedimentos específicos para certas declarações da entidade beneficiária</w:t>
      </w:r>
    </w:p>
    <w:p w14:paraId="3D71F8E3" w14:textId="77777777" w:rsidR="000B2974" w:rsidRPr="00351BFC" w:rsidRDefault="000B2974" w:rsidP="003B14C7">
      <w:pPr>
        <w:jc w:val="both"/>
        <w:rPr>
          <w:rFonts w:ascii="Arial" w:hAnsi="Arial" w:cs="Arial"/>
          <w:sz w:val="22"/>
          <w:szCs w:val="22"/>
        </w:rPr>
      </w:pPr>
    </w:p>
    <w:p w14:paraId="586603C1" w14:textId="4B8D4707"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Obter evidência de que a entidade beneficiária cumpriu com o prazo de entrega do RDA.</w:t>
      </w:r>
    </w:p>
    <w:p w14:paraId="5CAAD8D4" w14:textId="77777777" w:rsidR="000B2974" w:rsidRPr="00351BFC" w:rsidRDefault="000B2974" w:rsidP="003B14C7">
      <w:pPr>
        <w:jc w:val="both"/>
        <w:rPr>
          <w:rFonts w:ascii="Arial" w:hAnsi="Arial" w:cs="Arial"/>
          <w:sz w:val="22"/>
          <w:szCs w:val="22"/>
        </w:rPr>
      </w:pPr>
    </w:p>
    <w:p w14:paraId="214D356D" w14:textId="3EF3A005"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Obter evidência por meio de declaração da existência do Processo Produtivo Básico (PPB)</w:t>
      </w:r>
      <w:r w:rsidR="00567B52" w:rsidRPr="00351BFC">
        <w:rPr>
          <w:rFonts w:ascii="Arial" w:hAnsi="Arial" w:cs="Arial"/>
        </w:rPr>
        <w:t>,</w:t>
      </w:r>
      <w:r w:rsidRPr="00351BFC">
        <w:rPr>
          <w:rFonts w:ascii="Arial" w:hAnsi="Arial" w:cs="Arial"/>
        </w:rPr>
        <w:t xml:space="preserve"> definido por meio da Lei n.º 13.969/2019 e alterações posteriores</w:t>
      </w:r>
      <w:r w:rsidR="00567B52" w:rsidRPr="00351BFC">
        <w:rPr>
          <w:rFonts w:ascii="Arial" w:hAnsi="Arial" w:cs="Arial"/>
        </w:rPr>
        <w:t>,</w:t>
      </w:r>
      <w:r w:rsidRPr="00351BFC">
        <w:rPr>
          <w:rFonts w:ascii="Arial" w:hAnsi="Arial" w:cs="Arial"/>
        </w:rPr>
        <w:t xml:space="preserve"> e regulado por portaria específica emitida pelo MCTI.</w:t>
      </w:r>
    </w:p>
    <w:p w14:paraId="2A076C78" w14:textId="77777777" w:rsidR="000B2974" w:rsidRPr="00351BFC" w:rsidRDefault="000B2974" w:rsidP="003B14C7">
      <w:pPr>
        <w:jc w:val="both"/>
        <w:rPr>
          <w:rFonts w:ascii="Arial" w:hAnsi="Arial" w:cs="Arial"/>
          <w:sz w:val="22"/>
          <w:szCs w:val="22"/>
        </w:rPr>
      </w:pPr>
    </w:p>
    <w:p w14:paraId="79D8F136" w14:textId="74DB1AFE"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Obter evidência por meio de declaração de que a entidade beneficiária está com regularidade fiscal e previdenciária com base em Certidão Negativa de Débitos (CND).</w:t>
      </w:r>
    </w:p>
    <w:p w14:paraId="12AA989C" w14:textId="77777777" w:rsidR="000B2974" w:rsidRPr="00351BFC" w:rsidRDefault="000B2974" w:rsidP="003B14C7">
      <w:pPr>
        <w:jc w:val="both"/>
        <w:rPr>
          <w:rFonts w:ascii="Arial" w:hAnsi="Arial" w:cs="Arial"/>
          <w:sz w:val="22"/>
          <w:szCs w:val="22"/>
        </w:rPr>
      </w:pPr>
    </w:p>
    <w:p w14:paraId="35AD530B" w14:textId="237A6F72"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 xml:space="preserve">Obter evidência de que a entidade beneficiária possui Programa de Participação dos Trabalhadores nos Lucros e Resultados (PPLR) devidamente homologado no sindicato de categoria de classe, conforme descrito no </w:t>
      </w:r>
      <w:r w:rsidR="00892F08" w:rsidRPr="00351BFC">
        <w:rPr>
          <w:rFonts w:ascii="Arial" w:hAnsi="Arial" w:cs="Arial"/>
        </w:rPr>
        <w:t>Art</w:t>
      </w:r>
      <w:r w:rsidRPr="00351BFC">
        <w:rPr>
          <w:rFonts w:ascii="Arial" w:hAnsi="Arial" w:cs="Arial"/>
        </w:rPr>
        <w:t>. 4ª da Portaria</w:t>
      </w:r>
      <w:bookmarkStart w:id="1" w:name="_Hlk88140388"/>
      <w:r w:rsidRPr="00351BFC">
        <w:rPr>
          <w:rFonts w:ascii="Arial" w:hAnsi="Arial" w:cs="Arial"/>
        </w:rPr>
        <w:t xml:space="preserve"> MCTIC </w:t>
      </w:r>
      <w:r w:rsidR="00892F08" w:rsidRPr="00351BFC">
        <w:rPr>
          <w:rFonts w:ascii="Arial" w:hAnsi="Arial" w:cs="Arial"/>
        </w:rPr>
        <w:t>4.899</w:t>
      </w:r>
      <w:r w:rsidRPr="00351BFC">
        <w:rPr>
          <w:rFonts w:ascii="Arial" w:hAnsi="Arial" w:cs="Arial"/>
        </w:rPr>
        <w:t>/2018</w:t>
      </w:r>
      <w:bookmarkEnd w:id="1"/>
      <w:r w:rsidRPr="00351BFC">
        <w:rPr>
          <w:rFonts w:ascii="Arial" w:hAnsi="Arial" w:cs="Arial"/>
        </w:rPr>
        <w:t>, exigindo que “A empresa habilitada à fruição dos benefícios previstos no Decreto n</w:t>
      </w:r>
      <w:r w:rsidR="0090128A" w:rsidRPr="00351BFC">
        <w:rPr>
          <w:rFonts w:ascii="Arial" w:hAnsi="Arial" w:cs="Arial"/>
        </w:rPr>
        <w:t xml:space="preserve">.º </w:t>
      </w:r>
      <w:r w:rsidRPr="00351BFC">
        <w:rPr>
          <w:rFonts w:ascii="Arial" w:hAnsi="Arial" w:cs="Arial"/>
        </w:rPr>
        <w:t>10.356</w:t>
      </w:r>
      <w:r w:rsidR="0090128A" w:rsidRPr="00CB3500">
        <w:rPr>
          <w:rFonts w:ascii="Arial" w:hAnsi="Arial" w:cs="Arial"/>
        </w:rPr>
        <w:t>/</w:t>
      </w:r>
      <w:r w:rsidRPr="00351BFC">
        <w:rPr>
          <w:rFonts w:ascii="Arial" w:hAnsi="Arial" w:cs="Arial"/>
        </w:rPr>
        <w:t>2020, deve implantar Programa de Participação dos Trabalhadores nos Lucros ou Resultados da empresa (PPLR), nos termos da legislação vigente aplicável, em prazo não superior a 24 (vinte e quatro) meses, contados a partir da data de sua primeira habilitação, definitiva ou provisória, se houver, à fruição desses benefícios fiscais.”</w:t>
      </w:r>
    </w:p>
    <w:p w14:paraId="55579394" w14:textId="77777777" w:rsidR="000B2974" w:rsidRPr="00351BFC" w:rsidRDefault="000B2974" w:rsidP="003B14C7">
      <w:pPr>
        <w:jc w:val="both"/>
        <w:rPr>
          <w:rFonts w:ascii="Arial" w:hAnsi="Arial" w:cs="Arial"/>
          <w:sz w:val="22"/>
          <w:szCs w:val="22"/>
        </w:rPr>
      </w:pPr>
    </w:p>
    <w:p w14:paraId="1BC572A7" w14:textId="2D00C4D8"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Obter evidência de que a entidade beneficiária possui a certificação de qualidade baseada nas normas ISO 9001, conforme estabelecido no Decreto n.º 10.356/2020 e alterações posteriores.</w:t>
      </w:r>
    </w:p>
    <w:p w14:paraId="00CC3B00" w14:textId="77777777" w:rsidR="000B2974" w:rsidRPr="00351BFC" w:rsidRDefault="000B2974" w:rsidP="003B14C7">
      <w:pPr>
        <w:jc w:val="both"/>
        <w:rPr>
          <w:rFonts w:ascii="Arial" w:hAnsi="Arial" w:cs="Arial"/>
          <w:sz w:val="22"/>
          <w:szCs w:val="22"/>
        </w:rPr>
      </w:pPr>
    </w:p>
    <w:p w14:paraId="360029AB" w14:textId="5F466E52"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Nos casos em que não é requerida declaração por parte da entidade beneficiária, fica a critério do julgamento do auditor a obtenção ou não de declaração ou representação formal da entidade beneficiária.</w:t>
      </w:r>
    </w:p>
    <w:p w14:paraId="3F4B6794" w14:textId="77777777" w:rsidR="000B2974" w:rsidRPr="00351BFC" w:rsidRDefault="000B2974" w:rsidP="003B14C7">
      <w:pPr>
        <w:jc w:val="both"/>
        <w:rPr>
          <w:rFonts w:ascii="Arial" w:hAnsi="Arial" w:cs="Arial"/>
          <w:sz w:val="22"/>
          <w:szCs w:val="22"/>
        </w:rPr>
      </w:pPr>
    </w:p>
    <w:p w14:paraId="4AD171A1" w14:textId="77777777" w:rsidR="000B2974" w:rsidRPr="00351BFC" w:rsidRDefault="000B2974" w:rsidP="003B14C7">
      <w:pPr>
        <w:jc w:val="both"/>
        <w:rPr>
          <w:rFonts w:ascii="Arial" w:hAnsi="Arial" w:cs="Arial"/>
          <w:i/>
          <w:iCs/>
          <w:sz w:val="22"/>
          <w:szCs w:val="22"/>
          <w:u w:val="single"/>
        </w:rPr>
      </w:pPr>
      <w:r w:rsidRPr="00351BFC">
        <w:rPr>
          <w:rFonts w:ascii="Arial" w:hAnsi="Arial" w:cs="Arial"/>
          <w:i/>
          <w:iCs/>
          <w:sz w:val="22"/>
          <w:szCs w:val="22"/>
          <w:u w:val="single"/>
        </w:rPr>
        <w:t>Procedimentos específicos para as informações de Processo Produtivo Básico (PPB)</w:t>
      </w:r>
    </w:p>
    <w:p w14:paraId="600117A9" w14:textId="77777777" w:rsidR="000B2974" w:rsidRPr="00351BFC" w:rsidRDefault="000B2974" w:rsidP="003B14C7">
      <w:pPr>
        <w:jc w:val="both"/>
        <w:rPr>
          <w:rFonts w:ascii="Arial" w:hAnsi="Arial" w:cs="Arial"/>
          <w:sz w:val="22"/>
          <w:szCs w:val="22"/>
        </w:rPr>
      </w:pPr>
    </w:p>
    <w:p w14:paraId="24F596FF" w14:textId="75EF1002"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 xml:space="preserve">O auditor deve aplicar, no mínimo, os seguintes procedimentos, com o apoio de especialistas, para assegurar comprovar no âmbito documental, o total acumulado em pontos das etapas de produção, de cada produto incentivado que teve faturamento bruto no </w:t>
      </w:r>
      <w:r w:rsidR="00A32CA9" w:rsidRPr="00351BFC">
        <w:rPr>
          <w:rFonts w:ascii="Arial" w:hAnsi="Arial" w:cs="Arial"/>
        </w:rPr>
        <w:t>ano-</w:t>
      </w:r>
      <w:r w:rsidRPr="00351BFC">
        <w:rPr>
          <w:rFonts w:ascii="Arial" w:hAnsi="Arial" w:cs="Arial"/>
        </w:rPr>
        <w:t>base, informados no RDA, nos termos da</w:t>
      </w:r>
      <w:r w:rsidR="0094447F">
        <w:rPr>
          <w:rFonts w:ascii="Arial" w:hAnsi="Arial" w:cs="Arial"/>
        </w:rPr>
        <w:t>s</w:t>
      </w:r>
      <w:r w:rsidRPr="00351BFC">
        <w:rPr>
          <w:rFonts w:ascii="Arial" w:hAnsi="Arial" w:cs="Arial"/>
        </w:rPr>
        <w:t xml:space="preserve"> </w:t>
      </w:r>
      <w:r w:rsidR="00A32CA9" w:rsidRPr="00351BFC">
        <w:rPr>
          <w:rFonts w:ascii="Arial" w:hAnsi="Arial" w:cs="Arial"/>
        </w:rPr>
        <w:t xml:space="preserve">portarias </w:t>
      </w:r>
      <w:r w:rsidRPr="00351BFC">
        <w:rPr>
          <w:rFonts w:ascii="Arial" w:hAnsi="Arial" w:cs="Arial"/>
        </w:rPr>
        <w:t>de PPB vigentes:</w:t>
      </w:r>
    </w:p>
    <w:p w14:paraId="7CAE7DFD" w14:textId="4ADBAD86" w:rsidR="000B2974" w:rsidRPr="00351BFC" w:rsidRDefault="000B2974" w:rsidP="003B14C7">
      <w:pPr>
        <w:pStyle w:val="Rodap"/>
        <w:numPr>
          <w:ilvl w:val="0"/>
          <w:numId w:val="19"/>
        </w:numPr>
        <w:spacing w:line="259" w:lineRule="auto"/>
        <w:ind w:left="709" w:hanging="283"/>
        <w:jc w:val="both"/>
        <w:rPr>
          <w:rFonts w:ascii="Arial" w:hAnsi="Arial" w:cs="Arial"/>
          <w:sz w:val="22"/>
          <w:szCs w:val="22"/>
        </w:rPr>
      </w:pPr>
      <w:r w:rsidRPr="00351BFC">
        <w:rPr>
          <w:rFonts w:ascii="Arial" w:hAnsi="Arial" w:cs="Arial"/>
          <w:sz w:val="22"/>
          <w:szCs w:val="22"/>
        </w:rPr>
        <w:t>para a pontuação obtida por meio de investimento adicional em PD&amp;I, ou em substituição a etapas produtivas</w:t>
      </w:r>
      <w:r w:rsidR="00A32CA9" w:rsidRPr="00351BFC">
        <w:rPr>
          <w:rFonts w:ascii="Arial" w:hAnsi="Arial" w:cs="Arial"/>
          <w:sz w:val="22"/>
          <w:szCs w:val="22"/>
        </w:rPr>
        <w:t>,</w:t>
      </w:r>
      <w:r w:rsidRPr="00351BFC">
        <w:rPr>
          <w:rFonts w:ascii="Arial" w:hAnsi="Arial" w:cs="Arial"/>
          <w:sz w:val="22"/>
          <w:szCs w:val="22"/>
        </w:rPr>
        <w:t xml:space="preserve"> conforme estabelecido nas portaria</w:t>
      </w:r>
      <w:r w:rsidR="0094447F">
        <w:rPr>
          <w:rFonts w:ascii="Arial" w:hAnsi="Arial" w:cs="Arial"/>
          <w:sz w:val="22"/>
          <w:szCs w:val="22"/>
        </w:rPr>
        <w:t>s</w:t>
      </w:r>
      <w:r w:rsidRPr="00351BFC">
        <w:rPr>
          <w:rFonts w:ascii="Arial" w:hAnsi="Arial" w:cs="Arial"/>
          <w:sz w:val="22"/>
          <w:szCs w:val="22"/>
        </w:rPr>
        <w:t xml:space="preserve"> dos produtos incentivados, deve ser avaliado conjuntamente com os demais investimentos em PD&amp;I, conforme itens 30, 31 e 36;</w:t>
      </w:r>
    </w:p>
    <w:p w14:paraId="4D244C72" w14:textId="11609820" w:rsidR="000B2974" w:rsidRPr="00351BFC" w:rsidRDefault="000B2974" w:rsidP="003B14C7">
      <w:pPr>
        <w:pStyle w:val="Rodap"/>
        <w:numPr>
          <w:ilvl w:val="0"/>
          <w:numId w:val="19"/>
        </w:numPr>
        <w:spacing w:line="259" w:lineRule="auto"/>
        <w:ind w:left="709" w:hanging="283"/>
        <w:jc w:val="both"/>
        <w:rPr>
          <w:rFonts w:ascii="Arial" w:hAnsi="Arial" w:cs="Arial"/>
          <w:sz w:val="22"/>
          <w:szCs w:val="22"/>
        </w:rPr>
      </w:pPr>
      <w:r w:rsidRPr="00351BFC">
        <w:rPr>
          <w:rFonts w:ascii="Arial" w:hAnsi="Arial" w:cs="Arial"/>
          <w:sz w:val="22"/>
          <w:szCs w:val="22"/>
        </w:rPr>
        <w:t xml:space="preserve">para a pontuação obtida por meio de Projeto de Desenvolvimento no País, deve ser analisada a aderência da empresa habilitada ao determinado na </w:t>
      </w:r>
      <w:r w:rsidR="0037034D" w:rsidRPr="00351BFC">
        <w:rPr>
          <w:rFonts w:ascii="Arial" w:hAnsi="Arial" w:cs="Arial"/>
          <w:sz w:val="22"/>
          <w:szCs w:val="22"/>
        </w:rPr>
        <w:t xml:space="preserve">portaria </w:t>
      </w:r>
      <w:r w:rsidRPr="00351BFC">
        <w:rPr>
          <w:rFonts w:ascii="Arial" w:hAnsi="Arial" w:cs="Arial"/>
          <w:sz w:val="22"/>
          <w:szCs w:val="22"/>
        </w:rPr>
        <w:t xml:space="preserve">de habilitação considerando os termos da Portaria MCT </w:t>
      </w:r>
      <w:r w:rsidR="0037034D" w:rsidRPr="00351BFC">
        <w:rPr>
          <w:rFonts w:ascii="Arial" w:hAnsi="Arial" w:cs="Arial"/>
          <w:sz w:val="22"/>
          <w:szCs w:val="22"/>
        </w:rPr>
        <w:t xml:space="preserve">n.º </w:t>
      </w:r>
      <w:r w:rsidRPr="00351BFC">
        <w:rPr>
          <w:rFonts w:ascii="Arial" w:hAnsi="Arial" w:cs="Arial"/>
          <w:sz w:val="22"/>
          <w:szCs w:val="22"/>
        </w:rPr>
        <w:t xml:space="preserve">950, de 12 de dezembro de 2006, ou Portaria MCTI </w:t>
      </w:r>
      <w:r w:rsidR="0037034D" w:rsidRPr="00351BFC">
        <w:rPr>
          <w:rFonts w:ascii="Arial" w:hAnsi="Arial" w:cs="Arial"/>
          <w:sz w:val="22"/>
          <w:szCs w:val="22"/>
        </w:rPr>
        <w:t xml:space="preserve">n.º </w:t>
      </w:r>
      <w:r w:rsidRPr="00351BFC">
        <w:rPr>
          <w:rFonts w:ascii="Arial" w:hAnsi="Arial" w:cs="Arial"/>
          <w:sz w:val="22"/>
          <w:szCs w:val="22"/>
        </w:rPr>
        <w:t xml:space="preserve">1.309, de 19 de dezembro de 2013, ou Portaria MCTIC </w:t>
      </w:r>
      <w:r w:rsidR="0037034D" w:rsidRPr="00351BFC">
        <w:rPr>
          <w:rFonts w:ascii="Arial" w:hAnsi="Arial" w:cs="Arial"/>
          <w:sz w:val="22"/>
          <w:szCs w:val="22"/>
        </w:rPr>
        <w:t xml:space="preserve">n.º </w:t>
      </w:r>
      <w:r w:rsidRPr="00351BFC">
        <w:rPr>
          <w:rFonts w:ascii="Arial" w:hAnsi="Arial" w:cs="Arial"/>
          <w:sz w:val="22"/>
          <w:szCs w:val="22"/>
        </w:rPr>
        <w:t xml:space="preserve">356, de 19 de janeiro de 2018, ou Portaria MCTIC </w:t>
      </w:r>
      <w:r w:rsidR="0037034D" w:rsidRPr="00351BFC">
        <w:rPr>
          <w:rFonts w:ascii="Arial" w:hAnsi="Arial" w:cs="Arial"/>
          <w:sz w:val="22"/>
          <w:szCs w:val="22"/>
        </w:rPr>
        <w:t xml:space="preserve">n.º </w:t>
      </w:r>
      <w:r w:rsidRPr="00351BFC">
        <w:rPr>
          <w:rFonts w:ascii="Arial" w:hAnsi="Arial" w:cs="Arial"/>
          <w:sz w:val="22"/>
          <w:szCs w:val="22"/>
        </w:rPr>
        <w:t>3.303, de 25 de junho de 2018, e suas alterações;</w:t>
      </w:r>
    </w:p>
    <w:p w14:paraId="04957CDF" w14:textId="77777777" w:rsidR="000B2974" w:rsidRPr="00351BFC" w:rsidRDefault="000B2974" w:rsidP="003B14C7">
      <w:pPr>
        <w:pStyle w:val="Rodap"/>
        <w:numPr>
          <w:ilvl w:val="0"/>
          <w:numId w:val="19"/>
        </w:numPr>
        <w:spacing w:line="259" w:lineRule="auto"/>
        <w:ind w:left="709" w:hanging="283"/>
        <w:jc w:val="both"/>
        <w:rPr>
          <w:rFonts w:ascii="Arial" w:hAnsi="Arial" w:cs="Arial"/>
          <w:sz w:val="22"/>
          <w:szCs w:val="22"/>
        </w:rPr>
      </w:pPr>
      <w:r w:rsidRPr="00351BFC">
        <w:rPr>
          <w:rFonts w:ascii="Arial" w:hAnsi="Arial" w:cs="Arial"/>
          <w:sz w:val="22"/>
          <w:szCs w:val="22"/>
        </w:rPr>
        <w:t>para a pontuação obtida por meio de realização de etapas tangíveis (quantitativas – que envolvem elementos físicos), deve-se inspecionar, de forma amostral, documentação suporte de insumos ou fabricação na empresa, como notas fiscais, planilhas de movimentação de estoque, cartas de circularização, listagem de insumos, instruções de trabalho ou outros meios que evidenciem o PPB; e</w:t>
      </w:r>
    </w:p>
    <w:p w14:paraId="75E4271D" w14:textId="77777777" w:rsidR="000B2974" w:rsidRPr="00351BFC" w:rsidRDefault="000B2974" w:rsidP="003B14C7">
      <w:pPr>
        <w:pStyle w:val="Rodap"/>
        <w:numPr>
          <w:ilvl w:val="0"/>
          <w:numId w:val="19"/>
        </w:numPr>
        <w:spacing w:line="259" w:lineRule="auto"/>
        <w:ind w:left="709" w:hanging="283"/>
        <w:jc w:val="both"/>
        <w:rPr>
          <w:rFonts w:ascii="Arial" w:hAnsi="Arial" w:cs="Arial"/>
          <w:sz w:val="22"/>
          <w:szCs w:val="22"/>
        </w:rPr>
      </w:pPr>
      <w:r w:rsidRPr="00351BFC">
        <w:rPr>
          <w:rFonts w:ascii="Arial" w:hAnsi="Arial" w:cs="Arial"/>
          <w:sz w:val="22"/>
          <w:szCs w:val="22"/>
        </w:rPr>
        <w:t>para as etapas intangíveis, deve-se inspecionar, de forma amostral evidências documentais, como atas de desenvolvimento e instruções de trabalho.</w:t>
      </w:r>
    </w:p>
    <w:p w14:paraId="4CBD74E7" w14:textId="77777777" w:rsidR="000B2974" w:rsidRPr="00351BFC" w:rsidRDefault="000B2974" w:rsidP="003B14C7">
      <w:pPr>
        <w:jc w:val="both"/>
        <w:rPr>
          <w:rFonts w:ascii="Arial" w:hAnsi="Arial" w:cs="Arial"/>
          <w:sz w:val="22"/>
          <w:szCs w:val="22"/>
        </w:rPr>
      </w:pPr>
    </w:p>
    <w:p w14:paraId="1B3A9504" w14:textId="588C31B9"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São etapas intangíveis do PPB, aquelas a que se referem a uma etapa sem substância física.</w:t>
      </w:r>
    </w:p>
    <w:p w14:paraId="31737ECA" w14:textId="77777777" w:rsidR="000B2974" w:rsidRPr="00351BFC" w:rsidRDefault="000B2974" w:rsidP="003B14C7">
      <w:pPr>
        <w:jc w:val="both"/>
        <w:rPr>
          <w:rFonts w:ascii="Arial" w:hAnsi="Arial" w:cs="Arial"/>
          <w:sz w:val="22"/>
          <w:szCs w:val="22"/>
        </w:rPr>
      </w:pPr>
    </w:p>
    <w:p w14:paraId="66390DAA" w14:textId="41B8C629" w:rsidR="00295C37"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 xml:space="preserve">No caso de não haver pontuação mínima estabelecida em </w:t>
      </w:r>
      <w:r w:rsidR="00951628" w:rsidRPr="00351BFC">
        <w:rPr>
          <w:rFonts w:ascii="Arial" w:hAnsi="Arial" w:cs="Arial"/>
        </w:rPr>
        <w:t xml:space="preserve">portarias </w:t>
      </w:r>
      <w:r w:rsidRPr="00351BFC">
        <w:rPr>
          <w:rFonts w:ascii="Arial" w:hAnsi="Arial" w:cs="Arial"/>
        </w:rPr>
        <w:t>de PPB do produto, o seu cumprimento deverá ser atestado em sua totalidade.</w:t>
      </w:r>
    </w:p>
    <w:p w14:paraId="3BEE0248" w14:textId="77777777" w:rsidR="00295C37" w:rsidRPr="00351BFC" w:rsidRDefault="00295C37" w:rsidP="003B14C7">
      <w:pPr>
        <w:jc w:val="both"/>
        <w:rPr>
          <w:rFonts w:ascii="Arial" w:hAnsi="Arial" w:cs="Arial"/>
          <w:sz w:val="22"/>
          <w:szCs w:val="22"/>
        </w:rPr>
      </w:pPr>
    </w:p>
    <w:p w14:paraId="248CCEDF" w14:textId="756BE51F"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 xml:space="preserve">As análises limitam-se a validações quantitativas de volumes, ficando excluída qualquer validação quanto a custos dos insumos ou demais gastos gerais apropriados ao longo da realização das etapas produtivas. </w:t>
      </w:r>
    </w:p>
    <w:p w14:paraId="48E91A1A" w14:textId="77777777" w:rsidR="000B2974" w:rsidRPr="00351BFC" w:rsidRDefault="000B2974" w:rsidP="003B14C7">
      <w:pPr>
        <w:jc w:val="both"/>
        <w:rPr>
          <w:rFonts w:ascii="Arial" w:hAnsi="Arial" w:cs="Arial"/>
          <w:sz w:val="22"/>
          <w:szCs w:val="22"/>
        </w:rPr>
      </w:pPr>
    </w:p>
    <w:p w14:paraId="319B3029" w14:textId="5702E2FC"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As análises relacionadas aos procedimentos específicos relacionados acima para as informações de processo produtivo básico (PPB) se aplicam somente às empresas que realizam produção de produtos incentivados.</w:t>
      </w:r>
    </w:p>
    <w:p w14:paraId="29937122" w14:textId="77777777" w:rsidR="000B2974" w:rsidRPr="00351BFC" w:rsidRDefault="000B2974" w:rsidP="003B14C7">
      <w:pPr>
        <w:jc w:val="both"/>
        <w:rPr>
          <w:rFonts w:ascii="Arial" w:hAnsi="Arial" w:cs="Arial"/>
          <w:sz w:val="22"/>
          <w:szCs w:val="22"/>
        </w:rPr>
      </w:pPr>
    </w:p>
    <w:p w14:paraId="1867EFD5" w14:textId="77777777"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Formação da opinião dos auditores independentes</w:t>
      </w:r>
    </w:p>
    <w:p w14:paraId="666886FB" w14:textId="77777777" w:rsidR="000B2974" w:rsidRPr="00351BFC" w:rsidRDefault="000B2974" w:rsidP="003B14C7">
      <w:pPr>
        <w:jc w:val="both"/>
        <w:rPr>
          <w:rFonts w:ascii="Arial" w:hAnsi="Arial" w:cs="Arial"/>
          <w:sz w:val="22"/>
          <w:szCs w:val="22"/>
        </w:rPr>
      </w:pPr>
    </w:p>
    <w:p w14:paraId="530F4BC2" w14:textId="6F40FF05"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 xml:space="preserve">O auditor independente deve expressar uma opinião sem modificação quando ele concluir que, com base nos procedimentos executados e nas evidências obtidas, as informações contidas no RDA e anexos foram elaboradas, em todos os aspectos relevantes, de acordo a Metodologia de Avaliação de RDA, versão 1.1 e versões posteriores, aprovada pela </w:t>
      </w:r>
      <w:proofErr w:type="spellStart"/>
      <w:r w:rsidRPr="00351BFC">
        <w:rPr>
          <w:rFonts w:ascii="Arial" w:hAnsi="Arial" w:cs="Arial"/>
        </w:rPr>
        <w:t>S</w:t>
      </w:r>
      <w:r w:rsidR="00365271" w:rsidRPr="00351BFC">
        <w:rPr>
          <w:rFonts w:ascii="Arial" w:hAnsi="Arial" w:cs="Arial"/>
        </w:rPr>
        <w:t>empi</w:t>
      </w:r>
      <w:proofErr w:type="spellEnd"/>
      <w:r w:rsidRPr="00351BFC">
        <w:rPr>
          <w:rFonts w:ascii="Arial" w:hAnsi="Arial" w:cs="Arial"/>
        </w:rPr>
        <w:t xml:space="preserve"> e pelo Manual de </w:t>
      </w:r>
      <w:r w:rsidR="00365271" w:rsidRPr="00351BFC">
        <w:rPr>
          <w:rFonts w:ascii="Arial" w:hAnsi="Arial" w:cs="Arial"/>
        </w:rPr>
        <w:t>I</w:t>
      </w:r>
      <w:r w:rsidRPr="00351BFC">
        <w:rPr>
          <w:rFonts w:ascii="Arial" w:hAnsi="Arial" w:cs="Arial"/>
        </w:rPr>
        <w:t xml:space="preserve">nstruções para </w:t>
      </w:r>
      <w:r w:rsidR="00365271" w:rsidRPr="00351BFC">
        <w:rPr>
          <w:rFonts w:ascii="Arial" w:hAnsi="Arial" w:cs="Arial"/>
        </w:rPr>
        <w:t>P</w:t>
      </w:r>
      <w:r w:rsidRPr="00351BFC">
        <w:rPr>
          <w:rFonts w:ascii="Arial" w:hAnsi="Arial" w:cs="Arial"/>
        </w:rPr>
        <w:t xml:space="preserve">reenchimento do </w:t>
      </w:r>
      <w:proofErr w:type="spellStart"/>
      <w:r w:rsidRPr="00351BFC">
        <w:rPr>
          <w:rFonts w:ascii="Arial" w:hAnsi="Arial" w:cs="Arial"/>
        </w:rPr>
        <w:t>Sigplani</w:t>
      </w:r>
      <w:proofErr w:type="spellEnd"/>
      <w:r w:rsidRPr="00351BFC">
        <w:rPr>
          <w:rFonts w:ascii="Arial" w:hAnsi="Arial" w:cs="Arial"/>
        </w:rPr>
        <w:t>, para fins do cumprimento dos requisitos da Lei n.º 13.969/2019 e alterações posteriores, regulamentada pelo Decreto n.º 10.356/2020 e alterações posteriores.</w:t>
      </w:r>
    </w:p>
    <w:p w14:paraId="0CDA45FE" w14:textId="77777777" w:rsidR="000B2974" w:rsidRPr="00351BFC" w:rsidRDefault="000B2974" w:rsidP="003B14C7">
      <w:pPr>
        <w:jc w:val="both"/>
        <w:rPr>
          <w:rFonts w:ascii="Arial" w:hAnsi="Arial" w:cs="Arial"/>
          <w:sz w:val="22"/>
          <w:szCs w:val="22"/>
        </w:rPr>
      </w:pPr>
    </w:p>
    <w:p w14:paraId="2CBBE60F" w14:textId="74B7EEFB"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O auditor independente deve expressar uma opinião com modificação nas seguintes circunstâncias, quando no seu julgamento profissional:</w:t>
      </w:r>
    </w:p>
    <w:p w14:paraId="3F759D8C" w14:textId="77777777" w:rsidR="000B2974" w:rsidRPr="00351BFC" w:rsidRDefault="000B2974" w:rsidP="003B14C7">
      <w:pPr>
        <w:pStyle w:val="Rodap"/>
        <w:numPr>
          <w:ilvl w:val="0"/>
          <w:numId w:val="20"/>
        </w:numPr>
        <w:spacing w:line="259" w:lineRule="auto"/>
        <w:ind w:left="709" w:hanging="283"/>
        <w:jc w:val="both"/>
        <w:rPr>
          <w:rFonts w:ascii="Arial" w:hAnsi="Arial" w:cs="Arial"/>
          <w:sz w:val="22"/>
          <w:szCs w:val="22"/>
        </w:rPr>
      </w:pPr>
      <w:r w:rsidRPr="00351BFC">
        <w:rPr>
          <w:rFonts w:ascii="Arial" w:hAnsi="Arial" w:cs="Arial"/>
          <w:sz w:val="22"/>
          <w:szCs w:val="22"/>
        </w:rPr>
        <w:t>existir uma limitação no alcance e o efeito desse assunto seja relevante. Em tais casos, o auditor deve expressar uma opinião com ressalva se os possíveis efeitos forem relevantes ou se abster de apresentar uma opinião se os possíveis efeitos forem relevantes e generalizados;</w:t>
      </w:r>
    </w:p>
    <w:p w14:paraId="1E29E45F" w14:textId="77777777" w:rsidR="000B2974" w:rsidRPr="00351BFC" w:rsidRDefault="000B2974" w:rsidP="003B14C7">
      <w:pPr>
        <w:pStyle w:val="Rodap"/>
        <w:numPr>
          <w:ilvl w:val="0"/>
          <w:numId w:val="20"/>
        </w:numPr>
        <w:spacing w:line="259" w:lineRule="auto"/>
        <w:ind w:left="709" w:hanging="283"/>
        <w:jc w:val="both"/>
        <w:rPr>
          <w:rFonts w:ascii="Arial" w:hAnsi="Arial" w:cs="Arial"/>
          <w:sz w:val="22"/>
          <w:szCs w:val="22"/>
        </w:rPr>
      </w:pPr>
      <w:r w:rsidRPr="00351BFC">
        <w:rPr>
          <w:rFonts w:ascii="Arial" w:hAnsi="Arial" w:cs="Arial"/>
          <w:sz w:val="22"/>
          <w:szCs w:val="22"/>
        </w:rPr>
        <w:t>a informação do objeto estiver distorcida de forma relevante. Em tais casos, o auditor deve expressar uma opinião com ressalvas se os efeitos forem relevantes ou uma opinião adversa, se os efeitos forem relevantes e generalizados.</w:t>
      </w:r>
    </w:p>
    <w:p w14:paraId="482AC230" w14:textId="77777777" w:rsidR="000B2974" w:rsidRPr="00351BFC" w:rsidRDefault="000B2974" w:rsidP="003B14C7">
      <w:pPr>
        <w:jc w:val="both"/>
        <w:rPr>
          <w:rFonts w:ascii="Arial" w:hAnsi="Arial" w:cs="Arial"/>
          <w:sz w:val="22"/>
          <w:szCs w:val="22"/>
        </w:rPr>
      </w:pPr>
    </w:p>
    <w:p w14:paraId="2B6895B0" w14:textId="2E565A19"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Reportar</w:t>
      </w:r>
      <w:r w:rsidR="00DE3DF5" w:rsidRPr="00351BFC">
        <w:rPr>
          <w:rFonts w:ascii="Arial" w:hAnsi="Arial" w:cs="Arial"/>
        </w:rPr>
        <w:t>,</w:t>
      </w:r>
      <w:r w:rsidRPr="00351BFC">
        <w:rPr>
          <w:rFonts w:ascii="Arial" w:hAnsi="Arial" w:cs="Arial"/>
        </w:rPr>
        <w:t xml:space="preserve"> no </w:t>
      </w:r>
      <w:r w:rsidR="004B1C88" w:rsidRPr="00351BFC">
        <w:rPr>
          <w:rFonts w:ascii="Arial" w:hAnsi="Arial" w:cs="Arial"/>
        </w:rPr>
        <w:t xml:space="preserve">APÊNDICE </w:t>
      </w:r>
      <w:r w:rsidRPr="00351BFC">
        <w:rPr>
          <w:rFonts w:ascii="Arial" w:hAnsi="Arial" w:cs="Arial"/>
        </w:rPr>
        <w:t>II que acompanha o relatório do auditor</w:t>
      </w:r>
      <w:r w:rsidR="00DE3DF5" w:rsidRPr="00351BFC">
        <w:rPr>
          <w:rFonts w:ascii="Arial" w:hAnsi="Arial" w:cs="Arial"/>
        </w:rPr>
        <w:t>,</w:t>
      </w:r>
      <w:r w:rsidRPr="00351BFC">
        <w:rPr>
          <w:rFonts w:ascii="Arial" w:hAnsi="Arial" w:cs="Arial"/>
        </w:rPr>
        <w:t xml:space="preserve"> as exceções consideradas, nos termos do </w:t>
      </w:r>
      <w:r w:rsidR="00460408" w:rsidRPr="00CB3500">
        <w:rPr>
          <w:rFonts w:ascii="Arial" w:hAnsi="Arial" w:cs="Arial"/>
        </w:rPr>
        <w:t>A</w:t>
      </w:r>
      <w:r w:rsidR="004B1C88" w:rsidRPr="00351BFC">
        <w:rPr>
          <w:rFonts w:ascii="Arial" w:hAnsi="Arial" w:cs="Arial"/>
        </w:rPr>
        <w:t>rt</w:t>
      </w:r>
      <w:r w:rsidRPr="00351BFC">
        <w:rPr>
          <w:rFonts w:ascii="Arial" w:hAnsi="Arial" w:cs="Arial"/>
        </w:rPr>
        <w:t xml:space="preserve">. 12 do Decreto </w:t>
      </w:r>
      <w:r w:rsidR="004B1C88" w:rsidRPr="00351BFC">
        <w:rPr>
          <w:rFonts w:ascii="Arial" w:hAnsi="Arial" w:cs="Arial"/>
        </w:rPr>
        <w:t xml:space="preserve">n.º </w:t>
      </w:r>
      <w:r w:rsidRPr="00351BFC">
        <w:rPr>
          <w:rFonts w:ascii="Arial" w:hAnsi="Arial" w:cs="Arial"/>
        </w:rPr>
        <w:t>10.356</w:t>
      </w:r>
      <w:r w:rsidR="00DE3DF5" w:rsidRPr="00351BFC">
        <w:rPr>
          <w:rFonts w:ascii="Arial" w:hAnsi="Arial" w:cs="Arial"/>
        </w:rPr>
        <w:t>/</w:t>
      </w:r>
      <w:r w:rsidRPr="00351BFC">
        <w:rPr>
          <w:rFonts w:ascii="Arial" w:hAnsi="Arial" w:cs="Arial"/>
        </w:rPr>
        <w:t>2020, no seu julgamento, como relevantes.</w:t>
      </w:r>
    </w:p>
    <w:p w14:paraId="66434A24" w14:textId="77777777" w:rsidR="000B2974" w:rsidRPr="00351BFC" w:rsidRDefault="000B2974" w:rsidP="003B14C7">
      <w:pPr>
        <w:jc w:val="both"/>
        <w:rPr>
          <w:rFonts w:ascii="Arial" w:hAnsi="Arial" w:cs="Arial"/>
          <w:sz w:val="22"/>
          <w:szCs w:val="22"/>
        </w:rPr>
      </w:pPr>
    </w:p>
    <w:p w14:paraId="3E8032AD" w14:textId="25D8DAFA" w:rsidR="000B2974" w:rsidRPr="00351BFC" w:rsidRDefault="00D31370" w:rsidP="003B14C7">
      <w:pPr>
        <w:jc w:val="both"/>
        <w:rPr>
          <w:rFonts w:ascii="Arial" w:hAnsi="Arial" w:cs="Arial"/>
          <w:b/>
          <w:bCs/>
          <w:sz w:val="22"/>
          <w:szCs w:val="22"/>
        </w:rPr>
      </w:pPr>
      <w:r w:rsidRPr="00351BFC">
        <w:rPr>
          <w:rFonts w:ascii="Arial" w:hAnsi="Arial" w:cs="Arial"/>
          <w:b/>
          <w:bCs/>
          <w:sz w:val="22"/>
          <w:szCs w:val="22"/>
        </w:rPr>
        <w:t>MODELOS</w:t>
      </w:r>
    </w:p>
    <w:p w14:paraId="5724EA64" w14:textId="77777777" w:rsidR="000B2974" w:rsidRPr="00351BFC" w:rsidRDefault="000B2974" w:rsidP="003B14C7">
      <w:pPr>
        <w:jc w:val="both"/>
        <w:rPr>
          <w:rFonts w:ascii="Arial" w:hAnsi="Arial" w:cs="Arial"/>
          <w:sz w:val="22"/>
          <w:szCs w:val="22"/>
        </w:rPr>
      </w:pPr>
    </w:p>
    <w:p w14:paraId="3E40EC79" w14:textId="58ACFD3C"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Com o objetivo de manter a consistência por parte dos auditores independentes na emissão dos relatórios, este comunicado contém um modelo de relatório de asseguração razoável, que possui a seguinte estrutura:</w:t>
      </w:r>
    </w:p>
    <w:p w14:paraId="5BBCB83F" w14:textId="41CB2F46" w:rsidR="000B2974" w:rsidRPr="00351BFC" w:rsidRDefault="00020F7E" w:rsidP="003B14C7">
      <w:pPr>
        <w:pStyle w:val="Rodap"/>
        <w:numPr>
          <w:ilvl w:val="0"/>
          <w:numId w:val="10"/>
        </w:numPr>
        <w:spacing w:line="259" w:lineRule="auto"/>
        <w:ind w:left="709" w:hanging="142"/>
        <w:jc w:val="both"/>
        <w:rPr>
          <w:rFonts w:ascii="Arial" w:hAnsi="Arial" w:cs="Arial"/>
          <w:sz w:val="22"/>
          <w:szCs w:val="22"/>
        </w:rPr>
      </w:pPr>
      <w:r w:rsidRPr="00351BFC">
        <w:rPr>
          <w:rFonts w:ascii="Arial" w:hAnsi="Arial" w:cs="Arial"/>
          <w:sz w:val="22"/>
          <w:szCs w:val="22"/>
        </w:rPr>
        <w:t xml:space="preserve">APÊNDICE </w:t>
      </w:r>
      <w:r w:rsidR="000B2974" w:rsidRPr="00351BFC">
        <w:rPr>
          <w:rFonts w:ascii="Arial" w:hAnsi="Arial" w:cs="Arial"/>
          <w:sz w:val="22"/>
          <w:szCs w:val="22"/>
        </w:rPr>
        <w:t xml:space="preserve">I </w:t>
      </w:r>
      <w:r w:rsidRPr="00351BFC">
        <w:rPr>
          <w:rFonts w:ascii="Arial" w:hAnsi="Arial" w:cs="Arial"/>
        </w:rPr>
        <w:t xml:space="preserve">– </w:t>
      </w:r>
      <w:r w:rsidR="000B2974" w:rsidRPr="00351BFC">
        <w:rPr>
          <w:rFonts w:ascii="Arial" w:hAnsi="Arial" w:cs="Arial"/>
          <w:sz w:val="22"/>
          <w:szCs w:val="22"/>
        </w:rPr>
        <w:t>Modelo de relatório de asseguração razoável sobre as informações contidas no Relatório Demonstrativo Anual (RDA);</w:t>
      </w:r>
    </w:p>
    <w:p w14:paraId="71F51E01" w14:textId="2357FA85" w:rsidR="000B2974" w:rsidRPr="00351BFC" w:rsidRDefault="00CD07DB" w:rsidP="003B14C7">
      <w:pPr>
        <w:pStyle w:val="Rodap"/>
        <w:numPr>
          <w:ilvl w:val="0"/>
          <w:numId w:val="10"/>
        </w:numPr>
        <w:spacing w:line="259" w:lineRule="auto"/>
        <w:ind w:left="709" w:hanging="142"/>
        <w:jc w:val="both"/>
        <w:rPr>
          <w:rFonts w:ascii="Arial" w:hAnsi="Arial" w:cs="Arial"/>
          <w:sz w:val="22"/>
          <w:szCs w:val="22"/>
        </w:rPr>
      </w:pPr>
      <w:r w:rsidRPr="00351BFC">
        <w:rPr>
          <w:rFonts w:ascii="Arial" w:hAnsi="Arial" w:cs="Arial"/>
          <w:sz w:val="22"/>
          <w:szCs w:val="22"/>
        </w:rPr>
        <w:t xml:space="preserve">APÊNDICE </w:t>
      </w:r>
      <w:r w:rsidR="000B2974" w:rsidRPr="00351BFC">
        <w:rPr>
          <w:rFonts w:ascii="Arial" w:hAnsi="Arial" w:cs="Arial"/>
          <w:sz w:val="22"/>
          <w:szCs w:val="22"/>
        </w:rPr>
        <w:t xml:space="preserve">II </w:t>
      </w:r>
      <w:r w:rsidRPr="00351BFC">
        <w:rPr>
          <w:rFonts w:ascii="Arial" w:hAnsi="Arial" w:cs="Arial"/>
        </w:rPr>
        <w:t>–</w:t>
      </w:r>
      <w:r w:rsidR="000B2974" w:rsidRPr="00351BFC">
        <w:rPr>
          <w:rFonts w:ascii="Arial" w:hAnsi="Arial" w:cs="Arial"/>
          <w:sz w:val="22"/>
          <w:szCs w:val="22"/>
        </w:rPr>
        <w:t xml:space="preserve"> Síntese dos procedimentos executados e exceções identificadas.</w:t>
      </w:r>
    </w:p>
    <w:p w14:paraId="638CF363" w14:textId="77777777" w:rsidR="000B2974" w:rsidRPr="00351BFC" w:rsidRDefault="000B2974" w:rsidP="003B14C7">
      <w:pPr>
        <w:jc w:val="both"/>
        <w:rPr>
          <w:rFonts w:ascii="Arial" w:hAnsi="Arial" w:cs="Arial"/>
          <w:sz w:val="22"/>
          <w:szCs w:val="22"/>
        </w:rPr>
      </w:pPr>
    </w:p>
    <w:p w14:paraId="316213E1" w14:textId="081AFE37"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 xml:space="preserve">O </w:t>
      </w:r>
      <w:r w:rsidR="00CD07DB" w:rsidRPr="00351BFC">
        <w:rPr>
          <w:rFonts w:ascii="Arial" w:hAnsi="Arial" w:cs="Arial"/>
        </w:rPr>
        <w:t xml:space="preserve">APÊNDICE </w:t>
      </w:r>
      <w:r w:rsidRPr="00351BFC">
        <w:rPr>
          <w:rFonts w:ascii="Arial" w:hAnsi="Arial" w:cs="Arial"/>
        </w:rPr>
        <w:t xml:space="preserve">II – Síntese dos procedimentos executados e exceções identificadas deve conter as informações inseridas no RDA e anexos </w:t>
      </w:r>
      <w:r w:rsidR="003B308E" w:rsidRPr="00351BFC">
        <w:rPr>
          <w:rFonts w:ascii="Arial" w:hAnsi="Arial" w:cs="Arial"/>
        </w:rPr>
        <w:t xml:space="preserve">elaborados </w:t>
      </w:r>
      <w:r w:rsidRPr="00351BFC">
        <w:rPr>
          <w:rFonts w:ascii="Arial" w:hAnsi="Arial" w:cs="Arial"/>
        </w:rPr>
        <w:t>pela administração da entidade beneficiária, os principais procedimentos executados pelo auditor e as exceções relevantes identificadas quando da execução dos seus procedimentos, com o apoio de seu especialista.</w:t>
      </w:r>
    </w:p>
    <w:p w14:paraId="1AA15C55" w14:textId="77777777" w:rsidR="000B2974" w:rsidRPr="00351BFC" w:rsidRDefault="000B2974" w:rsidP="003B14C7">
      <w:pPr>
        <w:jc w:val="both"/>
        <w:rPr>
          <w:rFonts w:ascii="Arial" w:hAnsi="Arial" w:cs="Arial"/>
          <w:sz w:val="22"/>
          <w:szCs w:val="22"/>
        </w:rPr>
      </w:pPr>
    </w:p>
    <w:p w14:paraId="3B5FE832" w14:textId="17ABB836" w:rsidR="000B2974" w:rsidRPr="00351BFC" w:rsidRDefault="000B2974" w:rsidP="00CB3500">
      <w:pPr>
        <w:pStyle w:val="PargrafodaLista"/>
        <w:numPr>
          <w:ilvl w:val="0"/>
          <w:numId w:val="32"/>
        </w:numPr>
        <w:spacing w:after="0"/>
        <w:ind w:left="426" w:hanging="426"/>
        <w:jc w:val="both"/>
        <w:rPr>
          <w:rFonts w:ascii="Arial" w:hAnsi="Arial" w:cs="Arial"/>
        </w:rPr>
      </w:pPr>
      <w:r w:rsidRPr="00351BFC">
        <w:rPr>
          <w:rFonts w:ascii="Arial" w:hAnsi="Arial" w:cs="Arial"/>
        </w:rPr>
        <w:t>O exemplo de relatório é apenas uma orientação e não contempla eventuais modificações que possam ser necessárias em circunstâncias específicas, nos termos previstos na NBC TO 3000.</w:t>
      </w:r>
    </w:p>
    <w:p w14:paraId="695B8C4B" w14:textId="77777777" w:rsidR="000B2974" w:rsidRPr="00351BFC" w:rsidRDefault="000B2974" w:rsidP="003B14C7">
      <w:pPr>
        <w:jc w:val="both"/>
        <w:rPr>
          <w:rFonts w:ascii="Arial" w:hAnsi="Arial" w:cs="Arial"/>
          <w:sz w:val="22"/>
          <w:szCs w:val="22"/>
        </w:rPr>
      </w:pPr>
    </w:p>
    <w:p w14:paraId="78221A0B" w14:textId="5AE3E456" w:rsidR="000B2974" w:rsidRPr="00351BFC" w:rsidRDefault="00D31370" w:rsidP="003B14C7">
      <w:pPr>
        <w:jc w:val="both"/>
        <w:rPr>
          <w:rFonts w:ascii="Arial" w:hAnsi="Arial" w:cs="Arial"/>
          <w:b/>
          <w:bCs/>
          <w:sz w:val="22"/>
          <w:szCs w:val="22"/>
        </w:rPr>
      </w:pPr>
      <w:r w:rsidRPr="00351BFC">
        <w:rPr>
          <w:rFonts w:ascii="Arial" w:hAnsi="Arial" w:cs="Arial"/>
          <w:b/>
          <w:bCs/>
          <w:sz w:val="22"/>
          <w:szCs w:val="22"/>
        </w:rPr>
        <w:t>VIGÊNCIA</w:t>
      </w:r>
    </w:p>
    <w:p w14:paraId="4F4E216A" w14:textId="77777777" w:rsidR="000B2974" w:rsidRPr="00351BFC" w:rsidRDefault="000B2974" w:rsidP="003B14C7">
      <w:pPr>
        <w:jc w:val="both"/>
        <w:rPr>
          <w:rFonts w:ascii="Arial" w:hAnsi="Arial" w:cs="Arial"/>
          <w:sz w:val="22"/>
          <w:szCs w:val="22"/>
        </w:rPr>
      </w:pPr>
    </w:p>
    <w:p w14:paraId="7B28213A" w14:textId="5E4AB92B" w:rsidR="00B25538" w:rsidRPr="00351BFC" w:rsidRDefault="000B2974" w:rsidP="003B14C7">
      <w:pPr>
        <w:jc w:val="both"/>
        <w:rPr>
          <w:rFonts w:ascii="Arial" w:hAnsi="Arial" w:cs="Arial"/>
          <w:sz w:val="22"/>
          <w:szCs w:val="22"/>
        </w:rPr>
      </w:pPr>
      <w:r w:rsidRPr="00351BFC">
        <w:rPr>
          <w:rFonts w:ascii="Arial" w:hAnsi="Arial" w:cs="Arial"/>
          <w:sz w:val="22"/>
          <w:szCs w:val="22"/>
        </w:rPr>
        <w:t>Este comunicado entra em vigor na data de sua publicação, aplicando-se aos trabalhos sobre o processo de elaboração das informações contidas no RDA a partir do ano-base 2020, conforme legislação aplicável</w:t>
      </w:r>
      <w:r w:rsidR="00B25538" w:rsidRPr="00351BFC">
        <w:rPr>
          <w:rFonts w:ascii="Arial" w:hAnsi="Arial" w:cs="Arial"/>
          <w:sz w:val="22"/>
          <w:szCs w:val="22"/>
        </w:rPr>
        <w:t>, revogando o CTO 05 (R1), publicado no DOU, Seção 1, de 24/12/2020.</w:t>
      </w:r>
    </w:p>
    <w:p w14:paraId="4D8F97B8" w14:textId="77777777" w:rsidR="00B25538" w:rsidRPr="00351BFC" w:rsidRDefault="00B25538" w:rsidP="00CB3500">
      <w:pPr>
        <w:pStyle w:val="PargrafodaLista"/>
        <w:spacing w:after="0"/>
        <w:ind w:left="426"/>
        <w:jc w:val="both"/>
        <w:rPr>
          <w:rFonts w:ascii="Arial" w:hAnsi="Arial" w:cs="Arial"/>
        </w:rPr>
      </w:pPr>
    </w:p>
    <w:p w14:paraId="18BC4C2E" w14:textId="59402BCC" w:rsidR="00B25538" w:rsidRPr="00351BFC" w:rsidRDefault="00B25538" w:rsidP="00CB3500">
      <w:pPr>
        <w:pStyle w:val="PargrafodaLista"/>
        <w:spacing w:after="0"/>
        <w:ind w:left="426"/>
        <w:jc w:val="right"/>
        <w:rPr>
          <w:rFonts w:ascii="Arial" w:hAnsi="Arial" w:cs="Arial"/>
        </w:rPr>
      </w:pPr>
      <w:r w:rsidRPr="00351BFC">
        <w:rPr>
          <w:rFonts w:ascii="Arial" w:hAnsi="Arial" w:cs="Arial"/>
        </w:rPr>
        <w:t xml:space="preserve">Brasília, </w:t>
      </w:r>
      <w:r w:rsidR="00A40408">
        <w:rPr>
          <w:rFonts w:ascii="Arial" w:hAnsi="Arial" w:cs="Arial"/>
        </w:rPr>
        <w:t>10</w:t>
      </w:r>
      <w:r w:rsidR="00A40408" w:rsidRPr="00351BFC">
        <w:rPr>
          <w:rFonts w:ascii="Arial" w:hAnsi="Arial" w:cs="Arial"/>
        </w:rPr>
        <w:t xml:space="preserve"> </w:t>
      </w:r>
      <w:r w:rsidRPr="00351BFC">
        <w:rPr>
          <w:rFonts w:ascii="Arial" w:hAnsi="Arial" w:cs="Arial"/>
        </w:rPr>
        <w:t xml:space="preserve">de </w:t>
      </w:r>
      <w:r w:rsidR="00A40408">
        <w:rPr>
          <w:rFonts w:ascii="Arial" w:hAnsi="Arial" w:cs="Arial"/>
        </w:rPr>
        <w:t>fevereiro</w:t>
      </w:r>
      <w:r w:rsidR="00A40408" w:rsidRPr="00351BFC">
        <w:rPr>
          <w:rFonts w:ascii="Arial" w:hAnsi="Arial" w:cs="Arial"/>
        </w:rPr>
        <w:t xml:space="preserve"> </w:t>
      </w:r>
      <w:r w:rsidRPr="00351BFC">
        <w:rPr>
          <w:rFonts w:ascii="Arial" w:hAnsi="Arial" w:cs="Arial"/>
        </w:rPr>
        <w:t>de 2022.</w:t>
      </w:r>
    </w:p>
    <w:p w14:paraId="0AC34E7D" w14:textId="77777777" w:rsidR="00B25538" w:rsidRPr="00351BFC" w:rsidRDefault="00B25538" w:rsidP="00CB3500">
      <w:pPr>
        <w:pStyle w:val="PargrafodaLista"/>
        <w:spacing w:after="0"/>
        <w:ind w:left="426"/>
        <w:jc w:val="both"/>
        <w:rPr>
          <w:rFonts w:ascii="Arial" w:hAnsi="Arial" w:cs="Arial"/>
        </w:rPr>
      </w:pPr>
    </w:p>
    <w:p w14:paraId="01A6D9B8" w14:textId="77777777" w:rsidR="00B25538" w:rsidRPr="00351BFC" w:rsidRDefault="00B25538" w:rsidP="00CB3500">
      <w:pPr>
        <w:pStyle w:val="PargrafodaLista"/>
        <w:spacing w:after="0"/>
        <w:ind w:left="426"/>
        <w:jc w:val="both"/>
        <w:rPr>
          <w:rFonts w:ascii="Arial" w:hAnsi="Arial" w:cs="Arial"/>
        </w:rPr>
      </w:pPr>
    </w:p>
    <w:p w14:paraId="78FB262E" w14:textId="000C6C63" w:rsidR="00B25538" w:rsidRPr="00351BFC" w:rsidRDefault="00B25538" w:rsidP="00CB3500">
      <w:pPr>
        <w:pStyle w:val="PargrafodaLista"/>
        <w:spacing w:after="0"/>
        <w:ind w:left="426"/>
        <w:jc w:val="center"/>
        <w:rPr>
          <w:rFonts w:ascii="Arial" w:hAnsi="Arial" w:cs="Arial"/>
        </w:rPr>
      </w:pPr>
      <w:r w:rsidRPr="00351BFC">
        <w:rPr>
          <w:rFonts w:ascii="Arial" w:hAnsi="Arial" w:cs="Arial"/>
        </w:rPr>
        <w:t>Contador Aécio Prado Dantas Júnior</w:t>
      </w:r>
    </w:p>
    <w:p w14:paraId="55F4B7B5" w14:textId="77777777" w:rsidR="00B25538" w:rsidRPr="00351BFC" w:rsidRDefault="00B25538" w:rsidP="00CB3500">
      <w:pPr>
        <w:pStyle w:val="PargrafodaLista"/>
        <w:spacing w:after="0"/>
        <w:ind w:left="426"/>
        <w:jc w:val="center"/>
        <w:rPr>
          <w:rFonts w:ascii="Arial" w:hAnsi="Arial" w:cs="Arial"/>
        </w:rPr>
      </w:pPr>
      <w:r w:rsidRPr="00351BFC">
        <w:rPr>
          <w:rFonts w:ascii="Arial" w:hAnsi="Arial" w:cs="Arial"/>
        </w:rPr>
        <w:t>Presidente</w:t>
      </w:r>
    </w:p>
    <w:p w14:paraId="28389005" w14:textId="77777777" w:rsidR="00B25538" w:rsidRPr="00351BFC" w:rsidRDefault="00B25538" w:rsidP="00CB3500">
      <w:pPr>
        <w:pStyle w:val="PargrafodaLista"/>
        <w:spacing w:after="0"/>
        <w:ind w:left="426"/>
        <w:jc w:val="both"/>
        <w:rPr>
          <w:rFonts w:ascii="Arial" w:hAnsi="Arial" w:cs="Arial"/>
        </w:rPr>
      </w:pPr>
    </w:p>
    <w:p w14:paraId="331D1FAC" w14:textId="0DDD224B" w:rsidR="00EA7863" w:rsidRPr="00351BFC" w:rsidRDefault="00B25538" w:rsidP="00CB3500">
      <w:pPr>
        <w:pStyle w:val="PargrafodaLista"/>
        <w:spacing w:after="0"/>
        <w:ind w:left="426"/>
        <w:jc w:val="both"/>
        <w:rPr>
          <w:rFonts w:ascii="Arial" w:hAnsi="Arial" w:cs="Arial"/>
        </w:rPr>
      </w:pPr>
      <w:r w:rsidRPr="00351BFC">
        <w:rPr>
          <w:rFonts w:ascii="Arial" w:hAnsi="Arial" w:cs="Arial"/>
        </w:rPr>
        <w:t>Ata CFC n.º 1.</w:t>
      </w:r>
      <w:r w:rsidR="00A40408">
        <w:rPr>
          <w:rFonts w:ascii="Arial" w:hAnsi="Arial" w:cs="Arial"/>
        </w:rPr>
        <w:t>083</w:t>
      </w:r>
      <w:r w:rsidRPr="00351BFC">
        <w:rPr>
          <w:rFonts w:ascii="Arial" w:hAnsi="Arial" w:cs="Arial"/>
        </w:rPr>
        <w:t>.</w:t>
      </w:r>
    </w:p>
    <w:p w14:paraId="7F54C98B" w14:textId="77777777" w:rsidR="00EA7863" w:rsidRPr="00CB3500" w:rsidRDefault="00EA7863" w:rsidP="00CB3500">
      <w:pPr>
        <w:pBdr>
          <w:top w:val="nil"/>
          <w:left w:val="nil"/>
          <w:bottom w:val="nil"/>
          <w:right w:val="nil"/>
          <w:between w:val="nil"/>
        </w:pBdr>
        <w:jc w:val="both"/>
        <w:rPr>
          <w:rFonts w:ascii="Arial" w:eastAsia="Arial" w:hAnsi="Arial" w:cs="Arial"/>
          <w:sz w:val="22"/>
          <w:szCs w:val="22"/>
        </w:rPr>
      </w:pPr>
    </w:p>
    <w:p w14:paraId="72C4E54F" w14:textId="77777777" w:rsidR="00EA7863" w:rsidRPr="00351BFC" w:rsidRDefault="00EA7863" w:rsidP="00CB3500">
      <w:pPr>
        <w:jc w:val="both"/>
        <w:rPr>
          <w:rFonts w:ascii="Arial" w:eastAsia="Arial" w:hAnsi="Arial" w:cs="Arial"/>
          <w:sz w:val="22"/>
          <w:szCs w:val="22"/>
        </w:rPr>
      </w:pPr>
      <w:bookmarkStart w:id="2" w:name="gjdgxs" w:colFirst="0" w:colLast="0"/>
      <w:bookmarkEnd w:id="2"/>
    </w:p>
    <w:p w14:paraId="3C6477A6" w14:textId="77777777" w:rsidR="000B2974" w:rsidRPr="00351BFC" w:rsidRDefault="000B2974" w:rsidP="003B14C7">
      <w:pPr>
        <w:jc w:val="both"/>
        <w:rPr>
          <w:rFonts w:ascii="Arial" w:hAnsi="Arial" w:cs="Arial"/>
          <w:sz w:val="22"/>
          <w:szCs w:val="22"/>
        </w:rPr>
      </w:pPr>
      <w:r w:rsidRPr="00351BFC">
        <w:rPr>
          <w:rFonts w:ascii="Arial" w:hAnsi="Arial" w:cs="Arial"/>
          <w:sz w:val="22"/>
          <w:szCs w:val="22"/>
        </w:rPr>
        <w:t xml:space="preserve"> </w:t>
      </w:r>
    </w:p>
    <w:p w14:paraId="754EFD75" w14:textId="77777777" w:rsidR="000B2974" w:rsidRPr="00351BFC" w:rsidRDefault="000B2974" w:rsidP="003B14C7">
      <w:pPr>
        <w:rPr>
          <w:rFonts w:ascii="Arial" w:hAnsi="Arial" w:cs="Arial"/>
          <w:sz w:val="22"/>
          <w:szCs w:val="22"/>
        </w:rPr>
      </w:pPr>
      <w:r w:rsidRPr="00351BFC">
        <w:rPr>
          <w:rFonts w:ascii="Arial" w:hAnsi="Arial" w:cs="Arial"/>
          <w:sz w:val="22"/>
          <w:szCs w:val="22"/>
        </w:rPr>
        <w:br w:type="page"/>
      </w:r>
    </w:p>
    <w:p w14:paraId="725E6FC1" w14:textId="777945B3" w:rsidR="000B2974" w:rsidRPr="00351BFC" w:rsidRDefault="003B308E" w:rsidP="003B14C7">
      <w:pPr>
        <w:jc w:val="both"/>
        <w:rPr>
          <w:rFonts w:ascii="Arial" w:hAnsi="Arial" w:cs="Arial"/>
          <w:sz w:val="22"/>
          <w:szCs w:val="22"/>
        </w:rPr>
      </w:pPr>
      <w:bookmarkStart w:id="3" w:name="_Hlk95213567"/>
      <w:r w:rsidRPr="00351BFC">
        <w:rPr>
          <w:rFonts w:ascii="Arial" w:hAnsi="Arial" w:cs="Arial"/>
          <w:sz w:val="22"/>
          <w:szCs w:val="22"/>
        </w:rPr>
        <w:t xml:space="preserve">APÊNDICE </w:t>
      </w:r>
      <w:r w:rsidR="000B2974" w:rsidRPr="00351BFC">
        <w:rPr>
          <w:rFonts w:ascii="Arial" w:hAnsi="Arial" w:cs="Arial"/>
          <w:sz w:val="22"/>
          <w:szCs w:val="22"/>
        </w:rPr>
        <w:t xml:space="preserve">I </w:t>
      </w:r>
      <w:r w:rsidR="000F6CE7" w:rsidRPr="00351BFC">
        <w:rPr>
          <w:rFonts w:ascii="Arial" w:hAnsi="Arial" w:cs="Arial"/>
        </w:rPr>
        <w:t xml:space="preserve">– </w:t>
      </w:r>
      <w:r w:rsidR="000B2974" w:rsidRPr="00351BFC">
        <w:rPr>
          <w:rFonts w:ascii="Arial" w:hAnsi="Arial" w:cs="Arial"/>
          <w:sz w:val="22"/>
          <w:szCs w:val="22"/>
        </w:rPr>
        <w:t>MODELO DE RELATÓRIO DE ASSEGURAÇÃO RAZOÁVEL SEM RESSALVA SOBRE AS INFORMAÇÕES CONTIDAS NO RELATÓRIO DEMONSTRATIVO ANUAL (RDA)</w:t>
      </w:r>
    </w:p>
    <w:p w14:paraId="2BF241DD" w14:textId="77777777" w:rsidR="000B2974" w:rsidRPr="00351BFC" w:rsidRDefault="000B2974" w:rsidP="003B14C7">
      <w:pPr>
        <w:jc w:val="both"/>
        <w:rPr>
          <w:rFonts w:ascii="Arial" w:hAnsi="Arial" w:cs="Arial"/>
          <w:sz w:val="22"/>
          <w:szCs w:val="22"/>
        </w:rPr>
      </w:pPr>
    </w:p>
    <w:p w14:paraId="07D593C7" w14:textId="77777777"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Relatório de asseguração razoável sobre as informações contidas no Relatório Demonstrativo Anual (RDA)</w:t>
      </w:r>
    </w:p>
    <w:p w14:paraId="279300A0" w14:textId="77777777" w:rsidR="000B2974" w:rsidRPr="00351BFC" w:rsidRDefault="000B2974" w:rsidP="003B14C7">
      <w:pPr>
        <w:jc w:val="both"/>
        <w:rPr>
          <w:rFonts w:ascii="Arial" w:hAnsi="Arial" w:cs="Arial"/>
          <w:sz w:val="22"/>
          <w:szCs w:val="22"/>
        </w:rPr>
      </w:pPr>
    </w:p>
    <w:p w14:paraId="4D8BD0F7" w14:textId="77777777" w:rsidR="000B2974" w:rsidRPr="00351BFC" w:rsidRDefault="000B2974" w:rsidP="003B14C7">
      <w:pPr>
        <w:jc w:val="both"/>
        <w:rPr>
          <w:rFonts w:ascii="Arial" w:hAnsi="Arial" w:cs="Arial"/>
          <w:sz w:val="22"/>
          <w:szCs w:val="22"/>
        </w:rPr>
      </w:pPr>
      <w:r w:rsidRPr="00351BFC">
        <w:rPr>
          <w:rFonts w:ascii="Arial" w:hAnsi="Arial" w:cs="Arial"/>
          <w:sz w:val="22"/>
          <w:szCs w:val="22"/>
        </w:rPr>
        <w:t>[</w:t>
      </w:r>
      <w:r w:rsidRPr="00351BFC">
        <w:rPr>
          <w:rFonts w:ascii="Arial" w:hAnsi="Arial" w:cs="Arial"/>
          <w:b/>
          <w:bCs/>
          <w:sz w:val="22"/>
          <w:szCs w:val="22"/>
        </w:rPr>
        <w:t>Destinatário apropriado</w:t>
      </w:r>
      <w:r w:rsidRPr="00351BFC">
        <w:rPr>
          <w:rFonts w:ascii="Arial" w:hAnsi="Arial" w:cs="Arial"/>
          <w:sz w:val="22"/>
          <w:szCs w:val="22"/>
        </w:rPr>
        <w:t xml:space="preserve"> – Entidade Beneficiária]</w:t>
      </w:r>
    </w:p>
    <w:p w14:paraId="07DC8194" w14:textId="77777777" w:rsidR="000B2974" w:rsidRPr="00351BFC" w:rsidRDefault="000B2974" w:rsidP="003B14C7">
      <w:pPr>
        <w:jc w:val="both"/>
        <w:rPr>
          <w:rFonts w:ascii="Arial" w:hAnsi="Arial" w:cs="Arial"/>
          <w:sz w:val="22"/>
          <w:szCs w:val="22"/>
        </w:rPr>
      </w:pPr>
    </w:p>
    <w:p w14:paraId="3163C92F" w14:textId="77777777"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Alcance</w:t>
      </w:r>
    </w:p>
    <w:p w14:paraId="5C29CF50" w14:textId="77777777" w:rsidR="000B2974" w:rsidRPr="00351BFC" w:rsidRDefault="000B2974" w:rsidP="003B14C7">
      <w:pPr>
        <w:jc w:val="both"/>
        <w:rPr>
          <w:rFonts w:ascii="Arial" w:hAnsi="Arial" w:cs="Arial"/>
          <w:sz w:val="22"/>
          <w:szCs w:val="22"/>
        </w:rPr>
      </w:pPr>
    </w:p>
    <w:p w14:paraId="4B031597" w14:textId="53711B80" w:rsidR="000B2974" w:rsidRPr="00351BFC" w:rsidRDefault="000B2974" w:rsidP="003B14C7">
      <w:pPr>
        <w:jc w:val="both"/>
        <w:rPr>
          <w:rFonts w:ascii="Arial" w:hAnsi="Arial" w:cs="Arial"/>
          <w:sz w:val="22"/>
          <w:szCs w:val="22"/>
        </w:rPr>
      </w:pPr>
      <w:r w:rsidRPr="00351BFC">
        <w:rPr>
          <w:rFonts w:ascii="Arial" w:hAnsi="Arial" w:cs="Arial"/>
          <w:sz w:val="22"/>
          <w:szCs w:val="22"/>
        </w:rPr>
        <w:t xml:space="preserve">Fomos contratados pela [nome da entidade] (Entidade Beneficiária) para apresentar relatório de asseguração razoável sobre as informações contidas no Relatório Demonstrativo Anual (RDA) e anexos do ano-base 20__, reportado ao MCTI sob </w:t>
      </w:r>
      <w:r w:rsidR="001A5D74" w:rsidRPr="00351BFC">
        <w:rPr>
          <w:rFonts w:ascii="Arial" w:hAnsi="Arial" w:cs="Arial"/>
          <w:sz w:val="22"/>
          <w:szCs w:val="22"/>
        </w:rPr>
        <w:t xml:space="preserve">o </w:t>
      </w:r>
      <w:r w:rsidRPr="00351BFC">
        <w:rPr>
          <w:rFonts w:ascii="Arial" w:hAnsi="Arial" w:cs="Arial"/>
          <w:sz w:val="22"/>
          <w:szCs w:val="22"/>
        </w:rPr>
        <w:t xml:space="preserve">Recibo </w:t>
      </w:r>
      <w:r w:rsidR="001A5D74" w:rsidRPr="00351BFC">
        <w:rPr>
          <w:rFonts w:ascii="Arial" w:hAnsi="Arial" w:cs="Arial"/>
          <w:sz w:val="22"/>
          <w:szCs w:val="22"/>
        </w:rPr>
        <w:t xml:space="preserve">n.º </w:t>
      </w:r>
      <w:r w:rsidRPr="00351BFC">
        <w:rPr>
          <w:rFonts w:ascii="Arial" w:hAnsi="Arial" w:cs="Arial"/>
          <w:sz w:val="22"/>
          <w:szCs w:val="22"/>
        </w:rPr>
        <w:t xml:space="preserve">[inserir número do recibo] e Processo SEI </w:t>
      </w:r>
      <w:r w:rsidR="001A5D74" w:rsidRPr="00351BFC">
        <w:rPr>
          <w:rFonts w:ascii="Arial" w:hAnsi="Arial" w:cs="Arial"/>
          <w:sz w:val="22"/>
          <w:szCs w:val="22"/>
        </w:rPr>
        <w:t xml:space="preserve">n.º </w:t>
      </w:r>
      <w:r w:rsidRPr="00351BFC">
        <w:rPr>
          <w:rFonts w:ascii="Arial" w:hAnsi="Arial" w:cs="Arial"/>
          <w:sz w:val="22"/>
          <w:szCs w:val="22"/>
        </w:rPr>
        <w:t xml:space="preserve">[inserir número do processo], para fins de cumprimento dos requisitos da Lei n.º 13.969/2019 e alterações posteriores, regulamentada pelo Decreto n.º 10.356/2020 e Portaria </w:t>
      </w:r>
      <w:r w:rsidR="001A5D74" w:rsidRPr="00351BFC">
        <w:rPr>
          <w:rFonts w:ascii="Arial" w:hAnsi="Arial" w:cs="Arial"/>
          <w:sz w:val="22"/>
          <w:szCs w:val="22"/>
        </w:rPr>
        <w:t xml:space="preserve">n.º </w:t>
      </w:r>
      <w:r w:rsidRPr="00351BFC">
        <w:rPr>
          <w:rFonts w:ascii="Arial" w:hAnsi="Arial" w:cs="Arial"/>
          <w:sz w:val="22"/>
          <w:szCs w:val="22"/>
        </w:rPr>
        <w:t>5.150/2018 e alterações posteriores.</w:t>
      </w:r>
    </w:p>
    <w:p w14:paraId="5060206A" w14:textId="77777777" w:rsidR="000B2974" w:rsidRPr="00351BFC" w:rsidRDefault="000B2974" w:rsidP="003B14C7">
      <w:pPr>
        <w:jc w:val="both"/>
        <w:rPr>
          <w:rFonts w:ascii="Arial" w:hAnsi="Arial" w:cs="Arial"/>
          <w:sz w:val="22"/>
          <w:szCs w:val="22"/>
        </w:rPr>
      </w:pPr>
    </w:p>
    <w:p w14:paraId="12C86531" w14:textId="77777777"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Responsabilidade da administração</w:t>
      </w:r>
    </w:p>
    <w:p w14:paraId="2CDEC4BF" w14:textId="77777777" w:rsidR="000B2974" w:rsidRPr="00351BFC" w:rsidRDefault="000B2974" w:rsidP="003B14C7">
      <w:pPr>
        <w:jc w:val="both"/>
        <w:rPr>
          <w:rFonts w:ascii="Arial" w:hAnsi="Arial" w:cs="Arial"/>
          <w:sz w:val="22"/>
          <w:szCs w:val="22"/>
        </w:rPr>
      </w:pPr>
    </w:p>
    <w:p w14:paraId="792E92D9" w14:textId="77777777" w:rsidR="000B2974" w:rsidRPr="00351BFC" w:rsidRDefault="000B2974" w:rsidP="003B14C7">
      <w:pPr>
        <w:jc w:val="both"/>
        <w:rPr>
          <w:rFonts w:ascii="Arial" w:hAnsi="Arial" w:cs="Arial"/>
          <w:sz w:val="22"/>
          <w:szCs w:val="22"/>
        </w:rPr>
      </w:pPr>
      <w:r w:rsidRPr="00351BFC">
        <w:rPr>
          <w:rFonts w:ascii="Arial" w:hAnsi="Arial" w:cs="Arial"/>
          <w:sz w:val="22"/>
          <w:szCs w:val="22"/>
        </w:rPr>
        <w:t>A administração da Entidade Beneficiária é responsável:</w:t>
      </w:r>
    </w:p>
    <w:p w14:paraId="0AC48945" w14:textId="77777777" w:rsidR="000B2974" w:rsidRPr="00351BFC" w:rsidRDefault="000B2974" w:rsidP="003B14C7">
      <w:pPr>
        <w:jc w:val="both"/>
        <w:rPr>
          <w:rFonts w:ascii="Arial" w:hAnsi="Arial" w:cs="Arial"/>
          <w:sz w:val="22"/>
          <w:szCs w:val="22"/>
        </w:rPr>
      </w:pPr>
    </w:p>
    <w:p w14:paraId="30D2C80D" w14:textId="0BF79586" w:rsidR="000B2974" w:rsidRPr="00351BFC" w:rsidRDefault="000B2974" w:rsidP="003B14C7">
      <w:pPr>
        <w:pStyle w:val="Rodap"/>
        <w:numPr>
          <w:ilvl w:val="0"/>
          <w:numId w:val="22"/>
        </w:numPr>
        <w:spacing w:line="259" w:lineRule="auto"/>
        <w:ind w:left="284"/>
        <w:jc w:val="both"/>
        <w:rPr>
          <w:rFonts w:ascii="Arial" w:hAnsi="Arial" w:cs="Arial"/>
          <w:sz w:val="22"/>
          <w:szCs w:val="22"/>
        </w:rPr>
      </w:pPr>
      <w:r w:rsidRPr="00351BFC">
        <w:rPr>
          <w:rFonts w:ascii="Arial" w:hAnsi="Arial" w:cs="Arial"/>
          <w:sz w:val="22"/>
          <w:szCs w:val="22"/>
        </w:rPr>
        <w:t>pela apresentação das informações contidas no RDA, reportado ao MCTI sob</w:t>
      </w:r>
      <w:r w:rsidR="001A5D74" w:rsidRPr="00351BFC">
        <w:rPr>
          <w:rFonts w:ascii="Arial" w:hAnsi="Arial" w:cs="Arial"/>
          <w:sz w:val="22"/>
          <w:szCs w:val="22"/>
        </w:rPr>
        <w:t xml:space="preserve"> o</w:t>
      </w:r>
      <w:r w:rsidRPr="00351BFC">
        <w:rPr>
          <w:rFonts w:ascii="Arial" w:hAnsi="Arial" w:cs="Arial"/>
          <w:sz w:val="22"/>
          <w:szCs w:val="22"/>
        </w:rPr>
        <w:t xml:space="preserve"> Recibo </w:t>
      </w:r>
      <w:r w:rsidR="001A5D74" w:rsidRPr="00351BFC">
        <w:rPr>
          <w:rFonts w:ascii="Arial" w:hAnsi="Arial" w:cs="Arial"/>
          <w:sz w:val="22"/>
          <w:szCs w:val="22"/>
        </w:rPr>
        <w:t xml:space="preserve">n.º </w:t>
      </w:r>
      <w:r w:rsidRPr="00351BFC">
        <w:rPr>
          <w:rFonts w:ascii="Arial" w:hAnsi="Arial" w:cs="Arial"/>
          <w:sz w:val="22"/>
          <w:szCs w:val="22"/>
        </w:rPr>
        <w:t xml:space="preserve">[inserir número do recibo] e Processo SEI </w:t>
      </w:r>
      <w:r w:rsidR="001A5D74" w:rsidRPr="00351BFC">
        <w:rPr>
          <w:rFonts w:ascii="Arial" w:hAnsi="Arial" w:cs="Arial"/>
          <w:sz w:val="22"/>
          <w:szCs w:val="22"/>
        </w:rPr>
        <w:t xml:space="preserve">n.º </w:t>
      </w:r>
      <w:r w:rsidRPr="00351BFC">
        <w:rPr>
          <w:rFonts w:ascii="Arial" w:hAnsi="Arial" w:cs="Arial"/>
          <w:sz w:val="22"/>
          <w:szCs w:val="22"/>
        </w:rPr>
        <w:t>[inserir número do processo], de acordo com a Metodologia de Avaliação de RDA, versão 1.1 e versões posteriores</w:t>
      </w:r>
      <w:r w:rsidR="006E13D3" w:rsidRPr="00351BFC">
        <w:rPr>
          <w:rFonts w:ascii="Arial" w:hAnsi="Arial" w:cs="Arial"/>
          <w:sz w:val="22"/>
          <w:szCs w:val="22"/>
        </w:rPr>
        <w:t>,</w:t>
      </w:r>
      <w:r w:rsidRPr="00351BFC">
        <w:rPr>
          <w:rFonts w:ascii="Arial" w:hAnsi="Arial" w:cs="Arial"/>
          <w:sz w:val="22"/>
          <w:szCs w:val="22"/>
        </w:rPr>
        <w:t xml:space="preserve"> aprovada pela Secretaria de Empreendedorismo e Inovação (</w:t>
      </w:r>
      <w:proofErr w:type="spellStart"/>
      <w:r w:rsidR="00997845" w:rsidRPr="00351BFC">
        <w:rPr>
          <w:rFonts w:ascii="Arial" w:hAnsi="Arial" w:cs="Arial"/>
          <w:sz w:val="22"/>
          <w:szCs w:val="22"/>
        </w:rPr>
        <w:t>Sempi</w:t>
      </w:r>
      <w:proofErr w:type="spellEnd"/>
      <w:r w:rsidRPr="00351BFC">
        <w:rPr>
          <w:rFonts w:ascii="Arial" w:hAnsi="Arial" w:cs="Arial"/>
          <w:sz w:val="22"/>
          <w:szCs w:val="22"/>
        </w:rPr>
        <w:t xml:space="preserve">) e pelo Manual de </w:t>
      </w:r>
      <w:r w:rsidR="008B591B" w:rsidRPr="00351BFC">
        <w:rPr>
          <w:rFonts w:ascii="Arial" w:hAnsi="Arial" w:cs="Arial"/>
          <w:sz w:val="22"/>
          <w:szCs w:val="22"/>
        </w:rPr>
        <w:t>I</w:t>
      </w:r>
      <w:r w:rsidRPr="00351BFC">
        <w:rPr>
          <w:rFonts w:ascii="Arial" w:hAnsi="Arial" w:cs="Arial"/>
          <w:sz w:val="22"/>
          <w:szCs w:val="22"/>
        </w:rPr>
        <w:t xml:space="preserve">nstruções para </w:t>
      </w:r>
      <w:r w:rsidR="008B591B" w:rsidRPr="00351BFC">
        <w:rPr>
          <w:rFonts w:ascii="Arial" w:hAnsi="Arial" w:cs="Arial"/>
          <w:sz w:val="22"/>
          <w:szCs w:val="22"/>
        </w:rPr>
        <w:t>P</w:t>
      </w:r>
      <w:r w:rsidRPr="00351BFC">
        <w:rPr>
          <w:rFonts w:ascii="Arial" w:hAnsi="Arial" w:cs="Arial"/>
          <w:sz w:val="22"/>
          <w:szCs w:val="22"/>
        </w:rPr>
        <w:t>reenchimento do Sistema de Gestão da Lei de Informática (</w:t>
      </w:r>
      <w:proofErr w:type="spellStart"/>
      <w:r w:rsidRPr="00351BFC">
        <w:rPr>
          <w:rFonts w:ascii="Arial" w:hAnsi="Arial" w:cs="Arial"/>
          <w:sz w:val="22"/>
          <w:szCs w:val="22"/>
        </w:rPr>
        <w:t>Sigplani</w:t>
      </w:r>
      <w:proofErr w:type="spellEnd"/>
      <w:r w:rsidRPr="00351BFC">
        <w:rPr>
          <w:rFonts w:ascii="Arial" w:hAnsi="Arial" w:cs="Arial"/>
          <w:sz w:val="22"/>
          <w:szCs w:val="22"/>
        </w:rPr>
        <w:t xml:space="preserve">), para fins do cumprimento dos requisitos da Lei n.º 13.969/2019 e alterações posteriores, regulamentada pelo Decreto n.º 10.356/2020 e </w:t>
      </w:r>
      <w:bookmarkStart w:id="4" w:name="_Hlk89769167"/>
      <w:r w:rsidRPr="00351BFC">
        <w:rPr>
          <w:rFonts w:ascii="Arial" w:hAnsi="Arial" w:cs="Arial"/>
          <w:sz w:val="22"/>
          <w:szCs w:val="22"/>
        </w:rPr>
        <w:t>alterações posteriores</w:t>
      </w:r>
      <w:bookmarkEnd w:id="4"/>
      <w:r w:rsidR="005807D7" w:rsidRPr="00351BFC">
        <w:rPr>
          <w:rFonts w:ascii="Arial" w:hAnsi="Arial" w:cs="Arial"/>
          <w:sz w:val="22"/>
          <w:szCs w:val="22"/>
        </w:rPr>
        <w:t>;</w:t>
      </w:r>
      <w:r w:rsidRPr="00351BFC">
        <w:rPr>
          <w:rFonts w:ascii="Arial" w:hAnsi="Arial" w:cs="Arial"/>
          <w:sz w:val="22"/>
          <w:szCs w:val="22"/>
        </w:rPr>
        <w:t xml:space="preserve"> e</w:t>
      </w:r>
    </w:p>
    <w:p w14:paraId="2151661A" w14:textId="77777777" w:rsidR="000B2974" w:rsidRPr="00351BFC" w:rsidRDefault="000B2974" w:rsidP="003B14C7">
      <w:pPr>
        <w:pStyle w:val="Rodap"/>
        <w:numPr>
          <w:ilvl w:val="0"/>
          <w:numId w:val="22"/>
        </w:numPr>
        <w:spacing w:line="259" w:lineRule="auto"/>
        <w:ind w:left="284"/>
        <w:jc w:val="both"/>
        <w:rPr>
          <w:rFonts w:ascii="Arial" w:hAnsi="Arial" w:cs="Arial"/>
          <w:sz w:val="22"/>
          <w:szCs w:val="22"/>
        </w:rPr>
      </w:pPr>
      <w:r w:rsidRPr="00351BFC">
        <w:rPr>
          <w:rFonts w:ascii="Arial" w:hAnsi="Arial" w:cs="Arial"/>
          <w:sz w:val="22"/>
          <w:szCs w:val="22"/>
        </w:rPr>
        <w:t>pelos controles internos que ela determinou como necessários para permitir que tais informações estejam livres de distorção relevante, independentemente se causada por fraude ou erro.</w:t>
      </w:r>
    </w:p>
    <w:p w14:paraId="4AC6C2F2" w14:textId="77777777" w:rsidR="000B2974" w:rsidRPr="00351BFC" w:rsidRDefault="000B2974" w:rsidP="003B14C7">
      <w:pPr>
        <w:jc w:val="both"/>
        <w:rPr>
          <w:rFonts w:ascii="Arial" w:hAnsi="Arial" w:cs="Arial"/>
          <w:sz w:val="22"/>
          <w:szCs w:val="22"/>
        </w:rPr>
      </w:pPr>
    </w:p>
    <w:p w14:paraId="46318D0A" w14:textId="77777777"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Responsabilidade dos auditores independentes</w:t>
      </w:r>
    </w:p>
    <w:p w14:paraId="75FC8B47" w14:textId="77777777" w:rsidR="000B2974" w:rsidRPr="00351BFC" w:rsidRDefault="000B2974" w:rsidP="003B14C7">
      <w:pPr>
        <w:jc w:val="both"/>
        <w:rPr>
          <w:rFonts w:ascii="Arial" w:hAnsi="Arial" w:cs="Arial"/>
          <w:sz w:val="22"/>
          <w:szCs w:val="22"/>
        </w:rPr>
      </w:pPr>
    </w:p>
    <w:p w14:paraId="74780A0B" w14:textId="342FEEB3" w:rsidR="000B2974" w:rsidRPr="00351BFC" w:rsidRDefault="000B2974" w:rsidP="003B14C7">
      <w:pPr>
        <w:jc w:val="both"/>
        <w:rPr>
          <w:rFonts w:ascii="Arial" w:hAnsi="Arial" w:cs="Arial"/>
          <w:sz w:val="22"/>
          <w:szCs w:val="22"/>
        </w:rPr>
      </w:pPr>
      <w:r w:rsidRPr="00351BFC">
        <w:rPr>
          <w:rFonts w:ascii="Arial" w:hAnsi="Arial" w:cs="Arial"/>
          <w:sz w:val="22"/>
          <w:szCs w:val="22"/>
        </w:rPr>
        <w:t xml:space="preserve">Nossa responsabilidade é a de expressar uma opinião sobre as informações contidas no RDA e anexos, </w:t>
      </w:r>
      <w:r w:rsidR="000C485D">
        <w:rPr>
          <w:rFonts w:ascii="Arial" w:hAnsi="Arial" w:cs="Arial"/>
          <w:sz w:val="22"/>
          <w:szCs w:val="22"/>
        </w:rPr>
        <w:t xml:space="preserve">foram </w:t>
      </w:r>
      <w:r w:rsidRPr="00351BFC">
        <w:rPr>
          <w:rFonts w:ascii="Arial" w:hAnsi="Arial" w:cs="Arial"/>
          <w:sz w:val="22"/>
          <w:szCs w:val="22"/>
        </w:rPr>
        <w:t>elaboradas pela Entidade Beneficiária para cumprir</w:t>
      </w:r>
      <w:r w:rsidR="000C485D">
        <w:rPr>
          <w:rFonts w:ascii="Arial" w:hAnsi="Arial" w:cs="Arial"/>
          <w:sz w:val="22"/>
          <w:szCs w:val="22"/>
        </w:rPr>
        <w:t>, em todos os aspectos relevantes,</w:t>
      </w:r>
      <w:r w:rsidRPr="00351BFC">
        <w:rPr>
          <w:rFonts w:ascii="Arial" w:hAnsi="Arial" w:cs="Arial"/>
          <w:sz w:val="22"/>
          <w:szCs w:val="22"/>
        </w:rPr>
        <w:t xml:space="preserve"> com os requisitos da Lei n.º 13.969/2019 e alterações posteriores, regulamentada pelo Decreto n.º 10.356/2020 e alterações posteriores e Portaria </w:t>
      </w:r>
      <w:r w:rsidR="00B74CE3" w:rsidRPr="00351BFC">
        <w:rPr>
          <w:rFonts w:ascii="Arial" w:hAnsi="Arial" w:cs="Arial"/>
          <w:sz w:val="22"/>
          <w:szCs w:val="22"/>
        </w:rPr>
        <w:t xml:space="preserve">n.º </w:t>
      </w:r>
      <w:r w:rsidRPr="00351BFC">
        <w:rPr>
          <w:rFonts w:ascii="Arial" w:hAnsi="Arial" w:cs="Arial"/>
          <w:sz w:val="22"/>
          <w:szCs w:val="22"/>
        </w:rPr>
        <w:t>5.150/2018 e alterações posteriores, que dispõe sobre as instruções para elaboração do relatório conclusivo pelos auditores independentes.</w:t>
      </w:r>
    </w:p>
    <w:p w14:paraId="3C262D86" w14:textId="77777777" w:rsidR="000B2974" w:rsidRPr="00351BFC" w:rsidRDefault="000B2974" w:rsidP="003B14C7">
      <w:pPr>
        <w:jc w:val="both"/>
        <w:rPr>
          <w:rFonts w:ascii="Arial" w:hAnsi="Arial" w:cs="Arial"/>
          <w:sz w:val="22"/>
          <w:szCs w:val="22"/>
        </w:rPr>
      </w:pPr>
    </w:p>
    <w:p w14:paraId="1FAD4C51" w14:textId="77777777" w:rsidR="000B2974" w:rsidRPr="00351BFC" w:rsidRDefault="000B2974" w:rsidP="003B14C7">
      <w:pPr>
        <w:jc w:val="both"/>
        <w:rPr>
          <w:rFonts w:ascii="Arial" w:hAnsi="Arial" w:cs="Arial"/>
          <w:sz w:val="22"/>
          <w:szCs w:val="22"/>
        </w:rPr>
      </w:pPr>
      <w:r w:rsidRPr="00351BFC">
        <w:rPr>
          <w:rFonts w:ascii="Arial" w:hAnsi="Arial" w:cs="Arial"/>
          <w:sz w:val="22"/>
          <w:szCs w:val="22"/>
        </w:rPr>
        <w:t xml:space="preserve">Conduzimos nosso trabalho de acordo com o Comunicado CTO 05, emitido pelo Conselho Federal de Contabilidade, tomando por base a NBC TO 3000 – Trabalho de Asseguração Diferente de Auditoria e Revisão </w:t>
      </w:r>
      <w:r w:rsidRPr="00351BFC">
        <w:rPr>
          <w:rFonts w:ascii="Arial" w:hAnsi="Arial" w:cs="Arial"/>
          <w:i/>
          <w:iCs/>
          <w:sz w:val="22"/>
          <w:szCs w:val="22"/>
        </w:rPr>
        <w:t>(ISAE 3000 (</w:t>
      </w:r>
      <w:proofErr w:type="spellStart"/>
      <w:r w:rsidRPr="00351BFC">
        <w:rPr>
          <w:rFonts w:ascii="Arial" w:hAnsi="Arial" w:cs="Arial"/>
          <w:i/>
          <w:iCs/>
          <w:sz w:val="22"/>
          <w:szCs w:val="22"/>
        </w:rPr>
        <w:t>Revised</w:t>
      </w:r>
      <w:proofErr w:type="spellEnd"/>
      <w:r w:rsidRPr="00351BFC">
        <w:rPr>
          <w:rFonts w:ascii="Arial" w:hAnsi="Arial" w:cs="Arial"/>
          <w:i/>
          <w:iCs/>
          <w:sz w:val="22"/>
          <w:szCs w:val="22"/>
        </w:rPr>
        <w:t xml:space="preserve">), </w:t>
      </w:r>
      <w:proofErr w:type="spellStart"/>
      <w:r w:rsidRPr="00351BFC">
        <w:rPr>
          <w:rFonts w:ascii="Arial" w:hAnsi="Arial" w:cs="Arial"/>
          <w:i/>
          <w:iCs/>
          <w:sz w:val="22"/>
          <w:szCs w:val="22"/>
        </w:rPr>
        <w:t>Assurance</w:t>
      </w:r>
      <w:proofErr w:type="spellEnd"/>
      <w:r w:rsidRPr="00351BFC">
        <w:rPr>
          <w:rFonts w:ascii="Arial" w:hAnsi="Arial" w:cs="Arial"/>
          <w:i/>
          <w:iCs/>
          <w:sz w:val="22"/>
          <w:szCs w:val="22"/>
        </w:rPr>
        <w:t xml:space="preserve"> </w:t>
      </w:r>
      <w:proofErr w:type="spellStart"/>
      <w:r w:rsidRPr="00351BFC">
        <w:rPr>
          <w:rFonts w:ascii="Arial" w:hAnsi="Arial" w:cs="Arial"/>
          <w:i/>
          <w:iCs/>
          <w:sz w:val="22"/>
          <w:szCs w:val="22"/>
        </w:rPr>
        <w:t>Engagements</w:t>
      </w:r>
      <w:proofErr w:type="spellEnd"/>
      <w:r w:rsidRPr="00351BFC">
        <w:rPr>
          <w:rFonts w:ascii="Arial" w:hAnsi="Arial" w:cs="Arial"/>
          <w:i/>
          <w:iCs/>
          <w:sz w:val="22"/>
          <w:szCs w:val="22"/>
        </w:rPr>
        <w:t xml:space="preserve"> Other </w:t>
      </w:r>
      <w:proofErr w:type="spellStart"/>
      <w:r w:rsidRPr="00351BFC">
        <w:rPr>
          <w:rFonts w:ascii="Arial" w:hAnsi="Arial" w:cs="Arial"/>
          <w:i/>
          <w:iCs/>
          <w:sz w:val="22"/>
          <w:szCs w:val="22"/>
        </w:rPr>
        <w:t>than</w:t>
      </w:r>
      <w:proofErr w:type="spellEnd"/>
      <w:r w:rsidRPr="00351BFC">
        <w:rPr>
          <w:rFonts w:ascii="Arial" w:hAnsi="Arial" w:cs="Arial"/>
          <w:i/>
          <w:iCs/>
          <w:sz w:val="22"/>
          <w:szCs w:val="22"/>
        </w:rPr>
        <w:t xml:space="preserve"> </w:t>
      </w:r>
      <w:proofErr w:type="spellStart"/>
      <w:r w:rsidRPr="00351BFC">
        <w:rPr>
          <w:rFonts w:ascii="Arial" w:hAnsi="Arial" w:cs="Arial"/>
          <w:i/>
          <w:iCs/>
          <w:sz w:val="22"/>
          <w:szCs w:val="22"/>
        </w:rPr>
        <w:t>Audits</w:t>
      </w:r>
      <w:proofErr w:type="spellEnd"/>
      <w:r w:rsidRPr="00351BFC">
        <w:rPr>
          <w:rFonts w:ascii="Arial" w:hAnsi="Arial" w:cs="Arial"/>
          <w:i/>
          <w:iCs/>
          <w:sz w:val="22"/>
          <w:szCs w:val="22"/>
        </w:rPr>
        <w:t xml:space="preserve"> </w:t>
      </w:r>
      <w:proofErr w:type="spellStart"/>
      <w:r w:rsidRPr="00351BFC">
        <w:rPr>
          <w:rFonts w:ascii="Arial" w:hAnsi="Arial" w:cs="Arial"/>
          <w:i/>
          <w:iCs/>
          <w:sz w:val="22"/>
          <w:szCs w:val="22"/>
        </w:rPr>
        <w:t>or</w:t>
      </w:r>
      <w:proofErr w:type="spellEnd"/>
      <w:r w:rsidRPr="00351BFC">
        <w:rPr>
          <w:rFonts w:ascii="Arial" w:hAnsi="Arial" w:cs="Arial"/>
          <w:i/>
          <w:iCs/>
          <w:sz w:val="22"/>
          <w:szCs w:val="22"/>
        </w:rPr>
        <w:t xml:space="preserve"> Reviews </w:t>
      </w:r>
      <w:proofErr w:type="spellStart"/>
      <w:r w:rsidRPr="00351BFC">
        <w:rPr>
          <w:rFonts w:ascii="Arial" w:hAnsi="Arial" w:cs="Arial"/>
          <w:i/>
          <w:iCs/>
          <w:sz w:val="22"/>
          <w:szCs w:val="22"/>
        </w:rPr>
        <w:t>of</w:t>
      </w:r>
      <w:proofErr w:type="spellEnd"/>
      <w:r w:rsidRPr="00351BFC">
        <w:rPr>
          <w:rFonts w:ascii="Arial" w:hAnsi="Arial" w:cs="Arial"/>
          <w:i/>
          <w:iCs/>
          <w:sz w:val="22"/>
          <w:szCs w:val="22"/>
        </w:rPr>
        <w:t xml:space="preserve"> </w:t>
      </w:r>
      <w:proofErr w:type="spellStart"/>
      <w:r w:rsidRPr="00351BFC">
        <w:rPr>
          <w:rFonts w:ascii="Arial" w:hAnsi="Arial" w:cs="Arial"/>
          <w:i/>
          <w:iCs/>
          <w:sz w:val="22"/>
          <w:szCs w:val="22"/>
        </w:rPr>
        <w:t>Historical</w:t>
      </w:r>
      <w:proofErr w:type="spellEnd"/>
      <w:r w:rsidRPr="00351BFC">
        <w:rPr>
          <w:rFonts w:ascii="Arial" w:hAnsi="Arial" w:cs="Arial"/>
          <w:i/>
          <w:iCs/>
          <w:sz w:val="22"/>
          <w:szCs w:val="22"/>
        </w:rPr>
        <w:t xml:space="preserve"> Financial </w:t>
      </w:r>
      <w:proofErr w:type="spellStart"/>
      <w:r w:rsidRPr="00351BFC">
        <w:rPr>
          <w:rFonts w:ascii="Arial" w:hAnsi="Arial" w:cs="Arial"/>
          <w:i/>
          <w:iCs/>
          <w:sz w:val="22"/>
          <w:szCs w:val="22"/>
        </w:rPr>
        <w:t>Information</w:t>
      </w:r>
      <w:proofErr w:type="spellEnd"/>
      <w:r w:rsidRPr="00351BFC">
        <w:rPr>
          <w:rFonts w:ascii="Arial" w:hAnsi="Arial" w:cs="Arial"/>
          <w:sz w:val="22"/>
          <w:szCs w:val="22"/>
        </w:rPr>
        <w:t>).</w:t>
      </w:r>
    </w:p>
    <w:p w14:paraId="565582B6" w14:textId="77777777" w:rsidR="000B2974" w:rsidRPr="00351BFC" w:rsidRDefault="000B2974" w:rsidP="003B14C7">
      <w:pPr>
        <w:jc w:val="both"/>
        <w:rPr>
          <w:rFonts w:ascii="Arial" w:hAnsi="Arial" w:cs="Arial"/>
          <w:sz w:val="22"/>
          <w:szCs w:val="22"/>
        </w:rPr>
      </w:pPr>
    </w:p>
    <w:p w14:paraId="29845E4E" w14:textId="1EAB737E" w:rsidR="000B2974" w:rsidRPr="00351BFC" w:rsidRDefault="000B2974" w:rsidP="003B14C7">
      <w:pPr>
        <w:jc w:val="both"/>
        <w:rPr>
          <w:rFonts w:ascii="Arial" w:hAnsi="Arial" w:cs="Arial"/>
          <w:sz w:val="22"/>
          <w:szCs w:val="22"/>
        </w:rPr>
      </w:pPr>
      <w:r w:rsidRPr="00351BFC">
        <w:rPr>
          <w:rFonts w:ascii="Arial" w:hAnsi="Arial" w:cs="Arial"/>
          <w:sz w:val="22"/>
          <w:szCs w:val="22"/>
        </w:rPr>
        <w:t xml:space="preserve">Essa norma requer o cumprimento de exigências éticas, de independência e demais responsabilidades dessas normas, inclusive quanto </w:t>
      </w:r>
      <w:r w:rsidR="009F3610" w:rsidRPr="00351BFC">
        <w:rPr>
          <w:rFonts w:ascii="Arial" w:hAnsi="Arial" w:cs="Arial"/>
          <w:sz w:val="22"/>
          <w:szCs w:val="22"/>
        </w:rPr>
        <w:t xml:space="preserve">à </w:t>
      </w:r>
      <w:r w:rsidRPr="00351BFC">
        <w:rPr>
          <w:rFonts w:ascii="Arial" w:hAnsi="Arial" w:cs="Arial"/>
          <w:sz w:val="22"/>
          <w:szCs w:val="22"/>
        </w:rPr>
        <w:t xml:space="preserve">aplicação da Norma Brasileira de Controle de Qualidade (NBC PA01) e, portanto, a manutenção de sistema de controle de qualidade abrangente, incluindo políticas documentadas e procedimentos sobre o cumprimento de requerimentos éticos, normas profissionais e requerimentos jurídicos e regulatórios aplicáveis. Adicionalmente, a referida norma requer que o trabalho seja planejado e executado de forma a obter segurança razoável a respeito das informações apresentadas no RDA, em todos os aspectos relevantes, de acordo com a Metodologia de Avaliação de RDA, versão 1.1 e versões posteriores, aprovada pela </w:t>
      </w:r>
      <w:proofErr w:type="spellStart"/>
      <w:r w:rsidR="009F3610" w:rsidRPr="00351BFC">
        <w:rPr>
          <w:rFonts w:ascii="Arial" w:hAnsi="Arial" w:cs="Arial"/>
          <w:sz w:val="22"/>
          <w:szCs w:val="22"/>
        </w:rPr>
        <w:t>Sempi</w:t>
      </w:r>
      <w:proofErr w:type="spellEnd"/>
      <w:r w:rsidR="009F3610" w:rsidRPr="00351BFC">
        <w:rPr>
          <w:rFonts w:ascii="Arial" w:hAnsi="Arial" w:cs="Arial"/>
          <w:sz w:val="22"/>
          <w:szCs w:val="22"/>
        </w:rPr>
        <w:t xml:space="preserve"> </w:t>
      </w:r>
      <w:r w:rsidRPr="00351BFC">
        <w:rPr>
          <w:rFonts w:ascii="Arial" w:hAnsi="Arial" w:cs="Arial"/>
          <w:sz w:val="22"/>
          <w:szCs w:val="22"/>
        </w:rPr>
        <w:t xml:space="preserve">e pelo </w:t>
      </w:r>
      <w:r w:rsidR="000D65BA" w:rsidRPr="00CB3500">
        <w:rPr>
          <w:rFonts w:ascii="Arial" w:hAnsi="Arial" w:cs="Arial"/>
          <w:sz w:val="22"/>
          <w:szCs w:val="22"/>
        </w:rPr>
        <w:t>M</w:t>
      </w:r>
      <w:r w:rsidRPr="00351BFC">
        <w:rPr>
          <w:rFonts w:ascii="Arial" w:hAnsi="Arial" w:cs="Arial"/>
          <w:sz w:val="22"/>
          <w:szCs w:val="22"/>
        </w:rPr>
        <w:t xml:space="preserve">anual de </w:t>
      </w:r>
      <w:r w:rsidR="000D65BA" w:rsidRPr="00CB3500">
        <w:rPr>
          <w:rFonts w:ascii="Arial" w:hAnsi="Arial" w:cs="Arial"/>
          <w:sz w:val="22"/>
          <w:szCs w:val="22"/>
        </w:rPr>
        <w:t>I</w:t>
      </w:r>
      <w:r w:rsidRPr="00351BFC">
        <w:rPr>
          <w:rFonts w:ascii="Arial" w:hAnsi="Arial" w:cs="Arial"/>
          <w:sz w:val="22"/>
          <w:szCs w:val="22"/>
        </w:rPr>
        <w:t xml:space="preserve">nstruções para </w:t>
      </w:r>
      <w:r w:rsidR="000D65BA" w:rsidRPr="00CB3500">
        <w:rPr>
          <w:rFonts w:ascii="Arial" w:hAnsi="Arial" w:cs="Arial"/>
          <w:sz w:val="22"/>
          <w:szCs w:val="22"/>
        </w:rPr>
        <w:t>P</w:t>
      </w:r>
      <w:r w:rsidRPr="00351BFC">
        <w:rPr>
          <w:rFonts w:ascii="Arial" w:hAnsi="Arial" w:cs="Arial"/>
          <w:sz w:val="22"/>
          <w:szCs w:val="22"/>
        </w:rPr>
        <w:t xml:space="preserve">reenchimento do </w:t>
      </w:r>
      <w:proofErr w:type="spellStart"/>
      <w:r w:rsidRPr="00351BFC">
        <w:rPr>
          <w:rFonts w:ascii="Arial" w:hAnsi="Arial" w:cs="Arial"/>
          <w:sz w:val="22"/>
          <w:szCs w:val="22"/>
        </w:rPr>
        <w:t>Sigplani</w:t>
      </w:r>
      <w:proofErr w:type="spellEnd"/>
      <w:r w:rsidRPr="00351BFC">
        <w:rPr>
          <w:rFonts w:ascii="Arial" w:hAnsi="Arial" w:cs="Arial"/>
          <w:sz w:val="22"/>
          <w:szCs w:val="22"/>
        </w:rPr>
        <w:t xml:space="preserve">, para fins de cumprimento dos requisitos da Lei </w:t>
      </w:r>
      <w:r w:rsidR="003776C4" w:rsidRPr="00351BFC">
        <w:rPr>
          <w:rFonts w:ascii="Arial" w:hAnsi="Arial" w:cs="Arial"/>
          <w:sz w:val="22"/>
          <w:szCs w:val="22"/>
        </w:rPr>
        <w:t xml:space="preserve">n.º </w:t>
      </w:r>
      <w:r w:rsidRPr="00351BFC">
        <w:rPr>
          <w:rFonts w:ascii="Arial" w:hAnsi="Arial" w:cs="Arial"/>
          <w:sz w:val="22"/>
          <w:szCs w:val="22"/>
        </w:rPr>
        <w:t xml:space="preserve">13.969/2019 e alterações posteriores, regulamentada pelo Decreto </w:t>
      </w:r>
      <w:r w:rsidR="003776C4" w:rsidRPr="00351BFC">
        <w:rPr>
          <w:rFonts w:ascii="Arial" w:hAnsi="Arial" w:cs="Arial"/>
          <w:sz w:val="22"/>
          <w:szCs w:val="22"/>
        </w:rPr>
        <w:t xml:space="preserve">n.º </w:t>
      </w:r>
      <w:r w:rsidRPr="00351BFC">
        <w:rPr>
          <w:rFonts w:ascii="Arial" w:hAnsi="Arial" w:cs="Arial"/>
          <w:sz w:val="22"/>
          <w:szCs w:val="22"/>
        </w:rPr>
        <w:t xml:space="preserve">10.356/2020 e Portaria </w:t>
      </w:r>
      <w:r w:rsidR="003776C4" w:rsidRPr="00351BFC">
        <w:rPr>
          <w:rFonts w:ascii="Arial" w:hAnsi="Arial" w:cs="Arial"/>
          <w:sz w:val="22"/>
          <w:szCs w:val="22"/>
        </w:rPr>
        <w:t xml:space="preserve">n.º </w:t>
      </w:r>
      <w:r w:rsidRPr="00351BFC">
        <w:rPr>
          <w:rFonts w:ascii="Arial" w:hAnsi="Arial" w:cs="Arial"/>
          <w:sz w:val="22"/>
          <w:szCs w:val="22"/>
        </w:rPr>
        <w:t>5.150/2018 e alterações posteriores..</w:t>
      </w:r>
    </w:p>
    <w:p w14:paraId="5622962C" w14:textId="77777777" w:rsidR="000B2974" w:rsidRPr="00351BFC" w:rsidRDefault="000B2974" w:rsidP="003B14C7">
      <w:pPr>
        <w:jc w:val="both"/>
        <w:rPr>
          <w:rFonts w:ascii="Arial" w:hAnsi="Arial" w:cs="Arial"/>
          <w:sz w:val="22"/>
          <w:szCs w:val="22"/>
        </w:rPr>
      </w:pPr>
    </w:p>
    <w:p w14:paraId="07E80CE6" w14:textId="327A7247" w:rsidR="000B2974" w:rsidRPr="00351BFC" w:rsidRDefault="000B2974" w:rsidP="003B14C7">
      <w:pPr>
        <w:jc w:val="both"/>
        <w:rPr>
          <w:rFonts w:ascii="Arial" w:hAnsi="Arial" w:cs="Arial"/>
          <w:sz w:val="22"/>
          <w:szCs w:val="22"/>
        </w:rPr>
      </w:pPr>
      <w:r w:rsidRPr="00351BFC">
        <w:rPr>
          <w:rFonts w:ascii="Arial" w:hAnsi="Arial" w:cs="Arial"/>
          <w:sz w:val="22"/>
          <w:szCs w:val="22"/>
        </w:rPr>
        <w:t xml:space="preserve">Segurança razoável é um alto nível de segurança, mas, não, uma garantia de que os procedimentos de asseguração, de acordo com NBC TO 3000, sempre detectem as eventuais distorções relevantes existentes. Os procedimentos aplicados basearam-se na nossa compreensão do processo adotado pela Entidade Beneficiária para a elaboração das informações de acordo com o Manual para Preenchimento do RDA </w:t>
      </w:r>
      <w:r w:rsidR="00B422C3" w:rsidRPr="00351BFC">
        <w:rPr>
          <w:rFonts w:ascii="Arial" w:hAnsi="Arial" w:cs="Arial"/>
          <w:sz w:val="22"/>
          <w:szCs w:val="22"/>
        </w:rPr>
        <w:t>=</w:t>
      </w:r>
      <w:r w:rsidRPr="00351BFC">
        <w:rPr>
          <w:rFonts w:ascii="Arial" w:hAnsi="Arial" w:cs="Arial"/>
          <w:sz w:val="22"/>
          <w:szCs w:val="22"/>
        </w:rPr>
        <w:t xml:space="preserve"> ano-base 20XX e de outras circunstâncias do trabalho e da nossa consideração sobre distorções relevantes que poderiam existir nas informações, independentemente de estas serem causadas por fraude ou erro. Entretanto, tais procedimentos não incluem a investigação ou detecção de fraude ou erro.</w:t>
      </w:r>
    </w:p>
    <w:p w14:paraId="6C439125" w14:textId="77777777" w:rsidR="000B2974" w:rsidRPr="00351BFC" w:rsidRDefault="000B2974" w:rsidP="003B14C7">
      <w:pPr>
        <w:jc w:val="both"/>
        <w:rPr>
          <w:rFonts w:ascii="Arial" w:hAnsi="Arial" w:cs="Arial"/>
          <w:sz w:val="22"/>
          <w:szCs w:val="22"/>
        </w:rPr>
      </w:pPr>
    </w:p>
    <w:p w14:paraId="77241E1E" w14:textId="1E7EEEE7" w:rsidR="000B2974" w:rsidRPr="00351BFC" w:rsidRDefault="000B2974" w:rsidP="003B14C7">
      <w:pPr>
        <w:jc w:val="both"/>
        <w:rPr>
          <w:rFonts w:ascii="Arial" w:hAnsi="Arial" w:cs="Arial"/>
          <w:sz w:val="22"/>
          <w:szCs w:val="22"/>
        </w:rPr>
      </w:pPr>
      <w:r w:rsidRPr="00351BFC">
        <w:rPr>
          <w:rFonts w:ascii="Arial" w:hAnsi="Arial" w:cs="Arial"/>
          <w:sz w:val="22"/>
          <w:szCs w:val="22"/>
        </w:rPr>
        <w:t xml:space="preserve">Os procedimentos selecionados dependem de nosso julgamento, inclusive a avaliação </w:t>
      </w:r>
      <w:r w:rsidR="000C485D" w:rsidRPr="00351BFC">
        <w:rPr>
          <w:rFonts w:ascii="Arial" w:hAnsi="Arial" w:cs="Arial"/>
          <w:sz w:val="22"/>
          <w:szCs w:val="22"/>
        </w:rPr>
        <w:t>d</w:t>
      </w:r>
      <w:r w:rsidR="000C485D">
        <w:rPr>
          <w:rFonts w:ascii="Arial" w:hAnsi="Arial" w:cs="Arial"/>
          <w:sz w:val="22"/>
          <w:szCs w:val="22"/>
        </w:rPr>
        <w:t>os</w:t>
      </w:r>
      <w:r w:rsidR="000C485D" w:rsidRPr="00351BFC">
        <w:rPr>
          <w:rFonts w:ascii="Arial" w:hAnsi="Arial" w:cs="Arial"/>
          <w:sz w:val="22"/>
          <w:szCs w:val="22"/>
        </w:rPr>
        <w:t xml:space="preserve"> </w:t>
      </w:r>
      <w:r w:rsidRPr="00351BFC">
        <w:rPr>
          <w:rFonts w:ascii="Arial" w:hAnsi="Arial" w:cs="Arial"/>
          <w:sz w:val="22"/>
          <w:szCs w:val="22"/>
        </w:rPr>
        <w:t>riscos de controles não atender significativamente aos critérios. Ao fazer tais avaliações, consideramos os controles internos implementados</w:t>
      </w:r>
      <w:r w:rsidRPr="00351BFC" w:rsidDel="00F5124D">
        <w:rPr>
          <w:rFonts w:ascii="Arial" w:hAnsi="Arial" w:cs="Arial"/>
          <w:sz w:val="22"/>
          <w:szCs w:val="22"/>
        </w:rPr>
        <w:t xml:space="preserve"> </w:t>
      </w:r>
      <w:r w:rsidRPr="00351BFC">
        <w:rPr>
          <w:rFonts w:ascii="Arial" w:hAnsi="Arial" w:cs="Arial"/>
          <w:sz w:val="22"/>
          <w:szCs w:val="22"/>
        </w:rPr>
        <w:t>para permitir a elaboração e o preenchimento do RDA, a fim de estabelecer procedimentos adequados às circunstâncias, mas, não, com a finalidade de expressar uma opinião sobre a eficácia dos controles internos da Entidade Beneficiária.</w:t>
      </w:r>
    </w:p>
    <w:p w14:paraId="3FA45178" w14:textId="77777777" w:rsidR="000B2974" w:rsidRPr="00351BFC" w:rsidRDefault="000B2974" w:rsidP="003B14C7">
      <w:pPr>
        <w:jc w:val="both"/>
        <w:rPr>
          <w:rFonts w:ascii="Arial" w:hAnsi="Arial" w:cs="Arial"/>
          <w:sz w:val="22"/>
          <w:szCs w:val="22"/>
        </w:rPr>
      </w:pPr>
    </w:p>
    <w:p w14:paraId="1DD64A14" w14:textId="77777777" w:rsidR="000B2974" w:rsidRPr="00351BFC" w:rsidRDefault="000B2974" w:rsidP="003B14C7">
      <w:pPr>
        <w:jc w:val="both"/>
        <w:rPr>
          <w:rFonts w:ascii="Arial" w:hAnsi="Arial" w:cs="Arial"/>
          <w:sz w:val="22"/>
          <w:szCs w:val="22"/>
        </w:rPr>
      </w:pPr>
      <w:r w:rsidRPr="00351BFC">
        <w:rPr>
          <w:rFonts w:ascii="Arial" w:hAnsi="Arial" w:cs="Arial"/>
          <w:sz w:val="22"/>
          <w:szCs w:val="22"/>
        </w:rPr>
        <w:t>Acreditamos que as evidências obtidas são suficientes e apropriadas para fundamentar nossa opinião.</w:t>
      </w:r>
    </w:p>
    <w:p w14:paraId="40E4A0CE" w14:textId="77777777" w:rsidR="000B2974" w:rsidRPr="00351BFC" w:rsidRDefault="000B2974" w:rsidP="003B14C7">
      <w:pPr>
        <w:jc w:val="both"/>
        <w:rPr>
          <w:rFonts w:ascii="Arial" w:hAnsi="Arial" w:cs="Arial"/>
          <w:sz w:val="22"/>
          <w:szCs w:val="22"/>
        </w:rPr>
      </w:pPr>
    </w:p>
    <w:p w14:paraId="1DF9D9E0" w14:textId="77777777"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Opinião</w:t>
      </w:r>
    </w:p>
    <w:p w14:paraId="15283474" w14:textId="77777777" w:rsidR="000B2974" w:rsidRPr="00351BFC" w:rsidRDefault="000B2974" w:rsidP="003B14C7">
      <w:pPr>
        <w:jc w:val="both"/>
        <w:rPr>
          <w:rFonts w:ascii="Arial" w:hAnsi="Arial" w:cs="Arial"/>
          <w:sz w:val="22"/>
          <w:szCs w:val="22"/>
        </w:rPr>
      </w:pPr>
    </w:p>
    <w:p w14:paraId="427103F5" w14:textId="4BCEB7E8" w:rsidR="000B2974" w:rsidRPr="00351BFC" w:rsidRDefault="000B2974" w:rsidP="003B14C7">
      <w:pPr>
        <w:jc w:val="both"/>
        <w:rPr>
          <w:rFonts w:ascii="Arial" w:hAnsi="Arial" w:cs="Arial"/>
          <w:sz w:val="22"/>
          <w:szCs w:val="22"/>
        </w:rPr>
      </w:pPr>
      <w:r w:rsidRPr="00351BFC">
        <w:rPr>
          <w:rFonts w:ascii="Arial" w:hAnsi="Arial" w:cs="Arial"/>
          <w:sz w:val="22"/>
          <w:szCs w:val="22"/>
        </w:rPr>
        <w:t xml:space="preserve">Em nossa opinião, </w:t>
      </w:r>
      <w:r w:rsidR="00110928" w:rsidRPr="00CB3500">
        <w:rPr>
          <w:rFonts w:ascii="Arial" w:hAnsi="Arial" w:cs="Arial"/>
          <w:sz w:val="22"/>
          <w:szCs w:val="22"/>
        </w:rPr>
        <w:t>com base</w:t>
      </w:r>
      <w:r w:rsidR="00110928" w:rsidRPr="00351BFC">
        <w:rPr>
          <w:rFonts w:ascii="Arial" w:hAnsi="Arial" w:cs="Arial"/>
          <w:sz w:val="22"/>
          <w:szCs w:val="22"/>
        </w:rPr>
        <w:t xml:space="preserve"> </w:t>
      </w:r>
      <w:r w:rsidRPr="00351BFC">
        <w:rPr>
          <w:rFonts w:ascii="Arial" w:hAnsi="Arial" w:cs="Arial"/>
          <w:sz w:val="22"/>
          <w:szCs w:val="22"/>
        </w:rPr>
        <w:t xml:space="preserve">nos procedimentos realizados, as informações contidas no RDA e anexos foram elaboradas em todos os aspectos relevantes, de acordo com a Metodologia de Avaliação de RDA, versão 1.1 e versões posteriores, aprovada pela </w:t>
      </w:r>
      <w:proofErr w:type="spellStart"/>
      <w:r w:rsidR="00110928" w:rsidRPr="00351BFC">
        <w:rPr>
          <w:rFonts w:ascii="Arial" w:hAnsi="Arial" w:cs="Arial"/>
          <w:sz w:val="22"/>
          <w:szCs w:val="22"/>
        </w:rPr>
        <w:t>Sempi</w:t>
      </w:r>
      <w:proofErr w:type="spellEnd"/>
      <w:r w:rsidR="00110928" w:rsidRPr="00351BFC">
        <w:rPr>
          <w:rFonts w:ascii="Arial" w:hAnsi="Arial" w:cs="Arial"/>
          <w:sz w:val="22"/>
          <w:szCs w:val="22"/>
        </w:rPr>
        <w:t xml:space="preserve"> </w:t>
      </w:r>
      <w:r w:rsidRPr="00351BFC">
        <w:rPr>
          <w:rFonts w:ascii="Arial" w:hAnsi="Arial" w:cs="Arial"/>
          <w:sz w:val="22"/>
          <w:szCs w:val="22"/>
        </w:rPr>
        <w:t xml:space="preserve">e pelo Manual de </w:t>
      </w:r>
      <w:r w:rsidR="00076086" w:rsidRPr="00CB3500">
        <w:rPr>
          <w:rFonts w:ascii="Arial" w:hAnsi="Arial" w:cs="Arial"/>
          <w:sz w:val="22"/>
          <w:szCs w:val="22"/>
        </w:rPr>
        <w:t>I</w:t>
      </w:r>
      <w:r w:rsidRPr="00351BFC">
        <w:rPr>
          <w:rFonts w:ascii="Arial" w:hAnsi="Arial" w:cs="Arial"/>
          <w:sz w:val="22"/>
          <w:szCs w:val="22"/>
        </w:rPr>
        <w:t xml:space="preserve">nstruções para </w:t>
      </w:r>
      <w:r w:rsidR="00076086" w:rsidRPr="00CB3500">
        <w:rPr>
          <w:rFonts w:ascii="Arial" w:hAnsi="Arial" w:cs="Arial"/>
          <w:sz w:val="22"/>
          <w:szCs w:val="22"/>
        </w:rPr>
        <w:t>P</w:t>
      </w:r>
      <w:r w:rsidRPr="00351BFC">
        <w:rPr>
          <w:rFonts w:ascii="Arial" w:hAnsi="Arial" w:cs="Arial"/>
          <w:sz w:val="22"/>
          <w:szCs w:val="22"/>
        </w:rPr>
        <w:t xml:space="preserve">reenchimento do </w:t>
      </w:r>
      <w:proofErr w:type="spellStart"/>
      <w:r w:rsidRPr="00351BFC">
        <w:rPr>
          <w:rFonts w:ascii="Arial" w:hAnsi="Arial" w:cs="Arial"/>
          <w:sz w:val="22"/>
          <w:szCs w:val="22"/>
        </w:rPr>
        <w:t>Sigplani</w:t>
      </w:r>
      <w:proofErr w:type="spellEnd"/>
      <w:r w:rsidRPr="00351BFC">
        <w:rPr>
          <w:rFonts w:ascii="Arial" w:hAnsi="Arial" w:cs="Arial"/>
          <w:sz w:val="22"/>
          <w:szCs w:val="22"/>
        </w:rPr>
        <w:t xml:space="preserve">, para fins de cumprimento dos requisitos da Lei n.º 13.969/2019 e alterações posteriores, regulamentada pelo Decreto n.º 10.356/2020 e alterações posteriores e Portaria </w:t>
      </w:r>
      <w:r w:rsidR="00110928" w:rsidRPr="00351BFC">
        <w:rPr>
          <w:rFonts w:ascii="Arial" w:hAnsi="Arial" w:cs="Arial"/>
          <w:sz w:val="22"/>
          <w:szCs w:val="22"/>
        </w:rPr>
        <w:t xml:space="preserve">n.º </w:t>
      </w:r>
      <w:r w:rsidRPr="00351BFC">
        <w:rPr>
          <w:rFonts w:ascii="Arial" w:hAnsi="Arial" w:cs="Arial"/>
          <w:sz w:val="22"/>
          <w:szCs w:val="22"/>
        </w:rPr>
        <w:t>5.150/2018 e alterações posteriores.</w:t>
      </w:r>
    </w:p>
    <w:p w14:paraId="04B1A23A" w14:textId="77777777" w:rsidR="000B2974" w:rsidRPr="00351BFC" w:rsidRDefault="000B2974" w:rsidP="003B14C7">
      <w:pPr>
        <w:jc w:val="both"/>
        <w:rPr>
          <w:rFonts w:ascii="Arial" w:hAnsi="Arial" w:cs="Arial"/>
          <w:sz w:val="22"/>
          <w:szCs w:val="22"/>
        </w:rPr>
      </w:pPr>
    </w:p>
    <w:p w14:paraId="2DA944D7" w14:textId="77777777"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Restrição de uso e distribuição do relatório</w:t>
      </w:r>
    </w:p>
    <w:p w14:paraId="51C2C7AB" w14:textId="77777777" w:rsidR="000B2974" w:rsidRPr="00351BFC" w:rsidRDefault="000B2974" w:rsidP="003B14C7">
      <w:pPr>
        <w:jc w:val="both"/>
        <w:rPr>
          <w:rFonts w:ascii="Arial" w:hAnsi="Arial" w:cs="Arial"/>
          <w:sz w:val="22"/>
          <w:szCs w:val="22"/>
        </w:rPr>
      </w:pPr>
    </w:p>
    <w:p w14:paraId="3872C39D" w14:textId="5472160C" w:rsidR="000B2974" w:rsidRPr="00351BFC" w:rsidRDefault="000B2974" w:rsidP="003B14C7">
      <w:pPr>
        <w:jc w:val="both"/>
        <w:rPr>
          <w:rFonts w:ascii="Arial" w:hAnsi="Arial" w:cs="Arial"/>
          <w:sz w:val="22"/>
          <w:szCs w:val="22"/>
        </w:rPr>
      </w:pPr>
      <w:r w:rsidRPr="00351BFC">
        <w:rPr>
          <w:rFonts w:ascii="Arial" w:hAnsi="Arial" w:cs="Arial"/>
          <w:sz w:val="22"/>
          <w:szCs w:val="22"/>
        </w:rPr>
        <w:t xml:space="preserve">De acordo com os termos do nosso trabalho, este relatório foi elaborado para a Administração da Entidade Beneficiária e o Ministério da Ciência, Tecnologia e Inovações (MCTI) para cumprimento dos requisitos da Lei n.º 13.969/2019 e alterações posteriores, regulamentada pelo Decreto n.º 10.356/2020 e alterações posteriores e Portaria </w:t>
      </w:r>
      <w:r w:rsidR="007A51C9" w:rsidRPr="00351BFC">
        <w:rPr>
          <w:rFonts w:ascii="Arial" w:hAnsi="Arial" w:cs="Arial"/>
          <w:sz w:val="22"/>
          <w:szCs w:val="22"/>
        </w:rPr>
        <w:t xml:space="preserve">n.º </w:t>
      </w:r>
      <w:r w:rsidRPr="00351BFC">
        <w:rPr>
          <w:rFonts w:ascii="Arial" w:hAnsi="Arial" w:cs="Arial"/>
          <w:sz w:val="22"/>
          <w:szCs w:val="22"/>
        </w:rPr>
        <w:t>5.150/2018 e alterações posteriores, e não deve ser apresentado ou distribuído a terceiros, tendo em vista sua finalidade específica descrita no primeiro parágrafo deste relatório.</w:t>
      </w:r>
    </w:p>
    <w:p w14:paraId="25C7255E" w14:textId="77777777" w:rsidR="000B2974" w:rsidRPr="00351BFC" w:rsidRDefault="000B2974" w:rsidP="003B14C7">
      <w:pPr>
        <w:jc w:val="both"/>
        <w:rPr>
          <w:rFonts w:ascii="Arial" w:hAnsi="Arial" w:cs="Arial"/>
          <w:sz w:val="22"/>
          <w:szCs w:val="22"/>
        </w:rPr>
      </w:pPr>
    </w:p>
    <w:p w14:paraId="63F15DFD" w14:textId="77777777" w:rsidR="000B2974" w:rsidRPr="00351BFC" w:rsidRDefault="000B2974" w:rsidP="003B14C7">
      <w:pPr>
        <w:jc w:val="both"/>
        <w:rPr>
          <w:rFonts w:ascii="Arial" w:hAnsi="Arial" w:cs="Arial"/>
          <w:sz w:val="22"/>
          <w:szCs w:val="22"/>
        </w:rPr>
      </w:pPr>
      <w:r w:rsidRPr="00351BFC">
        <w:rPr>
          <w:rFonts w:ascii="Arial" w:hAnsi="Arial" w:cs="Arial"/>
          <w:sz w:val="22"/>
          <w:szCs w:val="22"/>
        </w:rPr>
        <w:t>Qualquer outra parte que não seja a Entidade Beneficiária e o MCTI que obtiver acesso ao nosso relatório ou à cópia dele e confiar nas informações contidas em nosso relatório (ou qualquer parte dela) irá fazê-lo por sua própria conta e risco. Não aceitamos ou assumimos qualquer responsabilidade e negamos qualquer responsabilidade perante qualquer outra parte que não seja a [nome da entidade] e/ou [identificar outros usuários pretendidos pelo nosso trabalho, pelo relatório de asseguração</w:t>
      </w:r>
      <w:r w:rsidRPr="00351BFC">
        <w:rPr>
          <w:rFonts w:ascii="Arial" w:hAnsi="Arial" w:cs="Arial"/>
          <w:sz w:val="22"/>
          <w:szCs w:val="22"/>
        </w:rPr>
        <w:tab/>
        <w:t>razoável ou pelas nossas conclusões.</w:t>
      </w:r>
    </w:p>
    <w:p w14:paraId="3DAFA0C1" w14:textId="77777777" w:rsidR="000B2974" w:rsidRPr="00351BFC" w:rsidRDefault="000B2974" w:rsidP="003B14C7">
      <w:pPr>
        <w:jc w:val="both"/>
        <w:rPr>
          <w:rFonts w:ascii="Arial" w:hAnsi="Arial" w:cs="Arial"/>
          <w:sz w:val="22"/>
          <w:szCs w:val="22"/>
        </w:rPr>
      </w:pPr>
    </w:p>
    <w:p w14:paraId="15B6F0E5" w14:textId="77777777" w:rsidR="000B2974" w:rsidRPr="00351BFC" w:rsidRDefault="000B2974" w:rsidP="003B14C7">
      <w:pPr>
        <w:jc w:val="both"/>
        <w:rPr>
          <w:rFonts w:ascii="Arial" w:hAnsi="Arial" w:cs="Arial"/>
          <w:sz w:val="22"/>
          <w:szCs w:val="22"/>
        </w:rPr>
      </w:pPr>
      <w:r w:rsidRPr="00351BFC">
        <w:rPr>
          <w:rFonts w:ascii="Arial" w:hAnsi="Arial" w:cs="Arial"/>
          <w:sz w:val="22"/>
          <w:szCs w:val="22"/>
        </w:rPr>
        <w:t>[Local (localidade do escritório de auditoria que emitiu o relatório) e data do relatório do auditor independente]</w:t>
      </w:r>
    </w:p>
    <w:p w14:paraId="2644406F" w14:textId="77777777" w:rsidR="000B2974" w:rsidRPr="00351BFC" w:rsidRDefault="000B2974" w:rsidP="003B14C7">
      <w:pPr>
        <w:jc w:val="both"/>
        <w:rPr>
          <w:rFonts w:ascii="Arial" w:hAnsi="Arial" w:cs="Arial"/>
          <w:sz w:val="22"/>
          <w:szCs w:val="22"/>
        </w:rPr>
      </w:pPr>
      <w:r w:rsidRPr="00351BFC">
        <w:rPr>
          <w:rFonts w:ascii="Arial" w:hAnsi="Arial" w:cs="Arial"/>
          <w:sz w:val="22"/>
          <w:szCs w:val="22"/>
        </w:rPr>
        <w:t>[Nome do auditor independente]</w:t>
      </w:r>
    </w:p>
    <w:p w14:paraId="2368A17E" w14:textId="77777777" w:rsidR="000B2974" w:rsidRPr="00351BFC" w:rsidRDefault="000B2974" w:rsidP="003B14C7">
      <w:pPr>
        <w:jc w:val="both"/>
        <w:rPr>
          <w:rFonts w:ascii="Arial" w:hAnsi="Arial" w:cs="Arial"/>
          <w:sz w:val="22"/>
          <w:szCs w:val="22"/>
        </w:rPr>
      </w:pPr>
      <w:r w:rsidRPr="00351BFC">
        <w:rPr>
          <w:rFonts w:ascii="Arial" w:hAnsi="Arial" w:cs="Arial"/>
          <w:sz w:val="22"/>
          <w:szCs w:val="22"/>
        </w:rPr>
        <w:t>[Nome do profissional (sócio ou responsável técnico]</w:t>
      </w:r>
    </w:p>
    <w:p w14:paraId="000816F9" w14:textId="77777777" w:rsidR="000B2974" w:rsidRPr="00351BFC" w:rsidRDefault="000B2974" w:rsidP="003B14C7">
      <w:pPr>
        <w:jc w:val="both"/>
        <w:rPr>
          <w:rFonts w:ascii="Arial" w:hAnsi="Arial" w:cs="Arial"/>
          <w:sz w:val="22"/>
          <w:szCs w:val="22"/>
        </w:rPr>
      </w:pPr>
      <w:r w:rsidRPr="00351BFC">
        <w:rPr>
          <w:rFonts w:ascii="Arial" w:hAnsi="Arial" w:cs="Arial"/>
          <w:sz w:val="22"/>
          <w:szCs w:val="22"/>
        </w:rPr>
        <w:t>[Números de registro no CRC da firma de auditoria e do profissional que assina o relatório e sua categoria profissional de contador]</w:t>
      </w:r>
    </w:p>
    <w:p w14:paraId="51660AC6" w14:textId="77777777" w:rsidR="000B2974" w:rsidRPr="00351BFC" w:rsidRDefault="000B2974" w:rsidP="003B14C7">
      <w:pPr>
        <w:jc w:val="both"/>
        <w:rPr>
          <w:rFonts w:ascii="Arial" w:hAnsi="Arial" w:cs="Arial"/>
          <w:sz w:val="22"/>
          <w:szCs w:val="22"/>
        </w:rPr>
      </w:pPr>
      <w:r w:rsidRPr="00351BFC">
        <w:rPr>
          <w:rFonts w:ascii="Arial" w:hAnsi="Arial" w:cs="Arial"/>
          <w:sz w:val="22"/>
          <w:szCs w:val="22"/>
        </w:rPr>
        <w:t>[Assinatura do auditor independente]</w:t>
      </w:r>
    </w:p>
    <w:p w14:paraId="52B8303C" w14:textId="77777777" w:rsidR="000B2974" w:rsidRPr="00351BFC" w:rsidRDefault="000B2974" w:rsidP="003B14C7">
      <w:pPr>
        <w:jc w:val="both"/>
        <w:rPr>
          <w:rFonts w:ascii="Arial" w:hAnsi="Arial" w:cs="Arial"/>
          <w:sz w:val="22"/>
          <w:szCs w:val="22"/>
        </w:rPr>
      </w:pPr>
      <w:r w:rsidRPr="00351BFC">
        <w:rPr>
          <w:rFonts w:ascii="Arial" w:hAnsi="Arial" w:cs="Arial"/>
          <w:sz w:val="22"/>
          <w:szCs w:val="22"/>
        </w:rPr>
        <w:t xml:space="preserve"> </w:t>
      </w:r>
    </w:p>
    <w:p w14:paraId="7F1F6142" w14:textId="77777777" w:rsidR="000B2974" w:rsidRPr="00351BFC" w:rsidRDefault="000B2974" w:rsidP="003B14C7">
      <w:pPr>
        <w:rPr>
          <w:rFonts w:ascii="Arial" w:hAnsi="Arial" w:cs="Arial"/>
          <w:sz w:val="22"/>
          <w:szCs w:val="22"/>
        </w:rPr>
      </w:pPr>
      <w:r w:rsidRPr="00351BFC">
        <w:rPr>
          <w:rFonts w:ascii="Arial" w:hAnsi="Arial" w:cs="Arial"/>
          <w:sz w:val="22"/>
          <w:szCs w:val="22"/>
        </w:rPr>
        <w:br w:type="page"/>
      </w:r>
    </w:p>
    <w:bookmarkEnd w:id="3"/>
    <w:p w14:paraId="71E31DA8" w14:textId="77777777" w:rsidR="000B2974" w:rsidRPr="00351BFC" w:rsidRDefault="000B2974" w:rsidP="003B14C7">
      <w:pPr>
        <w:jc w:val="both"/>
        <w:rPr>
          <w:rFonts w:ascii="Arial" w:hAnsi="Arial" w:cs="Arial"/>
          <w:sz w:val="22"/>
          <w:szCs w:val="22"/>
        </w:rPr>
      </w:pPr>
    </w:p>
    <w:p w14:paraId="30F59976" w14:textId="12F3F4A1" w:rsidR="000B2974" w:rsidRPr="00351BFC" w:rsidRDefault="00ED1F40" w:rsidP="003B14C7">
      <w:pPr>
        <w:jc w:val="both"/>
        <w:rPr>
          <w:rFonts w:ascii="Arial" w:hAnsi="Arial" w:cs="Arial"/>
          <w:sz w:val="22"/>
          <w:szCs w:val="22"/>
        </w:rPr>
      </w:pPr>
      <w:r w:rsidRPr="00351BFC">
        <w:rPr>
          <w:rFonts w:ascii="Arial" w:hAnsi="Arial" w:cs="Arial"/>
          <w:sz w:val="22"/>
          <w:szCs w:val="22"/>
        </w:rPr>
        <w:t xml:space="preserve">APÊNDICE </w:t>
      </w:r>
      <w:r w:rsidR="000B2974" w:rsidRPr="00351BFC">
        <w:rPr>
          <w:rFonts w:ascii="Arial" w:hAnsi="Arial" w:cs="Arial"/>
          <w:sz w:val="22"/>
          <w:szCs w:val="22"/>
        </w:rPr>
        <w:t xml:space="preserve">2 </w:t>
      </w:r>
      <w:r w:rsidRPr="00351BFC">
        <w:rPr>
          <w:rFonts w:ascii="Arial" w:hAnsi="Arial" w:cs="Arial"/>
          <w:sz w:val="22"/>
          <w:szCs w:val="22"/>
        </w:rPr>
        <w:t xml:space="preserve">– </w:t>
      </w:r>
      <w:r w:rsidR="000B2974" w:rsidRPr="00351BFC">
        <w:rPr>
          <w:rFonts w:ascii="Arial" w:hAnsi="Arial" w:cs="Arial"/>
          <w:sz w:val="22"/>
          <w:szCs w:val="22"/>
        </w:rPr>
        <w:t>SÍNTESE DOS PROCEDIMENTOS EXECUTADOS E EXCEÇÕES VERIFICADAS</w:t>
      </w:r>
    </w:p>
    <w:p w14:paraId="590D1F34" w14:textId="77777777" w:rsidR="000B2974" w:rsidRPr="00351BFC" w:rsidRDefault="000B2974" w:rsidP="003B14C7">
      <w:pPr>
        <w:jc w:val="both"/>
        <w:rPr>
          <w:rFonts w:ascii="Arial" w:hAnsi="Arial" w:cs="Arial"/>
          <w:sz w:val="22"/>
          <w:szCs w:val="22"/>
        </w:rPr>
      </w:pPr>
    </w:p>
    <w:p w14:paraId="6772F7D6" w14:textId="77777777"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Objeto</w:t>
      </w:r>
    </w:p>
    <w:p w14:paraId="409AC6CD" w14:textId="77777777" w:rsidR="000B2974" w:rsidRPr="00351BFC" w:rsidRDefault="000B2974" w:rsidP="003B14C7">
      <w:pPr>
        <w:jc w:val="both"/>
        <w:rPr>
          <w:rFonts w:ascii="Arial" w:hAnsi="Arial" w:cs="Arial"/>
          <w:sz w:val="22"/>
          <w:szCs w:val="22"/>
        </w:rPr>
      </w:pPr>
    </w:p>
    <w:p w14:paraId="0CC97C32" w14:textId="558CD8BD" w:rsidR="000B2974" w:rsidRPr="00351BFC" w:rsidRDefault="000B2974" w:rsidP="003B14C7">
      <w:pPr>
        <w:jc w:val="both"/>
        <w:rPr>
          <w:rFonts w:ascii="Arial" w:hAnsi="Arial" w:cs="Arial"/>
          <w:sz w:val="22"/>
          <w:szCs w:val="22"/>
        </w:rPr>
      </w:pPr>
      <w:r w:rsidRPr="00351BFC">
        <w:rPr>
          <w:rFonts w:ascii="Arial" w:hAnsi="Arial" w:cs="Arial"/>
          <w:sz w:val="22"/>
          <w:szCs w:val="22"/>
        </w:rPr>
        <w:t xml:space="preserve">Informações contidas no Relatório Demonstrativo Anual (RDA) e anexos do ano-base de 20XX, reportado ao MCTI sob </w:t>
      </w:r>
      <w:r w:rsidR="009C4228" w:rsidRPr="00351BFC">
        <w:rPr>
          <w:rFonts w:ascii="Arial" w:hAnsi="Arial" w:cs="Arial"/>
          <w:sz w:val="22"/>
          <w:szCs w:val="22"/>
        </w:rPr>
        <w:t xml:space="preserve">o </w:t>
      </w:r>
      <w:r w:rsidRPr="00351BFC">
        <w:rPr>
          <w:rFonts w:ascii="Arial" w:hAnsi="Arial" w:cs="Arial"/>
          <w:sz w:val="22"/>
          <w:szCs w:val="22"/>
        </w:rPr>
        <w:t xml:space="preserve">recibo </w:t>
      </w:r>
      <w:r w:rsidR="009C4228" w:rsidRPr="00351BFC">
        <w:rPr>
          <w:rFonts w:ascii="Arial" w:hAnsi="Arial" w:cs="Arial"/>
          <w:sz w:val="22"/>
          <w:szCs w:val="22"/>
        </w:rPr>
        <w:t xml:space="preserve">n.º </w:t>
      </w:r>
      <w:r w:rsidRPr="00351BFC">
        <w:rPr>
          <w:rFonts w:ascii="Arial" w:hAnsi="Arial" w:cs="Arial"/>
          <w:sz w:val="22"/>
          <w:szCs w:val="22"/>
        </w:rPr>
        <w:t xml:space="preserve">[inserir número do recibo] e processo SEI </w:t>
      </w:r>
      <w:r w:rsidR="000D220B" w:rsidRPr="00351BFC">
        <w:rPr>
          <w:rFonts w:ascii="Arial" w:hAnsi="Arial" w:cs="Arial"/>
          <w:sz w:val="22"/>
          <w:szCs w:val="22"/>
        </w:rPr>
        <w:t xml:space="preserve">n.º </w:t>
      </w:r>
      <w:r w:rsidRPr="00351BFC">
        <w:rPr>
          <w:rFonts w:ascii="Arial" w:hAnsi="Arial" w:cs="Arial"/>
          <w:sz w:val="22"/>
          <w:szCs w:val="22"/>
        </w:rPr>
        <w:t xml:space="preserve">[inserir número do processo], para fins de cumprimento dos requisitos Lei n.º 13.969/2019 e alterações posteriores, regulamentada pelo Decreto n.º 10.356/2020 e alterações posteriores e Portaria </w:t>
      </w:r>
      <w:r w:rsidR="000D220B" w:rsidRPr="00351BFC">
        <w:rPr>
          <w:rFonts w:ascii="Arial" w:hAnsi="Arial" w:cs="Arial"/>
          <w:sz w:val="22"/>
          <w:szCs w:val="22"/>
        </w:rPr>
        <w:t xml:space="preserve">n.º </w:t>
      </w:r>
      <w:r w:rsidRPr="00351BFC">
        <w:rPr>
          <w:rFonts w:ascii="Arial" w:hAnsi="Arial" w:cs="Arial"/>
          <w:sz w:val="22"/>
          <w:szCs w:val="22"/>
        </w:rPr>
        <w:t>5.150/2018 e alterações posteriores, que dispõe sobre as instruções para elaboração do relatório conclusivo pelas auditorias independentes.</w:t>
      </w:r>
    </w:p>
    <w:p w14:paraId="28AE35D9" w14:textId="77777777" w:rsidR="000B2974" w:rsidRPr="00351BFC" w:rsidRDefault="000B2974" w:rsidP="003B14C7">
      <w:pPr>
        <w:jc w:val="both"/>
        <w:rPr>
          <w:rFonts w:ascii="Arial" w:hAnsi="Arial" w:cs="Arial"/>
          <w:sz w:val="22"/>
          <w:szCs w:val="22"/>
        </w:rPr>
      </w:pPr>
    </w:p>
    <w:p w14:paraId="3E549BB3" w14:textId="77777777" w:rsidR="000B2974" w:rsidRPr="00351BFC" w:rsidRDefault="000B2974" w:rsidP="003B14C7">
      <w:pPr>
        <w:jc w:val="both"/>
        <w:rPr>
          <w:rFonts w:ascii="Arial" w:hAnsi="Arial" w:cs="Arial"/>
          <w:b/>
          <w:bCs/>
          <w:sz w:val="22"/>
          <w:szCs w:val="22"/>
        </w:rPr>
      </w:pPr>
      <w:r w:rsidRPr="00351BFC">
        <w:rPr>
          <w:rFonts w:ascii="Arial" w:hAnsi="Arial" w:cs="Arial"/>
          <w:b/>
          <w:bCs/>
          <w:sz w:val="22"/>
          <w:szCs w:val="22"/>
        </w:rPr>
        <w:t>Envolvimento de especialistas</w:t>
      </w:r>
    </w:p>
    <w:p w14:paraId="4EE60203" w14:textId="77777777" w:rsidR="000B2974" w:rsidRPr="00351BFC" w:rsidRDefault="000B2974" w:rsidP="003B14C7">
      <w:pPr>
        <w:jc w:val="both"/>
        <w:rPr>
          <w:rFonts w:ascii="Arial" w:hAnsi="Arial" w:cs="Arial"/>
          <w:sz w:val="22"/>
          <w:szCs w:val="22"/>
        </w:rPr>
      </w:pPr>
    </w:p>
    <w:p w14:paraId="68E7FAB7" w14:textId="1763B330" w:rsidR="000B2974" w:rsidRPr="00351BFC" w:rsidRDefault="000B2974" w:rsidP="003B14C7">
      <w:pPr>
        <w:jc w:val="both"/>
        <w:rPr>
          <w:rFonts w:ascii="Arial" w:hAnsi="Arial" w:cs="Arial"/>
          <w:sz w:val="22"/>
          <w:szCs w:val="22"/>
        </w:rPr>
      </w:pPr>
      <w:r w:rsidRPr="00351BFC">
        <w:rPr>
          <w:rFonts w:ascii="Arial" w:hAnsi="Arial" w:cs="Arial"/>
          <w:sz w:val="22"/>
          <w:szCs w:val="22"/>
        </w:rPr>
        <w:t xml:space="preserve">Na execução de nossos procedimentos, envolvemos especialistas para a avaliação do enquadramento dos projetos reportados no RDA como atividades de pesquisa e desenvolvimento e do Processo Produtivo Básico, assim como se seus dispêndios são elegíveis para o cumprimento das obrigações, de acordo com os manuais e orientações expedidas pelo Ministério da Ciência, Tecnologia e Inovações </w:t>
      </w:r>
      <w:r w:rsidR="000D220B" w:rsidRPr="00351BFC">
        <w:rPr>
          <w:rFonts w:ascii="Arial" w:hAnsi="Arial" w:cs="Arial"/>
          <w:sz w:val="22"/>
          <w:szCs w:val="22"/>
        </w:rPr>
        <w:t>–</w:t>
      </w:r>
      <w:r w:rsidRPr="00351BFC">
        <w:rPr>
          <w:rFonts w:ascii="Arial" w:hAnsi="Arial" w:cs="Arial"/>
          <w:sz w:val="22"/>
          <w:szCs w:val="22"/>
        </w:rPr>
        <w:t xml:space="preserve"> MCTI.</w:t>
      </w:r>
    </w:p>
    <w:p w14:paraId="268A1F37" w14:textId="77777777" w:rsidR="000B2974" w:rsidRPr="00351BFC" w:rsidRDefault="000B2974" w:rsidP="003B14C7">
      <w:pPr>
        <w:jc w:val="both"/>
        <w:rPr>
          <w:rFonts w:ascii="Arial" w:hAnsi="Arial" w:cs="Arial"/>
          <w:sz w:val="22"/>
          <w:szCs w:val="22"/>
        </w:rPr>
      </w:pPr>
    </w:p>
    <w:p w14:paraId="1BDC4791" w14:textId="173A1B0A" w:rsidR="000B2974" w:rsidRPr="00351BFC" w:rsidRDefault="000B2974" w:rsidP="003B14C7">
      <w:pPr>
        <w:pStyle w:val="Rodap"/>
        <w:numPr>
          <w:ilvl w:val="0"/>
          <w:numId w:val="23"/>
        </w:numPr>
        <w:spacing w:line="259" w:lineRule="auto"/>
        <w:ind w:left="284" w:hanging="284"/>
        <w:jc w:val="both"/>
        <w:rPr>
          <w:rFonts w:ascii="Arial" w:hAnsi="Arial" w:cs="Arial"/>
          <w:b/>
          <w:bCs/>
          <w:sz w:val="22"/>
          <w:szCs w:val="22"/>
        </w:rPr>
      </w:pPr>
      <w:r w:rsidRPr="00351BFC">
        <w:rPr>
          <w:rFonts w:ascii="Arial" w:hAnsi="Arial" w:cs="Arial"/>
          <w:b/>
          <w:bCs/>
          <w:sz w:val="22"/>
          <w:szCs w:val="22"/>
        </w:rPr>
        <w:t>Base de contrapartida (</w:t>
      </w:r>
      <w:proofErr w:type="spellStart"/>
      <w:r w:rsidRPr="00351BFC">
        <w:rPr>
          <w:rFonts w:ascii="Arial" w:hAnsi="Arial" w:cs="Arial"/>
          <w:b/>
          <w:bCs/>
          <w:sz w:val="22"/>
          <w:szCs w:val="22"/>
        </w:rPr>
        <w:t>Art</w:t>
      </w:r>
      <w:proofErr w:type="spellEnd"/>
      <w:r w:rsidRPr="00351BFC">
        <w:rPr>
          <w:rFonts w:ascii="Arial" w:hAnsi="Arial" w:cs="Arial"/>
          <w:b/>
          <w:bCs/>
          <w:sz w:val="22"/>
          <w:szCs w:val="22"/>
        </w:rPr>
        <w:t xml:space="preserve"> 9º Decreto </w:t>
      </w:r>
      <w:r w:rsidR="00457244" w:rsidRPr="00351BFC">
        <w:rPr>
          <w:rFonts w:ascii="Arial" w:hAnsi="Arial" w:cs="Arial"/>
          <w:b/>
          <w:bCs/>
          <w:sz w:val="22"/>
          <w:szCs w:val="22"/>
        </w:rPr>
        <w:t xml:space="preserve">n.º </w:t>
      </w:r>
      <w:r w:rsidRPr="00351BFC">
        <w:rPr>
          <w:rFonts w:ascii="Arial" w:hAnsi="Arial" w:cs="Arial"/>
          <w:b/>
          <w:bCs/>
          <w:sz w:val="22"/>
          <w:szCs w:val="22"/>
        </w:rPr>
        <w:t>10.356</w:t>
      </w:r>
      <w:r w:rsidR="00457244" w:rsidRPr="00351BFC">
        <w:rPr>
          <w:rFonts w:ascii="Arial" w:hAnsi="Arial" w:cs="Arial"/>
          <w:b/>
          <w:bCs/>
          <w:sz w:val="22"/>
          <w:szCs w:val="22"/>
        </w:rPr>
        <w:t>/2020</w:t>
      </w:r>
      <w:r w:rsidRPr="00351BFC">
        <w:rPr>
          <w:rFonts w:ascii="Arial" w:hAnsi="Arial" w:cs="Arial"/>
          <w:b/>
          <w:bCs/>
          <w:sz w:val="22"/>
          <w:szCs w:val="22"/>
        </w:rPr>
        <w:t>)</w:t>
      </w:r>
    </w:p>
    <w:p w14:paraId="6CB23D32" w14:textId="77777777" w:rsidR="000B2974" w:rsidRPr="00351BFC" w:rsidRDefault="000B2974" w:rsidP="003B14C7">
      <w:pPr>
        <w:jc w:val="both"/>
        <w:rPr>
          <w:rFonts w:ascii="Arial" w:hAnsi="Arial" w:cs="Arial"/>
          <w:sz w:val="22"/>
          <w:szCs w:val="22"/>
        </w:rPr>
      </w:pPr>
    </w:p>
    <w:p w14:paraId="0CE297DC" w14:textId="66DDFAD2" w:rsidR="000B2974" w:rsidRPr="00351BFC" w:rsidRDefault="000B2974" w:rsidP="003B14C7">
      <w:pPr>
        <w:jc w:val="both"/>
        <w:rPr>
          <w:rFonts w:ascii="Arial" w:hAnsi="Arial" w:cs="Arial"/>
          <w:sz w:val="22"/>
          <w:szCs w:val="22"/>
        </w:rPr>
      </w:pPr>
      <w:r w:rsidRPr="00351BFC">
        <w:rPr>
          <w:rFonts w:ascii="Arial" w:hAnsi="Arial" w:cs="Arial"/>
          <w:sz w:val="22"/>
          <w:szCs w:val="22"/>
        </w:rPr>
        <w:t xml:space="preserve">Tabela 1.1 </w:t>
      </w:r>
      <w:r w:rsidR="00EA131F" w:rsidRPr="00351BFC">
        <w:rPr>
          <w:rFonts w:ascii="Arial" w:hAnsi="Arial" w:cs="Arial"/>
          <w:sz w:val="22"/>
          <w:szCs w:val="22"/>
        </w:rPr>
        <w:t>–</w:t>
      </w:r>
      <w:r w:rsidRPr="00351BFC">
        <w:rPr>
          <w:rFonts w:ascii="Arial" w:hAnsi="Arial" w:cs="Arial"/>
          <w:sz w:val="22"/>
          <w:szCs w:val="22"/>
        </w:rPr>
        <w:t xml:space="preserve"> Faturamento da Contrapartida Período de Fruição:  de xx/xx/</w:t>
      </w:r>
      <w:proofErr w:type="spellStart"/>
      <w:r w:rsidRPr="00351BFC">
        <w:rPr>
          <w:rFonts w:ascii="Arial" w:hAnsi="Arial" w:cs="Arial"/>
          <w:sz w:val="22"/>
          <w:szCs w:val="22"/>
        </w:rPr>
        <w:t>xxxx</w:t>
      </w:r>
      <w:proofErr w:type="spellEnd"/>
      <w:r w:rsidRPr="00351BFC">
        <w:rPr>
          <w:rFonts w:ascii="Arial" w:hAnsi="Arial" w:cs="Arial"/>
          <w:sz w:val="22"/>
          <w:szCs w:val="22"/>
        </w:rPr>
        <w:t xml:space="preserve"> a xx/xx/</w:t>
      </w:r>
      <w:proofErr w:type="spellStart"/>
      <w:r w:rsidRPr="00351BFC">
        <w:rPr>
          <w:rFonts w:ascii="Arial" w:hAnsi="Arial" w:cs="Arial"/>
          <w:sz w:val="22"/>
          <w:szCs w:val="22"/>
        </w:rPr>
        <w:t>xxxx</w:t>
      </w:r>
      <w:proofErr w:type="spellEnd"/>
    </w:p>
    <w:p w14:paraId="6BE88D97" w14:textId="77777777" w:rsidR="000B2974" w:rsidRPr="00351BFC" w:rsidRDefault="000B2974" w:rsidP="003B14C7">
      <w:pPr>
        <w:jc w:val="both"/>
        <w:rPr>
          <w:rFonts w:ascii="Arial" w:hAnsi="Arial" w:cs="Arial"/>
          <w:sz w:val="22"/>
          <w:szCs w:val="22"/>
        </w:rPr>
      </w:pP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6932"/>
        <w:gridCol w:w="975"/>
        <w:gridCol w:w="222"/>
      </w:tblGrid>
      <w:tr w:rsidR="00351BFC" w:rsidRPr="00351BFC" w14:paraId="5921169D" w14:textId="63CCAEA7" w:rsidTr="00192786">
        <w:tc>
          <w:tcPr>
            <w:tcW w:w="0" w:type="auto"/>
            <w:gridSpan w:val="3"/>
            <w:hideMark/>
          </w:tcPr>
          <w:p w14:paraId="538CBC4F" w14:textId="77777777" w:rsidR="00B60A4B" w:rsidRPr="00351BFC" w:rsidRDefault="00B60A4B" w:rsidP="003B14C7">
            <w:pPr>
              <w:rPr>
                <w:rFonts w:ascii="Arial" w:hAnsi="Arial" w:cs="Arial"/>
                <w:sz w:val="22"/>
                <w:szCs w:val="22"/>
              </w:rPr>
            </w:pPr>
            <w:r w:rsidRPr="00351BFC">
              <w:rPr>
                <w:rFonts w:ascii="Arial" w:hAnsi="Arial" w:cs="Arial"/>
                <w:sz w:val="22"/>
                <w:szCs w:val="22"/>
              </w:rPr>
              <w:t xml:space="preserve">Faturamento da Contrapartida </w:t>
            </w:r>
          </w:p>
        </w:tc>
        <w:tc>
          <w:tcPr>
            <w:tcW w:w="0" w:type="auto"/>
          </w:tcPr>
          <w:p w14:paraId="3E553202" w14:textId="77777777" w:rsidR="00B60A4B" w:rsidRPr="00351BFC" w:rsidRDefault="00B60A4B" w:rsidP="003B14C7">
            <w:pPr>
              <w:rPr>
                <w:rFonts w:ascii="Arial" w:hAnsi="Arial" w:cs="Arial"/>
                <w:sz w:val="22"/>
                <w:szCs w:val="22"/>
                <w:highlight w:val="magenta"/>
              </w:rPr>
            </w:pPr>
          </w:p>
        </w:tc>
      </w:tr>
      <w:tr w:rsidR="00351BFC" w:rsidRPr="00351BFC" w14:paraId="72C2C5C5" w14:textId="656C3B6F" w:rsidTr="00192786">
        <w:tc>
          <w:tcPr>
            <w:tcW w:w="0" w:type="auto"/>
            <w:hideMark/>
          </w:tcPr>
          <w:p w14:paraId="656D5ECC" w14:textId="77777777" w:rsidR="00B60A4B" w:rsidRPr="00351BFC" w:rsidRDefault="00B60A4B" w:rsidP="003B14C7">
            <w:pPr>
              <w:rPr>
                <w:rFonts w:ascii="Arial" w:hAnsi="Arial" w:cs="Arial"/>
                <w:sz w:val="22"/>
                <w:szCs w:val="22"/>
              </w:rPr>
            </w:pPr>
            <w:r w:rsidRPr="00351BFC">
              <w:rPr>
                <w:rFonts w:ascii="Arial" w:hAnsi="Arial" w:cs="Arial"/>
                <w:sz w:val="22"/>
                <w:szCs w:val="22"/>
              </w:rPr>
              <w:t>A</w:t>
            </w:r>
          </w:p>
        </w:tc>
        <w:tc>
          <w:tcPr>
            <w:tcW w:w="0" w:type="auto"/>
            <w:hideMark/>
          </w:tcPr>
          <w:p w14:paraId="2FDAA92D" w14:textId="77777777" w:rsidR="00B60A4B" w:rsidRPr="00351BFC" w:rsidRDefault="00B60A4B" w:rsidP="003B14C7">
            <w:pPr>
              <w:rPr>
                <w:rFonts w:ascii="Arial" w:hAnsi="Arial" w:cs="Arial"/>
                <w:sz w:val="22"/>
                <w:szCs w:val="22"/>
              </w:rPr>
            </w:pPr>
            <w:r w:rsidRPr="00351BFC">
              <w:rPr>
                <w:rFonts w:ascii="Arial" w:hAnsi="Arial" w:cs="Arial"/>
                <w:sz w:val="22"/>
                <w:szCs w:val="22"/>
              </w:rPr>
              <w:t>Faturamento bruto em TIC, no mercado interno, dos bens incentivados</w:t>
            </w:r>
          </w:p>
        </w:tc>
        <w:tc>
          <w:tcPr>
            <w:tcW w:w="0" w:type="auto"/>
            <w:hideMark/>
          </w:tcPr>
          <w:p w14:paraId="729900DB" w14:textId="77777777" w:rsidR="00B60A4B" w:rsidRPr="00351BFC" w:rsidRDefault="00B60A4B" w:rsidP="003B14C7">
            <w:pPr>
              <w:rPr>
                <w:rFonts w:ascii="Arial" w:hAnsi="Arial" w:cs="Arial"/>
                <w:sz w:val="22"/>
                <w:szCs w:val="22"/>
              </w:rPr>
            </w:pPr>
            <w:r w:rsidRPr="00351BFC">
              <w:rPr>
                <w:rFonts w:ascii="Arial" w:hAnsi="Arial" w:cs="Arial"/>
                <w:sz w:val="22"/>
                <w:szCs w:val="22"/>
              </w:rPr>
              <w:t>R$ 0,00</w:t>
            </w:r>
          </w:p>
        </w:tc>
        <w:tc>
          <w:tcPr>
            <w:tcW w:w="0" w:type="auto"/>
          </w:tcPr>
          <w:p w14:paraId="043100D2" w14:textId="77777777" w:rsidR="00B60A4B" w:rsidRPr="00351BFC" w:rsidRDefault="00B60A4B" w:rsidP="003B14C7">
            <w:pPr>
              <w:rPr>
                <w:rFonts w:ascii="Arial" w:hAnsi="Arial" w:cs="Arial"/>
                <w:sz w:val="22"/>
                <w:szCs w:val="22"/>
                <w:highlight w:val="magenta"/>
              </w:rPr>
            </w:pPr>
          </w:p>
        </w:tc>
      </w:tr>
      <w:tr w:rsidR="00351BFC" w:rsidRPr="00351BFC" w14:paraId="62B322F3" w14:textId="66F9368D" w:rsidTr="00192786">
        <w:tc>
          <w:tcPr>
            <w:tcW w:w="0" w:type="auto"/>
            <w:hideMark/>
          </w:tcPr>
          <w:p w14:paraId="352A0C48" w14:textId="77777777" w:rsidR="00B60A4B" w:rsidRPr="00351BFC" w:rsidRDefault="00B60A4B" w:rsidP="003B14C7">
            <w:pPr>
              <w:rPr>
                <w:rFonts w:ascii="Arial" w:hAnsi="Arial" w:cs="Arial"/>
                <w:sz w:val="22"/>
                <w:szCs w:val="22"/>
              </w:rPr>
            </w:pPr>
            <w:r w:rsidRPr="00351BFC">
              <w:rPr>
                <w:rFonts w:ascii="Arial" w:hAnsi="Arial" w:cs="Arial"/>
                <w:sz w:val="22"/>
                <w:szCs w:val="22"/>
              </w:rPr>
              <w:t>B</w:t>
            </w:r>
          </w:p>
        </w:tc>
        <w:tc>
          <w:tcPr>
            <w:tcW w:w="0" w:type="auto"/>
            <w:hideMark/>
          </w:tcPr>
          <w:p w14:paraId="2925E76C" w14:textId="77777777" w:rsidR="00B60A4B" w:rsidRPr="00351BFC" w:rsidRDefault="00B60A4B" w:rsidP="003B14C7">
            <w:pPr>
              <w:rPr>
                <w:rFonts w:ascii="Arial" w:hAnsi="Arial" w:cs="Arial"/>
                <w:sz w:val="22"/>
                <w:szCs w:val="22"/>
              </w:rPr>
            </w:pPr>
            <w:r w:rsidRPr="00351BFC">
              <w:rPr>
                <w:rFonts w:ascii="Arial" w:hAnsi="Arial" w:cs="Arial"/>
                <w:sz w:val="22"/>
                <w:szCs w:val="22"/>
              </w:rPr>
              <w:t>Tributos não cumulativos</w:t>
            </w:r>
          </w:p>
        </w:tc>
        <w:tc>
          <w:tcPr>
            <w:tcW w:w="0" w:type="auto"/>
            <w:hideMark/>
          </w:tcPr>
          <w:p w14:paraId="2E2BD5BB" w14:textId="77777777" w:rsidR="00B60A4B" w:rsidRPr="00351BFC" w:rsidRDefault="00B60A4B" w:rsidP="003B14C7">
            <w:pPr>
              <w:rPr>
                <w:rFonts w:ascii="Arial" w:hAnsi="Arial" w:cs="Arial"/>
                <w:sz w:val="22"/>
                <w:szCs w:val="22"/>
              </w:rPr>
            </w:pPr>
            <w:r w:rsidRPr="00351BFC">
              <w:rPr>
                <w:rFonts w:ascii="Arial" w:hAnsi="Arial" w:cs="Arial"/>
                <w:sz w:val="22"/>
                <w:szCs w:val="22"/>
              </w:rPr>
              <w:t>R$ 0,00</w:t>
            </w:r>
          </w:p>
        </w:tc>
        <w:tc>
          <w:tcPr>
            <w:tcW w:w="0" w:type="auto"/>
          </w:tcPr>
          <w:p w14:paraId="01AEBD42" w14:textId="77777777" w:rsidR="00B60A4B" w:rsidRPr="00351BFC" w:rsidRDefault="00B60A4B" w:rsidP="003B14C7">
            <w:pPr>
              <w:rPr>
                <w:rFonts w:ascii="Arial" w:hAnsi="Arial" w:cs="Arial"/>
                <w:sz w:val="22"/>
                <w:szCs w:val="22"/>
                <w:highlight w:val="magenta"/>
              </w:rPr>
            </w:pPr>
          </w:p>
        </w:tc>
      </w:tr>
      <w:tr w:rsidR="00351BFC" w:rsidRPr="00351BFC" w14:paraId="116D05A4" w14:textId="279F2E06" w:rsidTr="00192786">
        <w:tc>
          <w:tcPr>
            <w:tcW w:w="0" w:type="auto"/>
            <w:hideMark/>
          </w:tcPr>
          <w:p w14:paraId="0D50B114" w14:textId="77777777" w:rsidR="00B60A4B" w:rsidRPr="00351BFC" w:rsidRDefault="00B60A4B" w:rsidP="003B14C7">
            <w:pPr>
              <w:rPr>
                <w:rFonts w:ascii="Arial" w:hAnsi="Arial" w:cs="Arial"/>
                <w:sz w:val="22"/>
                <w:szCs w:val="22"/>
              </w:rPr>
            </w:pPr>
            <w:r w:rsidRPr="00351BFC">
              <w:rPr>
                <w:rFonts w:ascii="Arial" w:hAnsi="Arial" w:cs="Arial"/>
                <w:sz w:val="22"/>
                <w:szCs w:val="22"/>
              </w:rPr>
              <w:t>C</w:t>
            </w:r>
          </w:p>
        </w:tc>
        <w:tc>
          <w:tcPr>
            <w:tcW w:w="0" w:type="auto"/>
            <w:hideMark/>
          </w:tcPr>
          <w:p w14:paraId="6BA5F5D9" w14:textId="77777777" w:rsidR="00B60A4B" w:rsidRPr="00351BFC" w:rsidRDefault="00B60A4B" w:rsidP="003B14C7">
            <w:pPr>
              <w:rPr>
                <w:rFonts w:ascii="Arial" w:hAnsi="Arial" w:cs="Arial"/>
                <w:sz w:val="22"/>
                <w:szCs w:val="22"/>
              </w:rPr>
            </w:pPr>
            <w:r w:rsidRPr="00351BFC">
              <w:rPr>
                <w:rFonts w:ascii="Arial" w:hAnsi="Arial" w:cs="Arial"/>
                <w:sz w:val="22"/>
                <w:szCs w:val="22"/>
              </w:rPr>
              <w:t>Devoluções</w:t>
            </w:r>
          </w:p>
        </w:tc>
        <w:tc>
          <w:tcPr>
            <w:tcW w:w="0" w:type="auto"/>
            <w:hideMark/>
          </w:tcPr>
          <w:p w14:paraId="58D57EC4" w14:textId="77777777" w:rsidR="00B60A4B" w:rsidRPr="00351BFC" w:rsidRDefault="00B60A4B" w:rsidP="003B14C7">
            <w:pPr>
              <w:rPr>
                <w:rFonts w:ascii="Arial" w:hAnsi="Arial" w:cs="Arial"/>
                <w:sz w:val="22"/>
                <w:szCs w:val="22"/>
              </w:rPr>
            </w:pPr>
            <w:r w:rsidRPr="00351BFC">
              <w:rPr>
                <w:rFonts w:ascii="Arial" w:hAnsi="Arial" w:cs="Arial"/>
                <w:sz w:val="22"/>
                <w:szCs w:val="22"/>
              </w:rPr>
              <w:t>R$ 0,00</w:t>
            </w:r>
          </w:p>
        </w:tc>
        <w:tc>
          <w:tcPr>
            <w:tcW w:w="0" w:type="auto"/>
          </w:tcPr>
          <w:p w14:paraId="20B553A2" w14:textId="77777777" w:rsidR="00B60A4B" w:rsidRPr="00351BFC" w:rsidRDefault="00B60A4B" w:rsidP="003B14C7">
            <w:pPr>
              <w:rPr>
                <w:rFonts w:ascii="Arial" w:hAnsi="Arial" w:cs="Arial"/>
                <w:sz w:val="22"/>
                <w:szCs w:val="22"/>
                <w:highlight w:val="magenta"/>
              </w:rPr>
            </w:pPr>
          </w:p>
        </w:tc>
      </w:tr>
      <w:tr w:rsidR="00351BFC" w:rsidRPr="00351BFC" w14:paraId="6B17FC26" w14:textId="675621DA" w:rsidTr="00192786">
        <w:tc>
          <w:tcPr>
            <w:tcW w:w="0" w:type="auto"/>
            <w:gridSpan w:val="2"/>
            <w:hideMark/>
          </w:tcPr>
          <w:p w14:paraId="1E7E0F4A" w14:textId="77777777" w:rsidR="00B60A4B" w:rsidRPr="00351BFC" w:rsidRDefault="00B60A4B" w:rsidP="003B14C7">
            <w:pPr>
              <w:rPr>
                <w:rFonts w:ascii="Arial" w:hAnsi="Arial" w:cs="Arial"/>
                <w:sz w:val="22"/>
                <w:szCs w:val="22"/>
              </w:rPr>
            </w:pPr>
            <w:r w:rsidRPr="00351BFC">
              <w:rPr>
                <w:rFonts w:ascii="Arial" w:hAnsi="Arial" w:cs="Arial"/>
                <w:sz w:val="22"/>
                <w:szCs w:val="22"/>
              </w:rPr>
              <w:t>Faturamento da Contrapartida (A-B-C)</w:t>
            </w:r>
          </w:p>
        </w:tc>
        <w:tc>
          <w:tcPr>
            <w:tcW w:w="0" w:type="auto"/>
            <w:hideMark/>
          </w:tcPr>
          <w:p w14:paraId="651D51E3" w14:textId="77777777" w:rsidR="00B60A4B" w:rsidRPr="00351BFC" w:rsidRDefault="00B60A4B" w:rsidP="003B14C7">
            <w:pPr>
              <w:jc w:val="both"/>
              <w:rPr>
                <w:rFonts w:ascii="Arial" w:hAnsi="Arial" w:cs="Arial"/>
                <w:sz w:val="22"/>
                <w:szCs w:val="22"/>
              </w:rPr>
            </w:pPr>
            <w:r w:rsidRPr="00351BFC">
              <w:rPr>
                <w:rFonts w:ascii="Arial" w:hAnsi="Arial" w:cs="Arial"/>
                <w:sz w:val="22"/>
                <w:szCs w:val="22"/>
              </w:rPr>
              <w:t>R$ 0,00</w:t>
            </w:r>
          </w:p>
          <w:p w14:paraId="30DB60A9" w14:textId="77777777" w:rsidR="00B60A4B" w:rsidRPr="00351BFC" w:rsidRDefault="00B60A4B" w:rsidP="003B14C7">
            <w:pPr>
              <w:jc w:val="both"/>
              <w:rPr>
                <w:rFonts w:ascii="Arial" w:hAnsi="Arial" w:cs="Arial"/>
                <w:sz w:val="22"/>
                <w:szCs w:val="22"/>
              </w:rPr>
            </w:pPr>
          </w:p>
        </w:tc>
        <w:tc>
          <w:tcPr>
            <w:tcW w:w="0" w:type="auto"/>
          </w:tcPr>
          <w:p w14:paraId="6E5D8448" w14:textId="77777777" w:rsidR="00B60A4B" w:rsidRPr="00351BFC" w:rsidRDefault="00B60A4B" w:rsidP="003B14C7">
            <w:pPr>
              <w:jc w:val="both"/>
              <w:rPr>
                <w:rFonts w:ascii="Arial" w:hAnsi="Arial" w:cs="Arial"/>
                <w:sz w:val="22"/>
                <w:szCs w:val="22"/>
                <w:highlight w:val="magenta"/>
              </w:rPr>
            </w:pPr>
          </w:p>
        </w:tc>
      </w:tr>
    </w:tbl>
    <w:p w14:paraId="123125F5" w14:textId="77777777" w:rsidR="000B2974" w:rsidRPr="00351BFC" w:rsidRDefault="000B2974" w:rsidP="003B14C7">
      <w:pPr>
        <w:jc w:val="both"/>
        <w:rPr>
          <w:rFonts w:ascii="Arial" w:hAnsi="Arial" w:cs="Arial"/>
          <w:sz w:val="22"/>
          <w:szCs w:val="22"/>
        </w:rPr>
      </w:pPr>
    </w:p>
    <w:p w14:paraId="0289EE11" w14:textId="77777777" w:rsidR="000B2974" w:rsidRPr="00351BFC" w:rsidRDefault="000B2974" w:rsidP="003B14C7">
      <w:pPr>
        <w:jc w:val="both"/>
        <w:rPr>
          <w:rFonts w:ascii="Arial" w:hAnsi="Arial" w:cs="Arial"/>
          <w:sz w:val="22"/>
          <w:szCs w:val="22"/>
        </w:rPr>
      </w:pPr>
      <w:r w:rsidRPr="00351BFC">
        <w:rPr>
          <w:rFonts w:ascii="Arial" w:hAnsi="Arial" w:cs="Arial"/>
          <w:sz w:val="22"/>
          <w:szCs w:val="22"/>
        </w:rPr>
        <w:t>Tabela 1.1.a - Faturamento da Contrapartida Período de Fruição:  de xx/xx/</w:t>
      </w:r>
      <w:proofErr w:type="spellStart"/>
      <w:r w:rsidRPr="00351BFC">
        <w:rPr>
          <w:rFonts w:ascii="Arial" w:hAnsi="Arial" w:cs="Arial"/>
          <w:sz w:val="22"/>
          <w:szCs w:val="22"/>
        </w:rPr>
        <w:t>xxxx</w:t>
      </w:r>
      <w:proofErr w:type="spellEnd"/>
      <w:r w:rsidRPr="00351BFC">
        <w:rPr>
          <w:rFonts w:ascii="Arial" w:hAnsi="Arial" w:cs="Arial"/>
          <w:sz w:val="22"/>
          <w:szCs w:val="22"/>
        </w:rPr>
        <w:t xml:space="preserve"> a xx/xx/</w:t>
      </w:r>
      <w:proofErr w:type="spellStart"/>
      <w:r w:rsidRPr="00351BFC">
        <w:rPr>
          <w:rFonts w:ascii="Arial" w:hAnsi="Arial" w:cs="Arial"/>
          <w:sz w:val="22"/>
          <w:szCs w:val="22"/>
        </w:rPr>
        <w:t>xxxx</w:t>
      </w:r>
      <w:proofErr w:type="spellEnd"/>
    </w:p>
    <w:p w14:paraId="007EAF49" w14:textId="77777777" w:rsidR="000B2974" w:rsidRPr="00351BFC" w:rsidRDefault="000B2974" w:rsidP="003B14C7">
      <w:pPr>
        <w:jc w:val="both"/>
        <w:rPr>
          <w:rFonts w:ascii="Arial" w:hAnsi="Arial" w:cs="Arial"/>
          <w:i/>
          <w:iCs/>
          <w:sz w:val="22"/>
          <w:szCs w:val="22"/>
        </w:rPr>
      </w:pPr>
    </w:p>
    <w:tbl>
      <w:tblPr>
        <w:tblW w:w="8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6841"/>
        <w:gridCol w:w="1177"/>
      </w:tblGrid>
      <w:tr w:rsidR="00351BFC" w:rsidRPr="00351BFC" w14:paraId="35A8D25A" w14:textId="77777777" w:rsidTr="00EA7863">
        <w:tc>
          <w:tcPr>
            <w:tcW w:w="0" w:type="auto"/>
            <w:hideMark/>
          </w:tcPr>
          <w:p w14:paraId="17174456" w14:textId="77777777" w:rsidR="000B2974" w:rsidRPr="00351BFC" w:rsidRDefault="000B2974" w:rsidP="003B14C7">
            <w:pPr>
              <w:rPr>
                <w:rFonts w:ascii="Arial" w:hAnsi="Arial" w:cs="Arial"/>
                <w:sz w:val="22"/>
                <w:szCs w:val="22"/>
              </w:rPr>
            </w:pPr>
            <w:r w:rsidRPr="00351BFC">
              <w:rPr>
                <w:rFonts w:ascii="Arial" w:hAnsi="Arial" w:cs="Arial"/>
                <w:sz w:val="22"/>
                <w:szCs w:val="22"/>
              </w:rPr>
              <w:t>A</w:t>
            </w:r>
          </w:p>
        </w:tc>
        <w:tc>
          <w:tcPr>
            <w:tcW w:w="6717" w:type="dxa"/>
            <w:hideMark/>
          </w:tcPr>
          <w:p w14:paraId="72A56648" w14:textId="77777777" w:rsidR="000B2974" w:rsidRPr="00351BFC" w:rsidRDefault="000B2974" w:rsidP="003B14C7">
            <w:pPr>
              <w:rPr>
                <w:rFonts w:ascii="Arial" w:hAnsi="Arial" w:cs="Arial"/>
                <w:sz w:val="22"/>
                <w:szCs w:val="22"/>
              </w:rPr>
            </w:pPr>
            <w:r w:rsidRPr="00351BFC">
              <w:rPr>
                <w:rFonts w:ascii="Arial" w:hAnsi="Arial" w:cs="Arial"/>
                <w:sz w:val="22"/>
                <w:szCs w:val="22"/>
              </w:rPr>
              <w:t>Faturamento bruto em TIC, no mercado interno, dos bens incentivados</w:t>
            </w:r>
          </w:p>
        </w:tc>
        <w:tc>
          <w:tcPr>
            <w:tcW w:w="0" w:type="auto"/>
            <w:hideMark/>
          </w:tcPr>
          <w:p w14:paraId="4E51DD6F" w14:textId="77777777" w:rsidR="000B2974" w:rsidRPr="00351BFC" w:rsidRDefault="000B2974" w:rsidP="003B14C7">
            <w:pPr>
              <w:rPr>
                <w:rFonts w:ascii="Arial" w:hAnsi="Arial" w:cs="Arial"/>
                <w:sz w:val="22"/>
                <w:szCs w:val="22"/>
              </w:rPr>
            </w:pPr>
            <w:r w:rsidRPr="00351BFC">
              <w:rPr>
                <w:rFonts w:ascii="Arial" w:hAnsi="Arial" w:cs="Arial"/>
                <w:sz w:val="22"/>
                <w:szCs w:val="22"/>
              </w:rPr>
              <w:t>R$ 0,00</w:t>
            </w:r>
          </w:p>
        </w:tc>
      </w:tr>
      <w:tr w:rsidR="00351BFC" w:rsidRPr="00351BFC" w14:paraId="0F453CEF" w14:textId="77777777" w:rsidTr="00EA7863">
        <w:tc>
          <w:tcPr>
            <w:tcW w:w="0" w:type="auto"/>
            <w:hideMark/>
          </w:tcPr>
          <w:p w14:paraId="289A972C" w14:textId="77777777" w:rsidR="000B2974" w:rsidRPr="00351BFC" w:rsidRDefault="000B2974" w:rsidP="003B14C7">
            <w:pPr>
              <w:rPr>
                <w:rFonts w:ascii="Arial" w:hAnsi="Arial" w:cs="Arial"/>
                <w:sz w:val="22"/>
                <w:szCs w:val="22"/>
              </w:rPr>
            </w:pPr>
            <w:r w:rsidRPr="00351BFC">
              <w:rPr>
                <w:rFonts w:ascii="Arial" w:hAnsi="Arial" w:cs="Arial"/>
                <w:sz w:val="22"/>
                <w:szCs w:val="22"/>
              </w:rPr>
              <w:t>B</w:t>
            </w:r>
          </w:p>
        </w:tc>
        <w:tc>
          <w:tcPr>
            <w:tcW w:w="6717" w:type="dxa"/>
            <w:hideMark/>
          </w:tcPr>
          <w:p w14:paraId="4DA6299B" w14:textId="77777777" w:rsidR="000B2974" w:rsidRPr="00351BFC" w:rsidRDefault="000B2974" w:rsidP="003B14C7">
            <w:pPr>
              <w:rPr>
                <w:rFonts w:ascii="Arial" w:hAnsi="Arial" w:cs="Arial"/>
                <w:sz w:val="22"/>
                <w:szCs w:val="22"/>
              </w:rPr>
            </w:pPr>
            <w:r w:rsidRPr="00351BFC">
              <w:rPr>
                <w:rFonts w:ascii="Arial" w:hAnsi="Arial" w:cs="Arial"/>
                <w:sz w:val="22"/>
                <w:szCs w:val="22"/>
              </w:rPr>
              <w:t>Tributos não cumulativos</w:t>
            </w:r>
          </w:p>
        </w:tc>
        <w:tc>
          <w:tcPr>
            <w:tcW w:w="0" w:type="auto"/>
            <w:hideMark/>
          </w:tcPr>
          <w:p w14:paraId="7A97091B" w14:textId="77777777" w:rsidR="000B2974" w:rsidRPr="00351BFC" w:rsidRDefault="000B2974" w:rsidP="003B14C7">
            <w:pPr>
              <w:rPr>
                <w:rFonts w:ascii="Arial" w:hAnsi="Arial" w:cs="Arial"/>
                <w:sz w:val="22"/>
                <w:szCs w:val="22"/>
              </w:rPr>
            </w:pPr>
            <w:r w:rsidRPr="00351BFC">
              <w:rPr>
                <w:rFonts w:ascii="Arial" w:hAnsi="Arial" w:cs="Arial"/>
                <w:sz w:val="22"/>
                <w:szCs w:val="22"/>
              </w:rPr>
              <w:t>R$ 0,00</w:t>
            </w:r>
          </w:p>
        </w:tc>
      </w:tr>
      <w:tr w:rsidR="00351BFC" w:rsidRPr="00351BFC" w14:paraId="78544032" w14:textId="77777777" w:rsidTr="00EA7863">
        <w:tc>
          <w:tcPr>
            <w:tcW w:w="0" w:type="auto"/>
          </w:tcPr>
          <w:p w14:paraId="6E3F547E" w14:textId="77777777" w:rsidR="000B2974" w:rsidRPr="00351BFC" w:rsidRDefault="000B2974" w:rsidP="003B14C7">
            <w:pPr>
              <w:rPr>
                <w:rFonts w:ascii="Arial" w:hAnsi="Arial" w:cs="Arial"/>
                <w:sz w:val="22"/>
                <w:szCs w:val="22"/>
              </w:rPr>
            </w:pPr>
            <w:r w:rsidRPr="00351BFC">
              <w:rPr>
                <w:rFonts w:ascii="Arial" w:hAnsi="Arial" w:cs="Arial"/>
                <w:sz w:val="22"/>
                <w:szCs w:val="22"/>
              </w:rPr>
              <w:t>C</w:t>
            </w:r>
          </w:p>
        </w:tc>
        <w:tc>
          <w:tcPr>
            <w:tcW w:w="6717" w:type="dxa"/>
          </w:tcPr>
          <w:p w14:paraId="0E996468" w14:textId="77777777" w:rsidR="000B2974" w:rsidRPr="00351BFC" w:rsidRDefault="000B2974" w:rsidP="003B14C7">
            <w:pPr>
              <w:rPr>
                <w:rFonts w:ascii="Arial" w:hAnsi="Arial" w:cs="Arial"/>
                <w:sz w:val="22"/>
                <w:szCs w:val="22"/>
              </w:rPr>
            </w:pPr>
            <w:r w:rsidRPr="00351BFC">
              <w:rPr>
                <w:rFonts w:ascii="Arial" w:hAnsi="Arial" w:cs="Arial"/>
                <w:sz w:val="22"/>
                <w:szCs w:val="22"/>
              </w:rPr>
              <w:t>Aquisições incentivadas</w:t>
            </w:r>
          </w:p>
        </w:tc>
        <w:tc>
          <w:tcPr>
            <w:tcW w:w="0" w:type="auto"/>
          </w:tcPr>
          <w:p w14:paraId="2DAD9C5C" w14:textId="77777777" w:rsidR="000B2974" w:rsidRPr="00351BFC" w:rsidRDefault="000B2974" w:rsidP="003B14C7">
            <w:pPr>
              <w:rPr>
                <w:rFonts w:ascii="Arial" w:hAnsi="Arial" w:cs="Arial"/>
                <w:sz w:val="22"/>
                <w:szCs w:val="22"/>
              </w:rPr>
            </w:pPr>
            <w:r w:rsidRPr="00351BFC">
              <w:rPr>
                <w:rFonts w:ascii="Arial" w:hAnsi="Arial" w:cs="Arial"/>
                <w:sz w:val="22"/>
                <w:szCs w:val="22"/>
              </w:rPr>
              <w:t>R$ 0,00</w:t>
            </w:r>
          </w:p>
        </w:tc>
      </w:tr>
      <w:tr w:rsidR="00351BFC" w:rsidRPr="00351BFC" w14:paraId="54EA4A1E" w14:textId="77777777" w:rsidTr="00EA7863">
        <w:tc>
          <w:tcPr>
            <w:tcW w:w="0" w:type="auto"/>
            <w:hideMark/>
          </w:tcPr>
          <w:p w14:paraId="532FC901" w14:textId="77777777" w:rsidR="000B2974" w:rsidRPr="00351BFC" w:rsidRDefault="000B2974" w:rsidP="003B14C7">
            <w:pPr>
              <w:rPr>
                <w:rFonts w:ascii="Arial" w:hAnsi="Arial" w:cs="Arial"/>
                <w:sz w:val="22"/>
                <w:szCs w:val="22"/>
              </w:rPr>
            </w:pPr>
            <w:r w:rsidRPr="00351BFC">
              <w:rPr>
                <w:rFonts w:ascii="Arial" w:hAnsi="Arial" w:cs="Arial"/>
                <w:sz w:val="22"/>
                <w:szCs w:val="22"/>
              </w:rPr>
              <w:t>D</w:t>
            </w:r>
          </w:p>
        </w:tc>
        <w:tc>
          <w:tcPr>
            <w:tcW w:w="6717" w:type="dxa"/>
            <w:hideMark/>
          </w:tcPr>
          <w:p w14:paraId="6B3F1B87" w14:textId="77777777" w:rsidR="000B2974" w:rsidRPr="00351BFC" w:rsidRDefault="000B2974" w:rsidP="003B14C7">
            <w:pPr>
              <w:rPr>
                <w:rFonts w:ascii="Arial" w:hAnsi="Arial" w:cs="Arial"/>
                <w:sz w:val="22"/>
                <w:szCs w:val="22"/>
              </w:rPr>
            </w:pPr>
            <w:r w:rsidRPr="00351BFC">
              <w:rPr>
                <w:rFonts w:ascii="Arial" w:hAnsi="Arial" w:cs="Arial"/>
                <w:sz w:val="22"/>
                <w:szCs w:val="22"/>
              </w:rPr>
              <w:t>Devoluções</w:t>
            </w:r>
          </w:p>
        </w:tc>
        <w:tc>
          <w:tcPr>
            <w:tcW w:w="0" w:type="auto"/>
            <w:hideMark/>
          </w:tcPr>
          <w:p w14:paraId="6F100705" w14:textId="77777777" w:rsidR="000B2974" w:rsidRPr="00351BFC" w:rsidRDefault="000B2974" w:rsidP="003B14C7">
            <w:pPr>
              <w:rPr>
                <w:rFonts w:ascii="Arial" w:hAnsi="Arial" w:cs="Arial"/>
                <w:sz w:val="22"/>
                <w:szCs w:val="22"/>
              </w:rPr>
            </w:pPr>
            <w:r w:rsidRPr="00351BFC">
              <w:rPr>
                <w:rFonts w:ascii="Arial" w:hAnsi="Arial" w:cs="Arial"/>
                <w:sz w:val="22"/>
                <w:szCs w:val="22"/>
              </w:rPr>
              <w:t>R$ 0,00</w:t>
            </w:r>
          </w:p>
        </w:tc>
      </w:tr>
      <w:tr w:rsidR="00351BFC" w:rsidRPr="00351BFC" w14:paraId="46ACC88E" w14:textId="77777777" w:rsidTr="00EA7863">
        <w:tc>
          <w:tcPr>
            <w:tcW w:w="7223" w:type="dxa"/>
            <w:gridSpan w:val="2"/>
            <w:hideMark/>
          </w:tcPr>
          <w:p w14:paraId="3B2A521E" w14:textId="77777777" w:rsidR="000B2974" w:rsidRPr="00351BFC" w:rsidRDefault="000B2974" w:rsidP="003B14C7">
            <w:pPr>
              <w:rPr>
                <w:rFonts w:ascii="Arial" w:hAnsi="Arial" w:cs="Arial"/>
                <w:sz w:val="22"/>
                <w:szCs w:val="22"/>
              </w:rPr>
            </w:pPr>
            <w:r w:rsidRPr="00351BFC">
              <w:rPr>
                <w:rFonts w:ascii="Arial" w:hAnsi="Arial" w:cs="Arial"/>
                <w:sz w:val="22"/>
                <w:szCs w:val="22"/>
              </w:rPr>
              <w:t>Faturamento da Contrapartida (A-B-C-D)</w:t>
            </w:r>
          </w:p>
        </w:tc>
        <w:tc>
          <w:tcPr>
            <w:tcW w:w="0" w:type="auto"/>
            <w:hideMark/>
          </w:tcPr>
          <w:p w14:paraId="619D0DFB" w14:textId="77777777" w:rsidR="000B2974" w:rsidRPr="00351BFC" w:rsidRDefault="000B2974" w:rsidP="003B14C7">
            <w:pPr>
              <w:jc w:val="both"/>
              <w:rPr>
                <w:rFonts w:ascii="Arial" w:hAnsi="Arial" w:cs="Arial"/>
                <w:sz w:val="22"/>
                <w:szCs w:val="22"/>
              </w:rPr>
            </w:pPr>
            <w:r w:rsidRPr="00351BFC">
              <w:rPr>
                <w:rFonts w:ascii="Arial" w:hAnsi="Arial" w:cs="Arial"/>
                <w:sz w:val="22"/>
                <w:szCs w:val="22"/>
              </w:rPr>
              <w:t>R$ 0,00</w:t>
            </w:r>
          </w:p>
          <w:p w14:paraId="612E4227" w14:textId="77777777" w:rsidR="000B2974" w:rsidRPr="00351BFC" w:rsidRDefault="000B2974" w:rsidP="003B14C7">
            <w:pPr>
              <w:jc w:val="both"/>
              <w:rPr>
                <w:rFonts w:ascii="Arial" w:hAnsi="Arial" w:cs="Arial"/>
                <w:sz w:val="22"/>
                <w:szCs w:val="22"/>
              </w:rPr>
            </w:pPr>
          </w:p>
        </w:tc>
      </w:tr>
    </w:tbl>
    <w:p w14:paraId="6D96C91F" w14:textId="42D59D4F" w:rsidR="000B2974" w:rsidRPr="00351BFC" w:rsidRDefault="000B2974" w:rsidP="003B14C7">
      <w:pPr>
        <w:jc w:val="both"/>
        <w:rPr>
          <w:rFonts w:ascii="Arial" w:hAnsi="Arial" w:cs="Arial"/>
          <w:i/>
          <w:iCs/>
          <w:sz w:val="22"/>
          <w:szCs w:val="22"/>
        </w:rPr>
      </w:pPr>
      <w:r w:rsidRPr="00351BFC">
        <w:rPr>
          <w:rFonts w:ascii="Arial" w:hAnsi="Arial" w:cs="Arial"/>
          <w:i/>
          <w:iCs/>
          <w:sz w:val="22"/>
          <w:szCs w:val="22"/>
        </w:rPr>
        <w:t xml:space="preserve">A Tabela 1.1.a será utilizada somente para apresentação das informações referente ao 1º trimestre de 2020 conforme </w:t>
      </w:r>
      <w:r w:rsidR="00457244" w:rsidRPr="00351BFC">
        <w:rPr>
          <w:rFonts w:ascii="Arial" w:hAnsi="Arial" w:cs="Arial"/>
          <w:i/>
          <w:iCs/>
          <w:sz w:val="22"/>
          <w:szCs w:val="22"/>
        </w:rPr>
        <w:t xml:space="preserve">a </w:t>
      </w:r>
      <w:r w:rsidRPr="00351BFC">
        <w:rPr>
          <w:rFonts w:ascii="Arial" w:hAnsi="Arial" w:cs="Arial"/>
          <w:i/>
          <w:iCs/>
          <w:sz w:val="22"/>
          <w:szCs w:val="22"/>
        </w:rPr>
        <w:t>Lei n</w:t>
      </w:r>
      <w:r w:rsidR="00457244" w:rsidRPr="00351BFC">
        <w:rPr>
          <w:rFonts w:ascii="Arial" w:hAnsi="Arial" w:cs="Arial"/>
          <w:i/>
          <w:iCs/>
          <w:sz w:val="22"/>
          <w:szCs w:val="22"/>
        </w:rPr>
        <w:t>.</w:t>
      </w:r>
      <w:r w:rsidRPr="00351BFC">
        <w:rPr>
          <w:rFonts w:ascii="Arial" w:hAnsi="Arial" w:cs="Arial"/>
          <w:i/>
          <w:iCs/>
          <w:sz w:val="22"/>
          <w:szCs w:val="22"/>
        </w:rPr>
        <w:t>º 8.248/</w:t>
      </w:r>
      <w:r w:rsidR="00457244" w:rsidRPr="00351BFC">
        <w:rPr>
          <w:rFonts w:ascii="Arial" w:hAnsi="Arial" w:cs="Arial"/>
          <w:i/>
          <w:iCs/>
          <w:sz w:val="22"/>
          <w:szCs w:val="22"/>
        </w:rPr>
        <w:t>19</w:t>
      </w:r>
      <w:r w:rsidRPr="00351BFC">
        <w:rPr>
          <w:rFonts w:ascii="Arial" w:hAnsi="Arial" w:cs="Arial"/>
          <w:i/>
          <w:iCs/>
          <w:sz w:val="22"/>
          <w:szCs w:val="22"/>
        </w:rPr>
        <w:t>91.</w:t>
      </w:r>
    </w:p>
    <w:p w14:paraId="4CAEACC9" w14:textId="77777777" w:rsidR="000B2974" w:rsidRPr="00351BFC" w:rsidRDefault="000B2974" w:rsidP="003B14C7">
      <w:pPr>
        <w:jc w:val="both"/>
        <w:rPr>
          <w:rFonts w:ascii="Arial" w:hAnsi="Arial" w:cs="Arial"/>
          <w:sz w:val="22"/>
          <w:szCs w:val="22"/>
        </w:rPr>
      </w:pPr>
    </w:p>
    <w:p w14:paraId="6427850B" w14:textId="6EB4792A" w:rsidR="000B2974" w:rsidRPr="00351BFC" w:rsidRDefault="000B2974" w:rsidP="003B14C7">
      <w:pPr>
        <w:jc w:val="both"/>
        <w:rPr>
          <w:rFonts w:ascii="Arial" w:hAnsi="Arial" w:cs="Arial"/>
          <w:sz w:val="22"/>
          <w:szCs w:val="22"/>
        </w:rPr>
      </w:pPr>
      <w:r w:rsidRPr="00351BFC">
        <w:rPr>
          <w:rFonts w:ascii="Arial" w:hAnsi="Arial" w:cs="Arial"/>
          <w:sz w:val="22"/>
          <w:szCs w:val="22"/>
        </w:rPr>
        <w:t xml:space="preserve">Tabela 1.2 </w:t>
      </w:r>
      <w:r w:rsidR="00EA131F" w:rsidRPr="00351BFC">
        <w:rPr>
          <w:rFonts w:ascii="Arial" w:hAnsi="Arial" w:cs="Arial"/>
          <w:sz w:val="22"/>
          <w:szCs w:val="22"/>
        </w:rPr>
        <w:t>–</w:t>
      </w:r>
      <w:r w:rsidRPr="00351BFC">
        <w:rPr>
          <w:rFonts w:ascii="Arial" w:hAnsi="Arial" w:cs="Arial"/>
          <w:sz w:val="22"/>
          <w:szCs w:val="22"/>
        </w:rPr>
        <w:t xml:space="preserve"> Detalhamento da Tabela 1.1 (</w:t>
      </w:r>
      <w:r w:rsidR="00694728" w:rsidRPr="00351BFC">
        <w:rPr>
          <w:rFonts w:ascii="Arial" w:hAnsi="Arial" w:cs="Arial"/>
          <w:sz w:val="22"/>
          <w:szCs w:val="22"/>
        </w:rPr>
        <w:t>r</w:t>
      </w:r>
      <w:r w:rsidRPr="00351BFC">
        <w:rPr>
          <w:rFonts w:ascii="Arial" w:hAnsi="Arial" w:cs="Arial"/>
          <w:sz w:val="22"/>
          <w:szCs w:val="22"/>
        </w:rPr>
        <w:t xml:space="preserve">egiões </w:t>
      </w:r>
      <w:r w:rsidR="00457244" w:rsidRPr="00351BFC">
        <w:rPr>
          <w:rFonts w:ascii="Arial" w:hAnsi="Arial" w:cs="Arial"/>
          <w:sz w:val="22"/>
          <w:szCs w:val="22"/>
        </w:rPr>
        <w:t>Sudam</w:t>
      </w:r>
      <w:r w:rsidRPr="00351BFC">
        <w:rPr>
          <w:rFonts w:ascii="Arial" w:hAnsi="Arial" w:cs="Arial"/>
          <w:sz w:val="22"/>
          <w:szCs w:val="22"/>
        </w:rPr>
        <w:t>/S</w:t>
      </w:r>
      <w:r w:rsidR="00457244" w:rsidRPr="00351BFC">
        <w:rPr>
          <w:rFonts w:ascii="Arial" w:hAnsi="Arial" w:cs="Arial"/>
          <w:sz w:val="22"/>
          <w:szCs w:val="22"/>
        </w:rPr>
        <w:t>udene</w:t>
      </w:r>
      <w:r w:rsidRPr="00351BFC">
        <w:rPr>
          <w:rFonts w:ascii="Arial" w:hAnsi="Arial" w:cs="Arial"/>
          <w:sz w:val="22"/>
          <w:szCs w:val="22"/>
        </w:rPr>
        <w:t xml:space="preserve"> e Centro-Oeste)</w:t>
      </w:r>
    </w:p>
    <w:p w14:paraId="5B27D1A8" w14:textId="77777777" w:rsidR="000B2974" w:rsidRPr="00351BFC" w:rsidRDefault="000B2974" w:rsidP="003B14C7">
      <w:pPr>
        <w:jc w:val="both"/>
        <w:rPr>
          <w:rFonts w:ascii="Arial" w:hAnsi="Arial" w:cs="Arial"/>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
        <w:gridCol w:w="1364"/>
        <w:gridCol w:w="1464"/>
        <w:gridCol w:w="1610"/>
        <w:gridCol w:w="1616"/>
        <w:gridCol w:w="1616"/>
        <w:gridCol w:w="1612"/>
      </w:tblGrid>
      <w:tr w:rsidR="00351BFC" w:rsidRPr="00351BFC" w14:paraId="58F3F4AD" w14:textId="77777777" w:rsidTr="00EA7863">
        <w:tc>
          <w:tcPr>
            <w:tcW w:w="190" w:type="pct"/>
            <w:vAlign w:val="center"/>
            <w:hideMark/>
          </w:tcPr>
          <w:p w14:paraId="21A311FE" w14:textId="77777777" w:rsidR="000B2974" w:rsidRPr="00351BFC" w:rsidRDefault="000B2974" w:rsidP="003B14C7">
            <w:pPr>
              <w:jc w:val="center"/>
              <w:rPr>
                <w:rFonts w:ascii="Arial" w:hAnsi="Arial" w:cs="Arial"/>
                <w:sz w:val="22"/>
                <w:szCs w:val="22"/>
              </w:rPr>
            </w:pPr>
          </w:p>
        </w:tc>
        <w:tc>
          <w:tcPr>
            <w:tcW w:w="718" w:type="pct"/>
            <w:vAlign w:val="center"/>
            <w:hideMark/>
          </w:tcPr>
          <w:p w14:paraId="07F60FB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Produto</w:t>
            </w:r>
          </w:p>
        </w:tc>
        <w:tc>
          <w:tcPr>
            <w:tcW w:w="701" w:type="pct"/>
            <w:vAlign w:val="center"/>
            <w:hideMark/>
          </w:tcPr>
          <w:p w14:paraId="05C4F20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Faturamento bruto</w:t>
            </w:r>
          </w:p>
        </w:tc>
        <w:tc>
          <w:tcPr>
            <w:tcW w:w="846" w:type="pct"/>
            <w:vAlign w:val="center"/>
            <w:hideMark/>
          </w:tcPr>
          <w:p w14:paraId="6F85287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Tributos</w:t>
            </w:r>
          </w:p>
        </w:tc>
        <w:tc>
          <w:tcPr>
            <w:tcW w:w="849" w:type="pct"/>
            <w:vAlign w:val="center"/>
            <w:hideMark/>
          </w:tcPr>
          <w:p w14:paraId="626E531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Devoluções</w:t>
            </w:r>
          </w:p>
        </w:tc>
        <w:tc>
          <w:tcPr>
            <w:tcW w:w="849" w:type="pct"/>
            <w:vAlign w:val="center"/>
            <w:hideMark/>
          </w:tcPr>
          <w:p w14:paraId="3D768EE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Faturamento de contrapartida</w:t>
            </w:r>
          </w:p>
        </w:tc>
        <w:tc>
          <w:tcPr>
            <w:tcW w:w="847" w:type="pct"/>
            <w:vAlign w:val="center"/>
            <w:hideMark/>
          </w:tcPr>
          <w:p w14:paraId="0855A6FD" w14:textId="67074B72" w:rsidR="000B2974" w:rsidRPr="00351BFC" w:rsidRDefault="000B2974" w:rsidP="003B14C7">
            <w:pPr>
              <w:jc w:val="center"/>
              <w:rPr>
                <w:rFonts w:ascii="Arial" w:hAnsi="Arial" w:cs="Arial"/>
                <w:sz w:val="22"/>
                <w:szCs w:val="22"/>
              </w:rPr>
            </w:pPr>
            <w:r w:rsidRPr="00351BFC">
              <w:rPr>
                <w:rFonts w:ascii="Arial" w:hAnsi="Arial" w:cs="Arial"/>
                <w:sz w:val="22"/>
                <w:szCs w:val="22"/>
              </w:rPr>
              <w:t xml:space="preserve">R$ a investir </w:t>
            </w:r>
            <w:r w:rsidR="00EA7863" w:rsidRPr="00351BFC">
              <w:rPr>
                <w:rFonts w:ascii="Arial" w:hAnsi="Arial" w:cs="Arial"/>
                <w:sz w:val="22"/>
                <w:szCs w:val="22"/>
              </w:rPr>
              <w:t>(</w:t>
            </w:r>
            <w:r w:rsidRPr="00351BFC">
              <w:rPr>
                <w:rFonts w:ascii="Arial" w:hAnsi="Arial" w:cs="Arial"/>
                <w:sz w:val="22"/>
                <w:szCs w:val="22"/>
              </w:rPr>
              <w:t>*</w:t>
            </w:r>
            <w:r w:rsidR="00EA7863" w:rsidRPr="00351BFC">
              <w:rPr>
                <w:rFonts w:ascii="Arial" w:hAnsi="Arial" w:cs="Arial"/>
                <w:sz w:val="22"/>
                <w:szCs w:val="22"/>
              </w:rPr>
              <w:t>)</w:t>
            </w:r>
          </w:p>
        </w:tc>
      </w:tr>
      <w:tr w:rsidR="00351BFC" w:rsidRPr="00351BFC" w14:paraId="2A047866" w14:textId="77777777" w:rsidTr="00EA7863">
        <w:tc>
          <w:tcPr>
            <w:tcW w:w="190" w:type="pct"/>
            <w:hideMark/>
          </w:tcPr>
          <w:p w14:paraId="21FE769A" w14:textId="77777777" w:rsidR="000B2974" w:rsidRPr="00351BFC" w:rsidRDefault="000B2974" w:rsidP="003B14C7">
            <w:pPr>
              <w:rPr>
                <w:rFonts w:ascii="Arial" w:hAnsi="Arial" w:cs="Arial"/>
                <w:sz w:val="22"/>
                <w:szCs w:val="22"/>
              </w:rPr>
            </w:pPr>
            <w:r w:rsidRPr="00351BFC">
              <w:rPr>
                <w:rFonts w:ascii="Arial" w:hAnsi="Arial" w:cs="Arial"/>
                <w:sz w:val="22"/>
                <w:szCs w:val="22"/>
              </w:rPr>
              <w:t>1</w:t>
            </w:r>
          </w:p>
        </w:tc>
        <w:tc>
          <w:tcPr>
            <w:tcW w:w="718" w:type="pct"/>
            <w:hideMark/>
          </w:tcPr>
          <w:p w14:paraId="3A18BF0C" w14:textId="77777777" w:rsidR="000B2974" w:rsidRPr="00351BFC" w:rsidRDefault="000B2974" w:rsidP="003B14C7">
            <w:pPr>
              <w:rPr>
                <w:rFonts w:ascii="Arial" w:hAnsi="Arial" w:cs="Arial"/>
                <w:sz w:val="22"/>
                <w:szCs w:val="22"/>
              </w:rPr>
            </w:pPr>
            <w:r w:rsidRPr="00351BFC">
              <w:rPr>
                <w:rFonts w:ascii="Arial" w:hAnsi="Arial" w:cs="Arial"/>
                <w:sz w:val="22"/>
                <w:szCs w:val="22"/>
              </w:rPr>
              <w:t>Produto X</w:t>
            </w:r>
          </w:p>
        </w:tc>
        <w:tc>
          <w:tcPr>
            <w:tcW w:w="701" w:type="pct"/>
            <w:vAlign w:val="center"/>
            <w:hideMark/>
          </w:tcPr>
          <w:p w14:paraId="626605AD"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846" w:type="pct"/>
            <w:vAlign w:val="center"/>
            <w:hideMark/>
          </w:tcPr>
          <w:p w14:paraId="7EF4A146"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849" w:type="pct"/>
            <w:vAlign w:val="center"/>
            <w:hideMark/>
          </w:tcPr>
          <w:p w14:paraId="09DBFC0F"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849" w:type="pct"/>
            <w:vAlign w:val="center"/>
            <w:hideMark/>
          </w:tcPr>
          <w:p w14:paraId="57618837"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847" w:type="pct"/>
            <w:vAlign w:val="center"/>
            <w:hideMark/>
          </w:tcPr>
          <w:p w14:paraId="53B38BBB"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r>
      <w:tr w:rsidR="00351BFC" w:rsidRPr="00351BFC" w14:paraId="10F41C8C" w14:textId="77777777" w:rsidTr="00EA7863">
        <w:tc>
          <w:tcPr>
            <w:tcW w:w="190" w:type="pct"/>
            <w:hideMark/>
          </w:tcPr>
          <w:p w14:paraId="088BB760" w14:textId="77777777" w:rsidR="000B2974" w:rsidRPr="00351BFC" w:rsidRDefault="000B2974" w:rsidP="003B14C7">
            <w:pPr>
              <w:rPr>
                <w:rFonts w:ascii="Arial" w:hAnsi="Arial" w:cs="Arial"/>
                <w:sz w:val="22"/>
                <w:szCs w:val="22"/>
              </w:rPr>
            </w:pPr>
            <w:r w:rsidRPr="00351BFC">
              <w:rPr>
                <w:rFonts w:ascii="Arial" w:hAnsi="Arial" w:cs="Arial"/>
                <w:sz w:val="22"/>
                <w:szCs w:val="22"/>
              </w:rPr>
              <w:t>2</w:t>
            </w:r>
          </w:p>
        </w:tc>
        <w:tc>
          <w:tcPr>
            <w:tcW w:w="718" w:type="pct"/>
            <w:hideMark/>
          </w:tcPr>
          <w:p w14:paraId="73069AF0" w14:textId="77777777" w:rsidR="000B2974" w:rsidRPr="00351BFC" w:rsidRDefault="000B2974" w:rsidP="003B14C7">
            <w:pPr>
              <w:rPr>
                <w:rFonts w:ascii="Arial" w:hAnsi="Arial" w:cs="Arial"/>
                <w:sz w:val="22"/>
                <w:szCs w:val="22"/>
              </w:rPr>
            </w:pPr>
            <w:r w:rsidRPr="00351BFC">
              <w:rPr>
                <w:rFonts w:ascii="Arial" w:hAnsi="Arial" w:cs="Arial"/>
                <w:sz w:val="22"/>
                <w:szCs w:val="22"/>
              </w:rPr>
              <w:t>Produto Y</w:t>
            </w:r>
          </w:p>
        </w:tc>
        <w:tc>
          <w:tcPr>
            <w:tcW w:w="701" w:type="pct"/>
            <w:vAlign w:val="center"/>
            <w:hideMark/>
          </w:tcPr>
          <w:p w14:paraId="5F72EAD0"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846" w:type="pct"/>
            <w:vAlign w:val="center"/>
            <w:hideMark/>
          </w:tcPr>
          <w:p w14:paraId="56A710B1"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849" w:type="pct"/>
            <w:vAlign w:val="center"/>
            <w:hideMark/>
          </w:tcPr>
          <w:p w14:paraId="62383C0D"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849" w:type="pct"/>
            <w:vAlign w:val="center"/>
            <w:hideMark/>
          </w:tcPr>
          <w:p w14:paraId="2264B230"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847" w:type="pct"/>
            <w:vAlign w:val="center"/>
            <w:hideMark/>
          </w:tcPr>
          <w:p w14:paraId="0C14B1C2"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r>
      <w:tr w:rsidR="00351BFC" w:rsidRPr="00351BFC" w14:paraId="2135B8FC" w14:textId="77777777" w:rsidTr="00EA7863">
        <w:tc>
          <w:tcPr>
            <w:tcW w:w="190" w:type="pct"/>
            <w:hideMark/>
          </w:tcPr>
          <w:p w14:paraId="7FF7DBC1" w14:textId="77777777" w:rsidR="000B2974" w:rsidRPr="00351BFC" w:rsidRDefault="000B2974" w:rsidP="003B14C7">
            <w:pPr>
              <w:rPr>
                <w:rFonts w:ascii="Arial" w:hAnsi="Arial" w:cs="Arial"/>
                <w:sz w:val="22"/>
                <w:szCs w:val="22"/>
              </w:rPr>
            </w:pPr>
          </w:p>
        </w:tc>
        <w:tc>
          <w:tcPr>
            <w:tcW w:w="718" w:type="pct"/>
            <w:hideMark/>
          </w:tcPr>
          <w:p w14:paraId="62B68474" w14:textId="77777777" w:rsidR="000B2974" w:rsidRPr="00351BFC" w:rsidRDefault="000B2974" w:rsidP="003B14C7">
            <w:pPr>
              <w:rPr>
                <w:rFonts w:ascii="Arial" w:hAnsi="Arial" w:cs="Arial"/>
                <w:sz w:val="22"/>
                <w:szCs w:val="22"/>
              </w:rPr>
            </w:pPr>
            <w:r w:rsidRPr="00351BFC">
              <w:rPr>
                <w:rFonts w:ascii="Arial" w:hAnsi="Arial" w:cs="Arial"/>
                <w:sz w:val="22"/>
                <w:szCs w:val="22"/>
              </w:rPr>
              <w:t>Total</w:t>
            </w:r>
          </w:p>
        </w:tc>
        <w:tc>
          <w:tcPr>
            <w:tcW w:w="701" w:type="pct"/>
            <w:vAlign w:val="center"/>
            <w:hideMark/>
          </w:tcPr>
          <w:p w14:paraId="0F045466"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846" w:type="pct"/>
            <w:vAlign w:val="center"/>
            <w:hideMark/>
          </w:tcPr>
          <w:p w14:paraId="34268301"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849" w:type="pct"/>
            <w:vAlign w:val="center"/>
            <w:hideMark/>
          </w:tcPr>
          <w:p w14:paraId="447C8ECF"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849" w:type="pct"/>
            <w:vAlign w:val="center"/>
            <w:hideMark/>
          </w:tcPr>
          <w:p w14:paraId="797F860B"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847" w:type="pct"/>
            <w:vAlign w:val="center"/>
            <w:hideMark/>
          </w:tcPr>
          <w:p w14:paraId="2C4654F3"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r>
    </w:tbl>
    <w:p w14:paraId="250652B2" w14:textId="3CE090E9" w:rsidR="000B2974" w:rsidRPr="00351BFC" w:rsidRDefault="00EA7863" w:rsidP="003B14C7">
      <w:pPr>
        <w:jc w:val="both"/>
        <w:rPr>
          <w:rFonts w:ascii="Arial" w:hAnsi="Arial" w:cs="Arial"/>
          <w:i/>
          <w:iCs/>
          <w:sz w:val="22"/>
          <w:szCs w:val="22"/>
        </w:rPr>
      </w:pPr>
      <w:r w:rsidRPr="00351BFC">
        <w:rPr>
          <w:rFonts w:ascii="Arial" w:hAnsi="Arial" w:cs="Arial"/>
          <w:i/>
          <w:iCs/>
          <w:sz w:val="22"/>
          <w:szCs w:val="22"/>
        </w:rPr>
        <w:t>(</w:t>
      </w:r>
      <w:r w:rsidR="000B2974" w:rsidRPr="00351BFC">
        <w:rPr>
          <w:rFonts w:ascii="Arial" w:hAnsi="Arial" w:cs="Arial"/>
          <w:i/>
          <w:iCs/>
          <w:sz w:val="22"/>
          <w:szCs w:val="22"/>
        </w:rPr>
        <w:t>*</w:t>
      </w:r>
      <w:r w:rsidRPr="00351BFC">
        <w:rPr>
          <w:rFonts w:ascii="Arial" w:hAnsi="Arial" w:cs="Arial"/>
          <w:i/>
          <w:iCs/>
          <w:sz w:val="22"/>
          <w:szCs w:val="22"/>
        </w:rPr>
        <w:t>)</w:t>
      </w:r>
      <w:r w:rsidR="000B2974" w:rsidRPr="00351BFC">
        <w:rPr>
          <w:rFonts w:ascii="Arial" w:hAnsi="Arial" w:cs="Arial"/>
          <w:i/>
          <w:iCs/>
          <w:sz w:val="22"/>
          <w:szCs w:val="22"/>
        </w:rPr>
        <w:t xml:space="preserve"> Calculado como "faturamento de contrapartida" multiplicado pelo percentual dos investimentos em PD&amp;I para produtos, produzidos por entidades beneficiárias sediadas nas Regiões </w:t>
      </w:r>
      <w:r w:rsidR="006A484A" w:rsidRPr="00351BFC">
        <w:rPr>
          <w:rFonts w:ascii="Arial" w:hAnsi="Arial" w:cs="Arial"/>
          <w:i/>
          <w:iCs/>
          <w:sz w:val="22"/>
          <w:szCs w:val="22"/>
        </w:rPr>
        <w:t>Sudam/Sudene</w:t>
      </w:r>
      <w:r w:rsidR="000B2974" w:rsidRPr="00351BFC">
        <w:rPr>
          <w:rFonts w:ascii="Arial" w:hAnsi="Arial" w:cs="Arial"/>
          <w:i/>
          <w:iCs/>
          <w:sz w:val="22"/>
          <w:szCs w:val="22"/>
        </w:rPr>
        <w:t xml:space="preserve"> e Centro-Oeste, que, no exercício de 20xx, é de x%, conforme</w:t>
      </w:r>
      <w:r w:rsidR="006A484A" w:rsidRPr="00351BFC">
        <w:rPr>
          <w:rFonts w:ascii="Arial" w:hAnsi="Arial" w:cs="Arial"/>
          <w:i/>
          <w:iCs/>
          <w:sz w:val="22"/>
          <w:szCs w:val="22"/>
        </w:rPr>
        <w:t xml:space="preserve"> o</w:t>
      </w:r>
      <w:r w:rsidR="000B2974" w:rsidRPr="00351BFC">
        <w:rPr>
          <w:rFonts w:ascii="Arial" w:hAnsi="Arial" w:cs="Arial"/>
          <w:i/>
          <w:iCs/>
          <w:sz w:val="22"/>
          <w:szCs w:val="22"/>
        </w:rPr>
        <w:t xml:space="preserve"> Decreto n.º 10.356/2020 e alterações posteriores.</w:t>
      </w:r>
    </w:p>
    <w:p w14:paraId="7E9F4483" w14:textId="77777777" w:rsidR="000B2974" w:rsidRPr="00351BFC" w:rsidRDefault="000B2974" w:rsidP="003B14C7">
      <w:pPr>
        <w:jc w:val="both"/>
        <w:rPr>
          <w:rFonts w:ascii="Arial" w:hAnsi="Arial" w:cs="Arial"/>
          <w:sz w:val="22"/>
          <w:szCs w:val="22"/>
        </w:rPr>
      </w:pPr>
    </w:p>
    <w:p w14:paraId="3F144B3A" w14:textId="3C43B8BE" w:rsidR="000B2974" w:rsidRPr="00351BFC" w:rsidRDefault="000B2974" w:rsidP="003B14C7">
      <w:pPr>
        <w:jc w:val="both"/>
        <w:rPr>
          <w:rFonts w:ascii="Arial" w:hAnsi="Arial" w:cs="Arial"/>
          <w:sz w:val="22"/>
          <w:szCs w:val="22"/>
        </w:rPr>
      </w:pPr>
      <w:r w:rsidRPr="00351BFC">
        <w:rPr>
          <w:rFonts w:ascii="Arial" w:hAnsi="Arial" w:cs="Arial"/>
          <w:sz w:val="22"/>
          <w:szCs w:val="22"/>
        </w:rPr>
        <w:t xml:space="preserve">Tabela 1.2.a </w:t>
      </w:r>
      <w:r w:rsidR="00EA131F" w:rsidRPr="00351BFC">
        <w:rPr>
          <w:rFonts w:ascii="Arial" w:hAnsi="Arial" w:cs="Arial"/>
          <w:sz w:val="22"/>
          <w:szCs w:val="22"/>
        </w:rPr>
        <w:t>–</w:t>
      </w:r>
      <w:r w:rsidRPr="00351BFC">
        <w:rPr>
          <w:rFonts w:ascii="Arial" w:hAnsi="Arial" w:cs="Arial"/>
          <w:sz w:val="22"/>
          <w:szCs w:val="22"/>
        </w:rPr>
        <w:t xml:space="preserve"> Detalhamento da Tabela 1.1.a (</w:t>
      </w:r>
      <w:r w:rsidR="00694728" w:rsidRPr="00351BFC">
        <w:rPr>
          <w:rFonts w:ascii="Arial" w:hAnsi="Arial" w:cs="Arial"/>
          <w:sz w:val="22"/>
          <w:szCs w:val="22"/>
        </w:rPr>
        <w:t>r</w:t>
      </w:r>
      <w:r w:rsidRPr="00351BFC">
        <w:rPr>
          <w:rFonts w:ascii="Arial" w:hAnsi="Arial" w:cs="Arial"/>
          <w:sz w:val="22"/>
          <w:szCs w:val="22"/>
        </w:rPr>
        <w:t xml:space="preserve">egiões </w:t>
      </w:r>
      <w:r w:rsidR="006A484A" w:rsidRPr="00351BFC">
        <w:rPr>
          <w:rFonts w:ascii="Arial" w:hAnsi="Arial" w:cs="Arial"/>
          <w:i/>
          <w:iCs/>
          <w:sz w:val="22"/>
          <w:szCs w:val="22"/>
        </w:rPr>
        <w:t xml:space="preserve">Sudam/Sudene </w:t>
      </w:r>
      <w:r w:rsidRPr="00351BFC">
        <w:rPr>
          <w:rFonts w:ascii="Arial" w:hAnsi="Arial" w:cs="Arial"/>
          <w:sz w:val="22"/>
          <w:szCs w:val="22"/>
        </w:rPr>
        <w:t>e Centro-Oeste)</w:t>
      </w:r>
    </w:p>
    <w:p w14:paraId="0896D0CE" w14:textId="77777777" w:rsidR="000B2974" w:rsidRPr="00351BFC" w:rsidRDefault="000B2974" w:rsidP="003B14C7">
      <w:pPr>
        <w:jc w:val="both"/>
        <w:rPr>
          <w:rFonts w:ascii="Arial" w:hAnsi="Arial" w:cs="Arial"/>
          <w:i/>
          <w:iCs/>
          <w:sz w:val="22"/>
          <w:szCs w:val="22"/>
        </w:rPr>
      </w:pPr>
    </w:p>
    <w:tbl>
      <w:tblPr>
        <w:tblW w:w="47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987"/>
        <w:gridCol w:w="1464"/>
        <w:gridCol w:w="1011"/>
        <w:gridCol w:w="1452"/>
        <w:gridCol w:w="1366"/>
        <w:gridCol w:w="1501"/>
        <w:gridCol w:w="1095"/>
      </w:tblGrid>
      <w:tr w:rsidR="00351BFC" w:rsidRPr="00351BFC" w14:paraId="35A82913" w14:textId="77777777" w:rsidTr="005946E8">
        <w:tc>
          <w:tcPr>
            <w:tcW w:w="178" w:type="pct"/>
            <w:vAlign w:val="center"/>
            <w:hideMark/>
          </w:tcPr>
          <w:p w14:paraId="1CD5356C" w14:textId="77777777" w:rsidR="000B2974" w:rsidRPr="00351BFC" w:rsidRDefault="000B2974" w:rsidP="003B14C7">
            <w:pPr>
              <w:jc w:val="center"/>
              <w:rPr>
                <w:rFonts w:ascii="Arial" w:hAnsi="Arial" w:cs="Arial"/>
                <w:sz w:val="22"/>
                <w:szCs w:val="22"/>
              </w:rPr>
            </w:pPr>
          </w:p>
        </w:tc>
        <w:tc>
          <w:tcPr>
            <w:tcW w:w="610" w:type="pct"/>
            <w:vAlign w:val="center"/>
            <w:hideMark/>
          </w:tcPr>
          <w:p w14:paraId="3A6F27C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Produto</w:t>
            </w:r>
          </w:p>
        </w:tc>
        <w:tc>
          <w:tcPr>
            <w:tcW w:w="733" w:type="pct"/>
            <w:vAlign w:val="center"/>
            <w:hideMark/>
          </w:tcPr>
          <w:p w14:paraId="555507C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Faturamento bruto</w:t>
            </w:r>
          </w:p>
        </w:tc>
        <w:tc>
          <w:tcPr>
            <w:tcW w:w="540" w:type="pct"/>
            <w:vAlign w:val="center"/>
            <w:hideMark/>
          </w:tcPr>
          <w:p w14:paraId="3A194AD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Tributos</w:t>
            </w:r>
          </w:p>
        </w:tc>
        <w:tc>
          <w:tcPr>
            <w:tcW w:w="727" w:type="pct"/>
          </w:tcPr>
          <w:p w14:paraId="775A091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Aquisições Incentivadas</w:t>
            </w:r>
          </w:p>
        </w:tc>
        <w:tc>
          <w:tcPr>
            <w:tcW w:w="685" w:type="pct"/>
            <w:vAlign w:val="center"/>
            <w:hideMark/>
          </w:tcPr>
          <w:p w14:paraId="541C1E3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Devoluções</w:t>
            </w:r>
          </w:p>
        </w:tc>
        <w:tc>
          <w:tcPr>
            <w:tcW w:w="803" w:type="pct"/>
            <w:vAlign w:val="center"/>
            <w:hideMark/>
          </w:tcPr>
          <w:p w14:paraId="55BFC98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Faturamento de contrapartida</w:t>
            </w:r>
          </w:p>
        </w:tc>
        <w:tc>
          <w:tcPr>
            <w:tcW w:w="723" w:type="pct"/>
            <w:vAlign w:val="center"/>
            <w:hideMark/>
          </w:tcPr>
          <w:p w14:paraId="39A2CD3B" w14:textId="67CCCDB7" w:rsidR="000B2974" w:rsidRPr="00351BFC" w:rsidRDefault="000B2974" w:rsidP="003B14C7">
            <w:pPr>
              <w:jc w:val="center"/>
              <w:rPr>
                <w:rFonts w:ascii="Arial" w:hAnsi="Arial" w:cs="Arial"/>
                <w:sz w:val="22"/>
                <w:szCs w:val="22"/>
              </w:rPr>
            </w:pPr>
            <w:r w:rsidRPr="00351BFC">
              <w:rPr>
                <w:rFonts w:ascii="Arial" w:hAnsi="Arial" w:cs="Arial"/>
                <w:sz w:val="22"/>
                <w:szCs w:val="22"/>
              </w:rPr>
              <w:t xml:space="preserve">R$ a investir </w:t>
            </w:r>
            <w:r w:rsidR="005946E8" w:rsidRPr="00351BFC">
              <w:rPr>
                <w:rFonts w:ascii="Arial" w:hAnsi="Arial" w:cs="Arial"/>
                <w:sz w:val="22"/>
                <w:szCs w:val="22"/>
              </w:rPr>
              <w:t>(</w:t>
            </w:r>
            <w:r w:rsidRPr="00351BFC">
              <w:rPr>
                <w:rFonts w:ascii="Arial" w:hAnsi="Arial" w:cs="Arial"/>
                <w:sz w:val="22"/>
                <w:szCs w:val="22"/>
              </w:rPr>
              <w:t>*</w:t>
            </w:r>
            <w:r w:rsidR="005946E8" w:rsidRPr="00351BFC">
              <w:rPr>
                <w:rFonts w:ascii="Arial" w:hAnsi="Arial" w:cs="Arial"/>
                <w:sz w:val="22"/>
                <w:szCs w:val="22"/>
              </w:rPr>
              <w:t>)</w:t>
            </w:r>
          </w:p>
        </w:tc>
      </w:tr>
      <w:tr w:rsidR="00351BFC" w:rsidRPr="00351BFC" w14:paraId="1819C140" w14:textId="77777777" w:rsidTr="005946E8">
        <w:tc>
          <w:tcPr>
            <w:tcW w:w="178" w:type="pct"/>
            <w:hideMark/>
          </w:tcPr>
          <w:p w14:paraId="0F3C932D" w14:textId="77777777" w:rsidR="000B2974" w:rsidRPr="00351BFC" w:rsidRDefault="000B2974" w:rsidP="003B14C7">
            <w:pPr>
              <w:rPr>
                <w:rFonts w:ascii="Arial" w:hAnsi="Arial" w:cs="Arial"/>
                <w:sz w:val="22"/>
                <w:szCs w:val="22"/>
              </w:rPr>
            </w:pPr>
            <w:r w:rsidRPr="00351BFC">
              <w:rPr>
                <w:rFonts w:ascii="Arial" w:hAnsi="Arial" w:cs="Arial"/>
                <w:sz w:val="22"/>
                <w:szCs w:val="22"/>
              </w:rPr>
              <w:t>1</w:t>
            </w:r>
          </w:p>
        </w:tc>
        <w:tc>
          <w:tcPr>
            <w:tcW w:w="610" w:type="pct"/>
            <w:hideMark/>
          </w:tcPr>
          <w:p w14:paraId="21E6CD96" w14:textId="77777777" w:rsidR="000B2974" w:rsidRPr="00351BFC" w:rsidRDefault="000B2974" w:rsidP="003B14C7">
            <w:pPr>
              <w:rPr>
                <w:rFonts w:ascii="Arial" w:hAnsi="Arial" w:cs="Arial"/>
                <w:sz w:val="22"/>
                <w:szCs w:val="22"/>
              </w:rPr>
            </w:pPr>
            <w:r w:rsidRPr="00351BFC">
              <w:rPr>
                <w:rFonts w:ascii="Arial" w:hAnsi="Arial" w:cs="Arial"/>
                <w:sz w:val="22"/>
                <w:szCs w:val="22"/>
              </w:rPr>
              <w:t>Produto X</w:t>
            </w:r>
          </w:p>
        </w:tc>
        <w:tc>
          <w:tcPr>
            <w:tcW w:w="733" w:type="pct"/>
            <w:vAlign w:val="center"/>
            <w:hideMark/>
          </w:tcPr>
          <w:p w14:paraId="2E69BBB9"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540" w:type="pct"/>
            <w:vAlign w:val="center"/>
            <w:hideMark/>
          </w:tcPr>
          <w:p w14:paraId="295385F2"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727" w:type="pct"/>
            <w:vAlign w:val="center"/>
          </w:tcPr>
          <w:p w14:paraId="0446514F"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685" w:type="pct"/>
            <w:vAlign w:val="center"/>
            <w:hideMark/>
          </w:tcPr>
          <w:p w14:paraId="18AA069D"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803" w:type="pct"/>
            <w:vAlign w:val="center"/>
            <w:hideMark/>
          </w:tcPr>
          <w:p w14:paraId="4DCC7061"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723" w:type="pct"/>
            <w:vAlign w:val="center"/>
            <w:hideMark/>
          </w:tcPr>
          <w:p w14:paraId="37000DAF"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r>
      <w:tr w:rsidR="00351BFC" w:rsidRPr="00351BFC" w14:paraId="2477C056" w14:textId="77777777" w:rsidTr="005946E8">
        <w:tc>
          <w:tcPr>
            <w:tcW w:w="178" w:type="pct"/>
            <w:hideMark/>
          </w:tcPr>
          <w:p w14:paraId="2F178373" w14:textId="77777777" w:rsidR="000B2974" w:rsidRPr="00351BFC" w:rsidRDefault="000B2974" w:rsidP="003B14C7">
            <w:pPr>
              <w:rPr>
                <w:rFonts w:ascii="Arial" w:hAnsi="Arial" w:cs="Arial"/>
                <w:sz w:val="22"/>
                <w:szCs w:val="22"/>
              </w:rPr>
            </w:pPr>
            <w:r w:rsidRPr="00351BFC">
              <w:rPr>
                <w:rFonts w:ascii="Arial" w:hAnsi="Arial" w:cs="Arial"/>
                <w:sz w:val="22"/>
                <w:szCs w:val="22"/>
              </w:rPr>
              <w:t>2</w:t>
            </w:r>
          </w:p>
        </w:tc>
        <w:tc>
          <w:tcPr>
            <w:tcW w:w="610" w:type="pct"/>
            <w:hideMark/>
          </w:tcPr>
          <w:p w14:paraId="341AAC65" w14:textId="77777777" w:rsidR="000B2974" w:rsidRPr="00351BFC" w:rsidRDefault="000B2974" w:rsidP="003B14C7">
            <w:pPr>
              <w:rPr>
                <w:rFonts w:ascii="Arial" w:hAnsi="Arial" w:cs="Arial"/>
                <w:sz w:val="22"/>
                <w:szCs w:val="22"/>
              </w:rPr>
            </w:pPr>
            <w:r w:rsidRPr="00351BFC">
              <w:rPr>
                <w:rFonts w:ascii="Arial" w:hAnsi="Arial" w:cs="Arial"/>
                <w:sz w:val="22"/>
                <w:szCs w:val="22"/>
              </w:rPr>
              <w:t>Produto Y</w:t>
            </w:r>
          </w:p>
        </w:tc>
        <w:tc>
          <w:tcPr>
            <w:tcW w:w="733" w:type="pct"/>
            <w:vAlign w:val="center"/>
            <w:hideMark/>
          </w:tcPr>
          <w:p w14:paraId="7E545B74"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540" w:type="pct"/>
            <w:vAlign w:val="center"/>
            <w:hideMark/>
          </w:tcPr>
          <w:p w14:paraId="05457D43"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727" w:type="pct"/>
            <w:vAlign w:val="center"/>
          </w:tcPr>
          <w:p w14:paraId="55E31A3A"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685" w:type="pct"/>
            <w:vAlign w:val="center"/>
            <w:hideMark/>
          </w:tcPr>
          <w:p w14:paraId="04720754"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803" w:type="pct"/>
            <w:vAlign w:val="center"/>
            <w:hideMark/>
          </w:tcPr>
          <w:p w14:paraId="258FD658"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723" w:type="pct"/>
            <w:vAlign w:val="center"/>
            <w:hideMark/>
          </w:tcPr>
          <w:p w14:paraId="1A1EA39F"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r>
      <w:tr w:rsidR="00351BFC" w:rsidRPr="00351BFC" w14:paraId="69BA9B06" w14:textId="77777777" w:rsidTr="005946E8">
        <w:tc>
          <w:tcPr>
            <w:tcW w:w="178" w:type="pct"/>
          </w:tcPr>
          <w:p w14:paraId="669FE437" w14:textId="77777777" w:rsidR="00EA7863" w:rsidRPr="00351BFC" w:rsidRDefault="00EA7863" w:rsidP="003B14C7">
            <w:pPr>
              <w:rPr>
                <w:rFonts w:ascii="Arial" w:hAnsi="Arial" w:cs="Arial"/>
                <w:sz w:val="22"/>
                <w:szCs w:val="22"/>
              </w:rPr>
            </w:pPr>
          </w:p>
        </w:tc>
        <w:tc>
          <w:tcPr>
            <w:tcW w:w="610" w:type="pct"/>
          </w:tcPr>
          <w:p w14:paraId="1F0307B2" w14:textId="6785D81E" w:rsidR="00EA7863" w:rsidRPr="00351BFC" w:rsidRDefault="00EA7863" w:rsidP="003B14C7">
            <w:pPr>
              <w:rPr>
                <w:rFonts w:ascii="Arial" w:hAnsi="Arial" w:cs="Arial"/>
                <w:sz w:val="22"/>
                <w:szCs w:val="22"/>
              </w:rPr>
            </w:pPr>
            <w:r w:rsidRPr="00351BFC">
              <w:rPr>
                <w:rFonts w:ascii="Arial" w:hAnsi="Arial" w:cs="Arial"/>
                <w:sz w:val="22"/>
                <w:szCs w:val="22"/>
              </w:rPr>
              <w:t>Total</w:t>
            </w:r>
          </w:p>
        </w:tc>
        <w:tc>
          <w:tcPr>
            <w:tcW w:w="733" w:type="pct"/>
            <w:vAlign w:val="center"/>
          </w:tcPr>
          <w:p w14:paraId="524AF8DA" w14:textId="14C0F2AF" w:rsidR="00EA7863" w:rsidRPr="00351BFC" w:rsidRDefault="00EA7863" w:rsidP="003B14C7">
            <w:pPr>
              <w:jc w:val="right"/>
              <w:rPr>
                <w:rFonts w:ascii="Arial" w:hAnsi="Arial" w:cs="Arial"/>
                <w:sz w:val="22"/>
                <w:szCs w:val="22"/>
              </w:rPr>
            </w:pPr>
            <w:r w:rsidRPr="00351BFC">
              <w:rPr>
                <w:rFonts w:ascii="Arial" w:hAnsi="Arial" w:cs="Arial"/>
                <w:sz w:val="22"/>
                <w:szCs w:val="22"/>
              </w:rPr>
              <w:t>R$ 0,00</w:t>
            </w:r>
          </w:p>
        </w:tc>
        <w:tc>
          <w:tcPr>
            <w:tcW w:w="540" w:type="pct"/>
            <w:vAlign w:val="center"/>
          </w:tcPr>
          <w:p w14:paraId="21399E16" w14:textId="492AD9BF" w:rsidR="00EA7863" w:rsidRPr="00351BFC" w:rsidRDefault="00EA7863" w:rsidP="003B14C7">
            <w:pPr>
              <w:jc w:val="right"/>
              <w:rPr>
                <w:rFonts w:ascii="Arial" w:hAnsi="Arial" w:cs="Arial"/>
                <w:sz w:val="22"/>
                <w:szCs w:val="22"/>
              </w:rPr>
            </w:pPr>
            <w:r w:rsidRPr="00351BFC">
              <w:rPr>
                <w:rFonts w:ascii="Arial" w:hAnsi="Arial" w:cs="Arial"/>
                <w:sz w:val="22"/>
                <w:szCs w:val="22"/>
              </w:rPr>
              <w:t>R$ 0,00</w:t>
            </w:r>
          </w:p>
        </w:tc>
        <w:tc>
          <w:tcPr>
            <w:tcW w:w="727" w:type="pct"/>
            <w:vAlign w:val="center"/>
          </w:tcPr>
          <w:p w14:paraId="3A727222" w14:textId="0BF05ABE" w:rsidR="00EA7863" w:rsidRPr="00351BFC" w:rsidRDefault="00EA7863" w:rsidP="003B14C7">
            <w:pPr>
              <w:jc w:val="right"/>
              <w:rPr>
                <w:rFonts w:ascii="Arial" w:hAnsi="Arial" w:cs="Arial"/>
                <w:sz w:val="22"/>
                <w:szCs w:val="22"/>
              </w:rPr>
            </w:pPr>
            <w:r w:rsidRPr="00351BFC">
              <w:rPr>
                <w:rFonts w:ascii="Arial" w:hAnsi="Arial" w:cs="Arial"/>
                <w:sz w:val="22"/>
                <w:szCs w:val="22"/>
              </w:rPr>
              <w:t>R$ 0,00</w:t>
            </w:r>
          </w:p>
        </w:tc>
        <w:tc>
          <w:tcPr>
            <w:tcW w:w="685" w:type="pct"/>
            <w:vAlign w:val="center"/>
          </w:tcPr>
          <w:p w14:paraId="53914869" w14:textId="1ED5E326" w:rsidR="00EA7863" w:rsidRPr="00351BFC" w:rsidRDefault="00EA7863" w:rsidP="003B14C7">
            <w:pPr>
              <w:jc w:val="right"/>
              <w:rPr>
                <w:rFonts w:ascii="Arial" w:hAnsi="Arial" w:cs="Arial"/>
                <w:sz w:val="22"/>
                <w:szCs w:val="22"/>
              </w:rPr>
            </w:pPr>
            <w:r w:rsidRPr="00351BFC">
              <w:rPr>
                <w:rFonts w:ascii="Arial" w:hAnsi="Arial" w:cs="Arial"/>
                <w:sz w:val="22"/>
                <w:szCs w:val="22"/>
              </w:rPr>
              <w:t>R$ 0,00</w:t>
            </w:r>
          </w:p>
        </w:tc>
        <w:tc>
          <w:tcPr>
            <w:tcW w:w="803" w:type="pct"/>
            <w:vAlign w:val="center"/>
          </w:tcPr>
          <w:p w14:paraId="0793B79E" w14:textId="0E77DE28" w:rsidR="00EA7863" w:rsidRPr="00351BFC" w:rsidRDefault="00EA7863" w:rsidP="003B14C7">
            <w:pPr>
              <w:jc w:val="right"/>
              <w:rPr>
                <w:rFonts w:ascii="Arial" w:hAnsi="Arial" w:cs="Arial"/>
                <w:sz w:val="22"/>
                <w:szCs w:val="22"/>
              </w:rPr>
            </w:pPr>
            <w:r w:rsidRPr="00351BFC">
              <w:rPr>
                <w:rFonts w:ascii="Arial" w:hAnsi="Arial" w:cs="Arial"/>
                <w:sz w:val="22"/>
                <w:szCs w:val="22"/>
              </w:rPr>
              <w:t>R$ 0,00</w:t>
            </w:r>
          </w:p>
        </w:tc>
        <w:tc>
          <w:tcPr>
            <w:tcW w:w="723" w:type="pct"/>
            <w:vAlign w:val="center"/>
          </w:tcPr>
          <w:p w14:paraId="48F7E936" w14:textId="27926499" w:rsidR="00EA7863" w:rsidRPr="00351BFC" w:rsidRDefault="00EA7863" w:rsidP="003B14C7">
            <w:pPr>
              <w:jc w:val="right"/>
              <w:rPr>
                <w:rFonts w:ascii="Arial" w:hAnsi="Arial" w:cs="Arial"/>
                <w:sz w:val="22"/>
                <w:szCs w:val="22"/>
              </w:rPr>
            </w:pPr>
            <w:r w:rsidRPr="00351BFC">
              <w:rPr>
                <w:rFonts w:ascii="Arial" w:hAnsi="Arial" w:cs="Arial"/>
                <w:sz w:val="22"/>
                <w:szCs w:val="22"/>
              </w:rPr>
              <w:t>R$ 0,00</w:t>
            </w:r>
          </w:p>
        </w:tc>
      </w:tr>
    </w:tbl>
    <w:p w14:paraId="3DF877B3" w14:textId="392C7108" w:rsidR="000B2974" w:rsidRPr="00351BFC" w:rsidRDefault="005946E8" w:rsidP="003B14C7">
      <w:pPr>
        <w:jc w:val="both"/>
        <w:rPr>
          <w:rFonts w:ascii="Arial" w:hAnsi="Arial" w:cs="Arial"/>
          <w:i/>
          <w:iCs/>
          <w:sz w:val="22"/>
          <w:szCs w:val="22"/>
        </w:rPr>
      </w:pPr>
      <w:r w:rsidRPr="00351BFC">
        <w:rPr>
          <w:rFonts w:ascii="Arial" w:hAnsi="Arial" w:cs="Arial"/>
          <w:i/>
          <w:iCs/>
          <w:sz w:val="22"/>
          <w:szCs w:val="22"/>
        </w:rPr>
        <w:t>(</w:t>
      </w:r>
      <w:r w:rsidR="000B2974" w:rsidRPr="00351BFC">
        <w:rPr>
          <w:rFonts w:ascii="Arial" w:hAnsi="Arial" w:cs="Arial"/>
          <w:i/>
          <w:iCs/>
          <w:sz w:val="22"/>
          <w:szCs w:val="22"/>
        </w:rPr>
        <w:t>*</w:t>
      </w:r>
      <w:r w:rsidRPr="00351BFC">
        <w:rPr>
          <w:rFonts w:ascii="Arial" w:hAnsi="Arial" w:cs="Arial"/>
          <w:i/>
          <w:iCs/>
          <w:sz w:val="22"/>
          <w:szCs w:val="22"/>
        </w:rPr>
        <w:t>)</w:t>
      </w:r>
      <w:r w:rsidR="000B2974" w:rsidRPr="00351BFC">
        <w:rPr>
          <w:rFonts w:ascii="Arial" w:hAnsi="Arial" w:cs="Arial"/>
          <w:i/>
          <w:iCs/>
          <w:sz w:val="22"/>
          <w:szCs w:val="22"/>
        </w:rPr>
        <w:t xml:space="preserve"> Calculado como "faturamento de contrapartida" multiplicado pelo percentual dos investimentos em PD&amp;I para produtos, produzidos por entidades beneficiárias sediadas nas </w:t>
      </w:r>
      <w:proofErr w:type="spellStart"/>
      <w:r w:rsidR="000B2974" w:rsidRPr="00351BFC">
        <w:rPr>
          <w:rFonts w:ascii="Arial" w:hAnsi="Arial" w:cs="Arial"/>
          <w:i/>
          <w:iCs/>
          <w:sz w:val="22"/>
          <w:szCs w:val="22"/>
        </w:rPr>
        <w:t>egiões</w:t>
      </w:r>
      <w:proofErr w:type="spellEnd"/>
      <w:r w:rsidR="000B2974" w:rsidRPr="00351BFC">
        <w:rPr>
          <w:rFonts w:ascii="Arial" w:hAnsi="Arial" w:cs="Arial"/>
          <w:i/>
          <w:iCs/>
          <w:sz w:val="22"/>
          <w:szCs w:val="22"/>
        </w:rPr>
        <w:t xml:space="preserve"> </w:t>
      </w:r>
      <w:r w:rsidR="00694728" w:rsidRPr="00351BFC">
        <w:rPr>
          <w:rFonts w:ascii="Arial" w:hAnsi="Arial" w:cs="Arial"/>
          <w:i/>
          <w:iCs/>
          <w:sz w:val="22"/>
          <w:szCs w:val="22"/>
        </w:rPr>
        <w:t>Sudam/Sudene</w:t>
      </w:r>
      <w:r w:rsidR="000B2974" w:rsidRPr="00351BFC">
        <w:rPr>
          <w:rFonts w:ascii="Arial" w:hAnsi="Arial" w:cs="Arial"/>
          <w:i/>
          <w:iCs/>
          <w:sz w:val="22"/>
          <w:szCs w:val="22"/>
        </w:rPr>
        <w:t xml:space="preserve"> e Centro-Oeste, que, no exercício de 20xx, é de x%, conforme Decreto n.º 5.906/2006.</w:t>
      </w:r>
    </w:p>
    <w:p w14:paraId="14C443AF" w14:textId="77777777" w:rsidR="005946E8" w:rsidRPr="00351BFC" w:rsidRDefault="005946E8" w:rsidP="003B14C7">
      <w:pPr>
        <w:jc w:val="both"/>
        <w:rPr>
          <w:rFonts w:ascii="Arial" w:hAnsi="Arial" w:cs="Arial"/>
          <w:i/>
          <w:iCs/>
          <w:sz w:val="22"/>
          <w:szCs w:val="22"/>
        </w:rPr>
      </w:pPr>
    </w:p>
    <w:p w14:paraId="0014D417" w14:textId="78F92030" w:rsidR="000B2974" w:rsidRPr="00351BFC" w:rsidRDefault="000B2974" w:rsidP="003B14C7">
      <w:pPr>
        <w:jc w:val="both"/>
        <w:rPr>
          <w:rFonts w:ascii="Arial" w:hAnsi="Arial" w:cs="Arial"/>
          <w:i/>
          <w:iCs/>
          <w:sz w:val="22"/>
          <w:szCs w:val="22"/>
        </w:rPr>
      </w:pPr>
      <w:r w:rsidRPr="00351BFC">
        <w:rPr>
          <w:rFonts w:ascii="Arial" w:hAnsi="Arial" w:cs="Arial"/>
          <w:i/>
          <w:iCs/>
          <w:sz w:val="22"/>
          <w:szCs w:val="22"/>
        </w:rPr>
        <w:t>A Tabela 1.2.a será utilizada somente para apresentação das informações referente ao 1º trimestre de 2020 conforme</w:t>
      </w:r>
      <w:r w:rsidR="009E7D14" w:rsidRPr="00351BFC">
        <w:rPr>
          <w:rFonts w:ascii="Arial" w:hAnsi="Arial" w:cs="Arial"/>
          <w:i/>
          <w:iCs/>
          <w:sz w:val="22"/>
          <w:szCs w:val="22"/>
        </w:rPr>
        <w:t xml:space="preserve"> a</w:t>
      </w:r>
      <w:r w:rsidRPr="00351BFC">
        <w:rPr>
          <w:rFonts w:ascii="Arial" w:hAnsi="Arial" w:cs="Arial"/>
          <w:i/>
          <w:iCs/>
          <w:sz w:val="22"/>
          <w:szCs w:val="22"/>
        </w:rPr>
        <w:t xml:space="preserve"> Lei </w:t>
      </w:r>
      <w:r w:rsidR="009E7D14" w:rsidRPr="00351BFC">
        <w:rPr>
          <w:rFonts w:ascii="Arial" w:hAnsi="Arial" w:cs="Arial"/>
          <w:i/>
          <w:iCs/>
          <w:sz w:val="22"/>
          <w:szCs w:val="22"/>
        </w:rPr>
        <w:t xml:space="preserve">n.º </w:t>
      </w:r>
      <w:r w:rsidRPr="00351BFC">
        <w:rPr>
          <w:rFonts w:ascii="Arial" w:hAnsi="Arial" w:cs="Arial"/>
          <w:i/>
          <w:iCs/>
          <w:sz w:val="22"/>
          <w:szCs w:val="22"/>
        </w:rPr>
        <w:t>8.248/</w:t>
      </w:r>
      <w:r w:rsidR="009E7D14" w:rsidRPr="00351BFC">
        <w:rPr>
          <w:rFonts w:ascii="Arial" w:hAnsi="Arial" w:cs="Arial"/>
          <w:i/>
          <w:iCs/>
          <w:sz w:val="22"/>
          <w:szCs w:val="22"/>
        </w:rPr>
        <w:t>19</w:t>
      </w:r>
      <w:r w:rsidRPr="00351BFC">
        <w:rPr>
          <w:rFonts w:ascii="Arial" w:hAnsi="Arial" w:cs="Arial"/>
          <w:i/>
          <w:iCs/>
          <w:sz w:val="22"/>
          <w:szCs w:val="22"/>
        </w:rPr>
        <w:t>91.</w:t>
      </w:r>
      <w:r w:rsidR="009E7D14" w:rsidRPr="00351BFC">
        <w:rPr>
          <w:rFonts w:ascii="Arial" w:hAnsi="Arial" w:cs="Arial"/>
          <w:i/>
          <w:iCs/>
          <w:sz w:val="22"/>
          <w:szCs w:val="22"/>
        </w:rPr>
        <w:t xml:space="preserve"> </w:t>
      </w:r>
    </w:p>
    <w:p w14:paraId="3A192377" w14:textId="77777777" w:rsidR="000B2974" w:rsidRPr="00351BFC" w:rsidRDefault="000B2974" w:rsidP="003B14C7">
      <w:pPr>
        <w:jc w:val="both"/>
        <w:rPr>
          <w:rFonts w:ascii="Arial" w:hAnsi="Arial" w:cs="Arial"/>
          <w:i/>
          <w:iCs/>
          <w:sz w:val="22"/>
          <w:szCs w:val="22"/>
        </w:rPr>
      </w:pPr>
    </w:p>
    <w:p w14:paraId="71724D0B" w14:textId="0854BAF1" w:rsidR="000B2974" w:rsidRPr="00351BFC" w:rsidRDefault="000B2974" w:rsidP="003B14C7">
      <w:pPr>
        <w:jc w:val="both"/>
        <w:rPr>
          <w:rFonts w:ascii="Arial" w:hAnsi="Arial" w:cs="Arial"/>
          <w:sz w:val="22"/>
          <w:szCs w:val="22"/>
        </w:rPr>
      </w:pPr>
      <w:r w:rsidRPr="00351BFC">
        <w:rPr>
          <w:rFonts w:ascii="Arial" w:hAnsi="Arial" w:cs="Arial"/>
          <w:sz w:val="22"/>
          <w:szCs w:val="22"/>
        </w:rPr>
        <w:t xml:space="preserve">Tabela 1.3 </w:t>
      </w:r>
      <w:r w:rsidR="00EA131F" w:rsidRPr="00351BFC">
        <w:rPr>
          <w:rFonts w:ascii="Arial" w:hAnsi="Arial" w:cs="Arial"/>
          <w:sz w:val="22"/>
          <w:szCs w:val="22"/>
        </w:rPr>
        <w:t>–</w:t>
      </w:r>
      <w:r w:rsidRPr="00351BFC">
        <w:rPr>
          <w:rFonts w:ascii="Arial" w:hAnsi="Arial" w:cs="Arial"/>
          <w:sz w:val="22"/>
          <w:szCs w:val="22"/>
        </w:rPr>
        <w:t xml:space="preserve"> Detalhamento da Tabela 1.1 (demais regiões)</w:t>
      </w:r>
    </w:p>
    <w:p w14:paraId="49028B0B" w14:textId="77777777" w:rsidR="000B2974" w:rsidRPr="00351BFC" w:rsidRDefault="000B2974" w:rsidP="003B14C7">
      <w:pPr>
        <w:jc w:val="both"/>
        <w:rPr>
          <w:rFonts w:ascii="Arial" w:hAnsi="Arial" w:cs="Arial"/>
          <w:sz w:val="22"/>
          <w:szCs w:val="22"/>
        </w:rPr>
      </w:pPr>
    </w:p>
    <w:tbl>
      <w:tblPr>
        <w:tblW w:w="44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1086"/>
        <w:gridCol w:w="1464"/>
        <w:gridCol w:w="1081"/>
        <w:gridCol w:w="1366"/>
        <w:gridCol w:w="1501"/>
        <w:gridCol w:w="1667"/>
      </w:tblGrid>
      <w:tr w:rsidR="00351BFC" w:rsidRPr="00351BFC" w14:paraId="540BCAC9" w14:textId="77777777" w:rsidTr="005946E8">
        <w:tc>
          <w:tcPr>
            <w:tcW w:w="193" w:type="pct"/>
            <w:vAlign w:val="center"/>
            <w:hideMark/>
          </w:tcPr>
          <w:p w14:paraId="019CFC24" w14:textId="77777777" w:rsidR="005946E8" w:rsidRPr="00351BFC" w:rsidRDefault="005946E8" w:rsidP="003B14C7">
            <w:pPr>
              <w:jc w:val="center"/>
              <w:rPr>
                <w:rFonts w:ascii="Arial" w:hAnsi="Arial" w:cs="Arial"/>
                <w:sz w:val="22"/>
                <w:szCs w:val="22"/>
              </w:rPr>
            </w:pPr>
          </w:p>
        </w:tc>
        <w:tc>
          <w:tcPr>
            <w:tcW w:w="674" w:type="pct"/>
            <w:vAlign w:val="center"/>
            <w:hideMark/>
          </w:tcPr>
          <w:p w14:paraId="4FFFBCD5" w14:textId="77777777" w:rsidR="005946E8" w:rsidRPr="00351BFC" w:rsidRDefault="005946E8" w:rsidP="003B14C7">
            <w:pPr>
              <w:jc w:val="center"/>
              <w:rPr>
                <w:rFonts w:ascii="Arial" w:hAnsi="Arial" w:cs="Arial"/>
                <w:sz w:val="22"/>
                <w:szCs w:val="22"/>
              </w:rPr>
            </w:pPr>
            <w:r w:rsidRPr="00351BFC">
              <w:rPr>
                <w:rFonts w:ascii="Arial" w:hAnsi="Arial" w:cs="Arial"/>
                <w:sz w:val="22"/>
                <w:szCs w:val="22"/>
              </w:rPr>
              <w:t>Produto</w:t>
            </w:r>
          </w:p>
        </w:tc>
        <w:tc>
          <w:tcPr>
            <w:tcW w:w="794" w:type="pct"/>
            <w:vAlign w:val="center"/>
            <w:hideMark/>
          </w:tcPr>
          <w:p w14:paraId="20FC2A19" w14:textId="77777777" w:rsidR="005946E8" w:rsidRPr="00351BFC" w:rsidRDefault="005946E8" w:rsidP="003B14C7">
            <w:pPr>
              <w:jc w:val="center"/>
              <w:rPr>
                <w:rFonts w:ascii="Arial" w:hAnsi="Arial" w:cs="Arial"/>
                <w:sz w:val="22"/>
                <w:szCs w:val="22"/>
              </w:rPr>
            </w:pPr>
            <w:r w:rsidRPr="00351BFC">
              <w:rPr>
                <w:rFonts w:ascii="Arial" w:hAnsi="Arial" w:cs="Arial"/>
                <w:sz w:val="22"/>
                <w:szCs w:val="22"/>
              </w:rPr>
              <w:t>Faturamento bruto</w:t>
            </w:r>
          </w:p>
        </w:tc>
        <w:tc>
          <w:tcPr>
            <w:tcW w:w="671" w:type="pct"/>
            <w:vAlign w:val="center"/>
            <w:hideMark/>
          </w:tcPr>
          <w:p w14:paraId="04E7B815" w14:textId="77777777" w:rsidR="005946E8" w:rsidRPr="00351BFC" w:rsidRDefault="005946E8" w:rsidP="003B14C7">
            <w:pPr>
              <w:jc w:val="center"/>
              <w:rPr>
                <w:rFonts w:ascii="Arial" w:hAnsi="Arial" w:cs="Arial"/>
                <w:sz w:val="22"/>
                <w:szCs w:val="22"/>
              </w:rPr>
            </w:pPr>
            <w:r w:rsidRPr="00351BFC">
              <w:rPr>
                <w:rFonts w:ascii="Arial" w:hAnsi="Arial" w:cs="Arial"/>
                <w:sz w:val="22"/>
                <w:szCs w:val="22"/>
              </w:rPr>
              <w:t>Tributos</w:t>
            </w:r>
          </w:p>
        </w:tc>
        <w:tc>
          <w:tcPr>
            <w:tcW w:w="834" w:type="pct"/>
            <w:vAlign w:val="center"/>
            <w:hideMark/>
          </w:tcPr>
          <w:p w14:paraId="488DBD8B" w14:textId="77777777" w:rsidR="005946E8" w:rsidRPr="00351BFC" w:rsidRDefault="005946E8" w:rsidP="003B14C7">
            <w:pPr>
              <w:jc w:val="center"/>
              <w:rPr>
                <w:rFonts w:ascii="Arial" w:hAnsi="Arial" w:cs="Arial"/>
                <w:sz w:val="22"/>
                <w:szCs w:val="22"/>
              </w:rPr>
            </w:pPr>
            <w:r w:rsidRPr="00351BFC">
              <w:rPr>
                <w:rFonts w:ascii="Arial" w:hAnsi="Arial" w:cs="Arial"/>
                <w:sz w:val="22"/>
                <w:szCs w:val="22"/>
              </w:rPr>
              <w:t>Devoluções</w:t>
            </w:r>
          </w:p>
        </w:tc>
        <w:tc>
          <w:tcPr>
            <w:tcW w:w="814" w:type="pct"/>
            <w:vAlign w:val="center"/>
            <w:hideMark/>
          </w:tcPr>
          <w:p w14:paraId="00AD5504" w14:textId="77777777" w:rsidR="005946E8" w:rsidRPr="00351BFC" w:rsidRDefault="005946E8" w:rsidP="003B14C7">
            <w:pPr>
              <w:jc w:val="center"/>
              <w:rPr>
                <w:rFonts w:ascii="Arial" w:hAnsi="Arial" w:cs="Arial"/>
                <w:sz w:val="22"/>
                <w:szCs w:val="22"/>
              </w:rPr>
            </w:pPr>
            <w:r w:rsidRPr="00351BFC">
              <w:rPr>
                <w:rFonts w:ascii="Arial" w:hAnsi="Arial" w:cs="Arial"/>
                <w:sz w:val="22"/>
                <w:szCs w:val="22"/>
              </w:rPr>
              <w:t>Faturamento de contrapartida</w:t>
            </w:r>
          </w:p>
        </w:tc>
        <w:tc>
          <w:tcPr>
            <w:tcW w:w="1020" w:type="pct"/>
            <w:vAlign w:val="center"/>
            <w:hideMark/>
          </w:tcPr>
          <w:p w14:paraId="14A333ED" w14:textId="13ED6DDD" w:rsidR="005946E8" w:rsidRPr="00351BFC" w:rsidRDefault="005946E8" w:rsidP="003B14C7">
            <w:pPr>
              <w:jc w:val="center"/>
              <w:rPr>
                <w:rFonts w:ascii="Arial" w:hAnsi="Arial" w:cs="Arial"/>
                <w:sz w:val="22"/>
                <w:szCs w:val="22"/>
              </w:rPr>
            </w:pPr>
            <w:r w:rsidRPr="00351BFC">
              <w:rPr>
                <w:rFonts w:ascii="Arial" w:hAnsi="Arial" w:cs="Arial"/>
                <w:sz w:val="22"/>
                <w:szCs w:val="22"/>
              </w:rPr>
              <w:t>R$ a investir (*)</w:t>
            </w:r>
          </w:p>
        </w:tc>
      </w:tr>
      <w:tr w:rsidR="00351BFC" w:rsidRPr="00351BFC" w14:paraId="60C17C86" w14:textId="77777777" w:rsidTr="005946E8">
        <w:tc>
          <w:tcPr>
            <w:tcW w:w="193" w:type="pct"/>
            <w:hideMark/>
          </w:tcPr>
          <w:p w14:paraId="636F757E" w14:textId="77777777" w:rsidR="005946E8" w:rsidRPr="00351BFC" w:rsidRDefault="005946E8" w:rsidP="003B14C7">
            <w:pPr>
              <w:rPr>
                <w:rFonts w:ascii="Arial" w:hAnsi="Arial" w:cs="Arial"/>
                <w:sz w:val="22"/>
                <w:szCs w:val="22"/>
              </w:rPr>
            </w:pPr>
            <w:r w:rsidRPr="00351BFC">
              <w:rPr>
                <w:rFonts w:ascii="Arial" w:hAnsi="Arial" w:cs="Arial"/>
                <w:sz w:val="22"/>
                <w:szCs w:val="22"/>
              </w:rPr>
              <w:t>1</w:t>
            </w:r>
          </w:p>
        </w:tc>
        <w:tc>
          <w:tcPr>
            <w:tcW w:w="674" w:type="pct"/>
            <w:hideMark/>
          </w:tcPr>
          <w:p w14:paraId="5744CBAC" w14:textId="77777777" w:rsidR="005946E8" w:rsidRPr="00351BFC" w:rsidRDefault="005946E8" w:rsidP="003B14C7">
            <w:pPr>
              <w:rPr>
                <w:rFonts w:ascii="Arial" w:hAnsi="Arial" w:cs="Arial"/>
                <w:sz w:val="22"/>
                <w:szCs w:val="22"/>
              </w:rPr>
            </w:pPr>
            <w:r w:rsidRPr="00351BFC">
              <w:rPr>
                <w:rFonts w:ascii="Arial" w:hAnsi="Arial" w:cs="Arial"/>
                <w:sz w:val="22"/>
                <w:szCs w:val="22"/>
              </w:rPr>
              <w:t>Produto X</w:t>
            </w:r>
          </w:p>
        </w:tc>
        <w:tc>
          <w:tcPr>
            <w:tcW w:w="794" w:type="pct"/>
            <w:vAlign w:val="center"/>
            <w:hideMark/>
          </w:tcPr>
          <w:p w14:paraId="054676EE" w14:textId="77777777" w:rsidR="005946E8" w:rsidRPr="00351BFC" w:rsidRDefault="005946E8" w:rsidP="003B14C7">
            <w:pPr>
              <w:jc w:val="right"/>
              <w:rPr>
                <w:rFonts w:ascii="Arial" w:hAnsi="Arial" w:cs="Arial"/>
                <w:sz w:val="22"/>
                <w:szCs w:val="22"/>
              </w:rPr>
            </w:pPr>
            <w:r w:rsidRPr="00351BFC">
              <w:rPr>
                <w:rFonts w:ascii="Arial" w:hAnsi="Arial" w:cs="Arial"/>
                <w:sz w:val="22"/>
                <w:szCs w:val="22"/>
              </w:rPr>
              <w:t>R$ 0,00</w:t>
            </w:r>
          </w:p>
        </w:tc>
        <w:tc>
          <w:tcPr>
            <w:tcW w:w="671" w:type="pct"/>
            <w:vAlign w:val="center"/>
            <w:hideMark/>
          </w:tcPr>
          <w:p w14:paraId="7B4D3C15" w14:textId="77777777" w:rsidR="005946E8" w:rsidRPr="00351BFC" w:rsidRDefault="005946E8" w:rsidP="003B14C7">
            <w:pPr>
              <w:jc w:val="right"/>
              <w:rPr>
                <w:rFonts w:ascii="Arial" w:hAnsi="Arial" w:cs="Arial"/>
                <w:sz w:val="22"/>
                <w:szCs w:val="22"/>
              </w:rPr>
            </w:pPr>
            <w:r w:rsidRPr="00351BFC">
              <w:rPr>
                <w:rFonts w:ascii="Arial" w:hAnsi="Arial" w:cs="Arial"/>
                <w:sz w:val="22"/>
                <w:szCs w:val="22"/>
              </w:rPr>
              <w:t>R$ 0,00</w:t>
            </w:r>
          </w:p>
        </w:tc>
        <w:tc>
          <w:tcPr>
            <w:tcW w:w="834" w:type="pct"/>
            <w:vAlign w:val="center"/>
            <w:hideMark/>
          </w:tcPr>
          <w:p w14:paraId="5D06F799" w14:textId="77777777" w:rsidR="005946E8" w:rsidRPr="00351BFC" w:rsidRDefault="005946E8" w:rsidP="003B14C7">
            <w:pPr>
              <w:jc w:val="right"/>
              <w:rPr>
                <w:rFonts w:ascii="Arial" w:hAnsi="Arial" w:cs="Arial"/>
                <w:sz w:val="22"/>
                <w:szCs w:val="22"/>
              </w:rPr>
            </w:pPr>
            <w:r w:rsidRPr="00351BFC">
              <w:rPr>
                <w:rFonts w:ascii="Arial" w:hAnsi="Arial" w:cs="Arial"/>
                <w:sz w:val="22"/>
                <w:szCs w:val="22"/>
              </w:rPr>
              <w:t>R$ 0,00</w:t>
            </w:r>
          </w:p>
        </w:tc>
        <w:tc>
          <w:tcPr>
            <w:tcW w:w="814" w:type="pct"/>
            <w:vAlign w:val="center"/>
            <w:hideMark/>
          </w:tcPr>
          <w:p w14:paraId="6F55A017" w14:textId="77777777" w:rsidR="005946E8" w:rsidRPr="00351BFC" w:rsidRDefault="005946E8" w:rsidP="003B14C7">
            <w:pPr>
              <w:jc w:val="right"/>
              <w:rPr>
                <w:rFonts w:ascii="Arial" w:hAnsi="Arial" w:cs="Arial"/>
                <w:sz w:val="22"/>
                <w:szCs w:val="22"/>
              </w:rPr>
            </w:pPr>
            <w:r w:rsidRPr="00351BFC">
              <w:rPr>
                <w:rFonts w:ascii="Arial" w:hAnsi="Arial" w:cs="Arial"/>
                <w:sz w:val="22"/>
                <w:szCs w:val="22"/>
              </w:rPr>
              <w:t>R$ 0,00</w:t>
            </w:r>
          </w:p>
        </w:tc>
        <w:tc>
          <w:tcPr>
            <w:tcW w:w="1020" w:type="pct"/>
            <w:vAlign w:val="center"/>
            <w:hideMark/>
          </w:tcPr>
          <w:p w14:paraId="42EB87B1" w14:textId="77777777" w:rsidR="005946E8" w:rsidRPr="00351BFC" w:rsidRDefault="005946E8" w:rsidP="003B14C7">
            <w:pPr>
              <w:jc w:val="right"/>
              <w:rPr>
                <w:rFonts w:ascii="Arial" w:hAnsi="Arial" w:cs="Arial"/>
                <w:sz w:val="22"/>
                <w:szCs w:val="22"/>
              </w:rPr>
            </w:pPr>
            <w:r w:rsidRPr="00351BFC">
              <w:rPr>
                <w:rFonts w:ascii="Arial" w:hAnsi="Arial" w:cs="Arial"/>
                <w:sz w:val="22"/>
                <w:szCs w:val="22"/>
              </w:rPr>
              <w:t>R$ 0,00</w:t>
            </w:r>
          </w:p>
        </w:tc>
      </w:tr>
      <w:tr w:rsidR="00351BFC" w:rsidRPr="00351BFC" w14:paraId="148BE77D" w14:textId="77777777" w:rsidTr="005946E8">
        <w:tc>
          <w:tcPr>
            <w:tcW w:w="193" w:type="pct"/>
            <w:hideMark/>
          </w:tcPr>
          <w:p w14:paraId="79D2F7BE" w14:textId="77777777" w:rsidR="005946E8" w:rsidRPr="00351BFC" w:rsidRDefault="005946E8" w:rsidP="003B14C7">
            <w:pPr>
              <w:rPr>
                <w:rFonts w:ascii="Arial" w:hAnsi="Arial" w:cs="Arial"/>
                <w:sz w:val="22"/>
                <w:szCs w:val="22"/>
              </w:rPr>
            </w:pPr>
            <w:r w:rsidRPr="00351BFC">
              <w:rPr>
                <w:rFonts w:ascii="Arial" w:hAnsi="Arial" w:cs="Arial"/>
                <w:sz w:val="22"/>
                <w:szCs w:val="22"/>
              </w:rPr>
              <w:t>2</w:t>
            </w:r>
          </w:p>
        </w:tc>
        <w:tc>
          <w:tcPr>
            <w:tcW w:w="674" w:type="pct"/>
            <w:hideMark/>
          </w:tcPr>
          <w:p w14:paraId="517D226B" w14:textId="77777777" w:rsidR="005946E8" w:rsidRPr="00351BFC" w:rsidRDefault="005946E8" w:rsidP="003B14C7">
            <w:pPr>
              <w:rPr>
                <w:rFonts w:ascii="Arial" w:hAnsi="Arial" w:cs="Arial"/>
                <w:sz w:val="22"/>
                <w:szCs w:val="22"/>
              </w:rPr>
            </w:pPr>
            <w:r w:rsidRPr="00351BFC">
              <w:rPr>
                <w:rFonts w:ascii="Arial" w:hAnsi="Arial" w:cs="Arial"/>
                <w:sz w:val="22"/>
                <w:szCs w:val="22"/>
              </w:rPr>
              <w:t>Produto Y</w:t>
            </w:r>
          </w:p>
        </w:tc>
        <w:tc>
          <w:tcPr>
            <w:tcW w:w="794" w:type="pct"/>
            <w:vAlign w:val="center"/>
            <w:hideMark/>
          </w:tcPr>
          <w:p w14:paraId="489E5091" w14:textId="77777777" w:rsidR="005946E8" w:rsidRPr="00351BFC" w:rsidRDefault="005946E8" w:rsidP="003B14C7">
            <w:pPr>
              <w:jc w:val="right"/>
              <w:rPr>
                <w:rFonts w:ascii="Arial" w:hAnsi="Arial" w:cs="Arial"/>
                <w:sz w:val="22"/>
                <w:szCs w:val="22"/>
              </w:rPr>
            </w:pPr>
            <w:r w:rsidRPr="00351BFC">
              <w:rPr>
                <w:rFonts w:ascii="Arial" w:hAnsi="Arial" w:cs="Arial"/>
                <w:sz w:val="22"/>
                <w:szCs w:val="22"/>
              </w:rPr>
              <w:t>R$ 0,00</w:t>
            </w:r>
          </w:p>
        </w:tc>
        <w:tc>
          <w:tcPr>
            <w:tcW w:w="671" w:type="pct"/>
            <w:vAlign w:val="center"/>
            <w:hideMark/>
          </w:tcPr>
          <w:p w14:paraId="7C85A184" w14:textId="77777777" w:rsidR="005946E8" w:rsidRPr="00351BFC" w:rsidRDefault="005946E8" w:rsidP="003B14C7">
            <w:pPr>
              <w:jc w:val="right"/>
              <w:rPr>
                <w:rFonts w:ascii="Arial" w:hAnsi="Arial" w:cs="Arial"/>
                <w:sz w:val="22"/>
                <w:szCs w:val="22"/>
              </w:rPr>
            </w:pPr>
            <w:r w:rsidRPr="00351BFC">
              <w:rPr>
                <w:rFonts w:ascii="Arial" w:hAnsi="Arial" w:cs="Arial"/>
                <w:sz w:val="22"/>
                <w:szCs w:val="22"/>
              </w:rPr>
              <w:t>R$ 0,00</w:t>
            </w:r>
          </w:p>
        </w:tc>
        <w:tc>
          <w:tcPr>
            <w:tcW w:w="834" w:type="pct"/>
            <w:vAlign w:val="center"/>
            <w:hideMark/>
          </w:tcPr>
          <w:p w14:paraId="2D9232CD" w14:textId="77777777" w:rsidR="005946E8" w:rsidRPr="00351BFC" w:rsidRDefault="005946E8" w:rsidP="003B14C7">
            <w:pPr>
              <w:jc w:val="right"/>
              <w:rPr>
                <w:rFonts w:ascii="Arial" w:hAnsi="Arial" w:cs="Arial"/>
                <w:sz w:val="22"/>
                <w:szCs w:val="22"/>
              </w:rPr>
            </w:pPr>
            <w:r w:rsidRPr="00351BFC">
              <w:rPr>
                <w:rFonts w:ascii="Arial" w:hAnsi="Arial" w:cs="Arial"/>
                <w:sz w:val="22"/>
                <w:szCs w:val="22"/>
              </w:rPr>
              <w:t>R$ 0,00</w:t>
            </w:r>
          </w:p>
        </w:tc>
        <w:tc>
          <w:tcPr>
            <w:tcW w:w="814" w:type="pct"/>
            <w:vAlign w:val="center"/>
            <w:hideMark/>
          </w:tcPr>
          <w:p w14:paraId="5CB3A109" w14:textId="77777777" w:rsidR="005946E8" w:rsidRPr="00351BFC" w:rsidRDefault="005946E8" w:rsidP="003B14C7">
            <w:pPr>
              <w:jc w:val="right"/>
              <w:rPr>
                <w:rFonts w:ascii="Arial" w:hAnsi="Arial" w:cs="Arial"/>
                <w:sz w:val="22"/>
                <w:szCs w:val="22"/>
              </w:rPr>
            </w:pPr>
            <w:r w:rsidRPr="00351BFC">
              <w:rPr>
                <w:rFonts w:ascii="Arial" w:hAnsi="Arial" w:cs="Arial"/>
                <w:sz w:val="22"/>
                <w:szCs w:val="22"/>
              </w:rPr>
              <w:t>R$ 0,00</w:t>
            </w:r>
          </w:p>
        </w:tc>
        <w:tc>
          <w:tcPr>
            <w:tcW w:w="1020" w:type="pct"/>
            <w:vAlign w:val="center"/>
            <w:hideMark/>
          </w:tcPr>
          <w:p w14:paraId="7235C9CE" w14:textId="77777777" w:rsidR="005946E8" w:rsidRPr="00351BFC" w:rsidRDefault="005946E8" w:rsidP="003B14C7">
            <w:pPr>
              <w:jc w:val="right"/>
              <w:rPr>
                <w:rFonts w:ascii="Arial" w:hAnsi="Arial" w:cs="Arial"/>
                <w:sz w:val="22"/>
                <w:szCs w:val="22"/>
              </w:rPr>
            </w:pPr>
            <w:r w:rsidRPr="00351BFC">
              <w:rPr>
                <w:rFonts w:ascii="Arial" w:hAnsi="Arial" w:cs="Arial"/>
                <w:sz w:val="22"/>
                <w:szCs w:val="22"/>
              </w:rPr>
              <w:t>R$ 0,00</w:t>
            </w:r>
          </w:p>
        </w:tc>
      </w:tr>
      <w:tr w:rsidR="00351BFC" w:rsidRPr="00351BFC" w14:paraId="6ADDEFF6" w14:textId="77777777" w:rsidTr="005946E8">
        <w:tc>
          <w:tcPr>
            <w:tcW w:w="193" w:type="pct"/>
            <w:hideMark/>
          </w:tcPr>
          <w:p w14:paraId="563C5F6E" w14:textId="77777777" w:rsidR="005946E8" w:rsidRPr="00351BFC" w:rsidRDefault="005946E8" w:rsidP="003B14C7">
            <w:pPr>
              <w:rPr>
                <w:rFonts w:ascii="Arial" w:hAnsi="Arial" w:cs="Arial"/>
                <w:sz w:val="22"/>
                <w:szCs w:val="22"/>
              </w:rPr>
            </w:pPr>
          </w:p>
        </w:tc>
        <w:tc>
          <w:tcPr>
            <w:tcW w:w="674" w:type="pct"/>
            <w:hideMark/>
          </w:tcPr>
          <w:p w14:paraId="794B5303" w14:textId="77777777" w:rsidR="005946E8" w:rsidRPr="00351BFC" w:rsidRDefault="005946E8" w:rsidP="003B14C7">
            <w:pPr>
              <w:rPr>
                <w:rFonts w:ascii="Arial" w:hAnsi="Arial" w:cs="Arial"/>
                <w:sz w:val="22"/>
                <w:szCs w:val="22"/>
              </w:rPr>
            </w:pPr>
            <w:r w:rsidRPr="00351BFC">
              <w:rPr>
                <w:rFonts w:ascii="Arial" w:hAnsi="Arial" w:cs="Arial"/>
                <w:sz w:val="22"/>
                <w:szCs w:val="22"/>
              </w:rPr>
              <w:t>Total</w:t>
            </w:r>
          </w:p>
        </w:tc>
        <w:tc>
          <w:tcPr>
            <w:tcW w:w="794" w:type="pct"/>
            <w:vAlign w:val="center"/>
            <w:hideMark/>
          </w:tcPr>
          <w:p w14:paraId="59BC840A" w14:textId="77777777" w:rsidR="005946E8" w:rsidRPr="00351BFC" w:rsidRDefault="005946E8" w:rsidP="003B14C7">
            <w:pPr>
              <w:jc w:val="right"/>
              <w:rPr>
                <w:rFonts w:ascii="Arial" w:hAnsi="Arial" w:cs="Arial"/>
                <w:sz w:val="22"/>
                <w:szCs w:val="22"/>
              </w:rPr>
            </w:pPr>
            <w:r w:rsidRPr="00351BFC">
              <w:rPr>
                <w:rFonts w:ascii="Arial" w:hAnsi="Arial" w:cs="Arial"/>
                <w:sz w:val="22"/>
                <w:szCs w:val="22"/>
              </w:rPr>
              <w:t>R$ 0,00</w:t>
            </w:r>
          </w:p>
        </w:tc>
        <w:tc>
          <w:tcPr>
            <w:tcW w:w="671" w:type="pct"/>
            <w:vAlign w:val="center"/>
            <w:hideMark/>
          </w:tcPr>
          <w:p w14:paraId="3022477B" w14:textId="77777777" w:rsidR="005946E8" w:rsidRPr="00351BFC" w:rsidRDefault="005946E8" w:rsidP="003B14C7">
            <w:pPr>
              <w:jc w:val="right"/>
              <w:rPr>
                <w:rFonts w:ascii="Arial" w:hAnsi="Arial" w:cs="Arial"/>
                <w:sz w:val="22"/>
                <w:szCs w:val="22"/>
              </w:rPr>
            </w:pPr>
            <w:r w:rsidRPr="00351BFC">
              <w:rPr>
                <w:rFonts w:ascii="Arial" w:hAnsi="Arial" w:cs="Arial"/>
                <w:sz w:val="22"/>
                <w:szCs w:val="22"/>
              </w:rPr>
              <w:t>R$ 0,00</w:t>
            </w:r>
          </w:p>
        </w:tc>
        <w:tc>
          <w:tcPr>
            <w:tcW w:w="834" w:type="pct"/>
            <w:vAlign w:val="center"/>
            <w:hideMark/>
          </w:tcPr>
          <w:p w14:paraId="2E1CF6FA" w14:textId="77777777" w:rsidR="005946E8" w:rsidRPr="00351BFC" w:rsidRDefault="005946E8" w:rsidP="003B14C7">
            <w:pPr>
              <w:jc w:val="right"/>
              <w:rPr>
                <w:rFonts w:ascii="Arial" w:hAnsi="Arial" w:cs="Arial"/>
                <w:sz w:val="22"/>
                <w:szCs w:val="22"/>
              </w:rPr>
            </w:pPr>
            <w:r w:rsidRPr="00351BFC">
              <w:rPr>
                <w:rFonts w:ascii="Arial" w:hAnsi="Arial" w:cs="Arial"/>
                <w:sz w:val="22"/>
                <w:szCs w:val="22"/>
              </w:rPr>
              <w:t>R$ 0,00</w:t>
            </w:r>
          </w:p>
        </w:tc>
        <w:tc>
          <w:tcPr>
            <w:tcW w:w="814" w:type="pct"/>
            <w:vAlign w:val="center"/>
            <w:hideMark/>
          </w:tcPr>
          <w:p w14:paraId="283B9EA0" w14:textId="77777777" w:rsidR="005946E8" w:rsidRPr="00351BFC" w:rsidRDefault="005946E8" w:rsidP="003B14C7">
            <w:pPr>
              <w:jc w:val="right"/>
              <w:rPr>
                <w:rFonts w:ascii="Arial" w:hAnsi="Arial" w:cs="Arial"/>
                <w:sz w:val="22"/>
                <w:szCs w:val="22"/>
              </w:rPr>
            </w:pPr>
            <w:r w:rsidRPr="00351BFC">
              <w:rPr>
                <w:rFonts w:ascii="Arial" w:hAnsi="Arial" w:cs="Arial"/>
                <w:sz w:val="22"/>
                <w:szCs w:val="22"/>
              </w:rPr>
              <w:t>R$ 0,00</w:t>
            </w:r>
          </w:p>
        </w:tc>
        <w:tc>
          <w:tcPr>
            <w:tcW w:w="1020" w:type="pct"/>
            <w:vAlign w:val="center"/>
            <w:hideMark/>
          </w:tcPr>
          <w:p w14:paraId="124136BF" w14:textId="77777777" w:rsidR="005946E8" w:rsidRPr="00351BFC" w:rsidRDefault="005946E8" w:rsidP="003B14C7">
            <w:pPr>
              <w:jc w:val="right"/>
              <w:rPr>
                <w:rFonts w:ascii="Arial" w:hAnsi="Arial" w:cs="Arial"/>
                <w:sz w:val="22"/>
                <w:szCs w:val="22"/>
              </w:rPr>
            </w:pPr>
            <w:r w:rsidRPr="00351BFC">
              <w:rPr>
                <w:rFonts w:ascii="Arial" w:hAnsi="Arial" w:cs="Arial"/>
                <w:sz w:val="22"/>
                <w:szCs w:val="22"/>
              </w:rPr>
              <w:t>R$ 0,00</w:t>
            </w:r>
          </w:p>
        </w:tc>
      </w:tr>
    </w:tbl>
    <w:p w14:paraId="5F4BA182" w14:textId="5676865D" w:rsidR="000B2974" w:rsidRPr="00351BFC" w:rsidRDefault="005946E8" w:rsidP="003B14C7">
      <w:pPr>
        <w:jc w:val="both"/>
        <w:rPr>
          <w:rFonts w:ascii="Arial" w:hAnsi="Arial" w:cs="Arial"/>
          <w:i/>
          <w:iCs/>
          <w:sz w:val="22"/>
          <w:szCs w:val="22"/>
        </w:rPr>
      </w:pPr>
      <w:r w:rsidRPr="00351BFC">
        <w:rPr>
          <w:rFonts w:ascii="Arial" w:hAnsi="Arial" w:cs="Arial"/>
          <w:i/>
          <w:iCs/>
          <w:sz w:val="22"/>
          <w:szCs w:val="22"/>
        </w:rPr>
        <w:t>(</w:t>
      </w:r>
      <w:r w:rsidR="000B2974" w:rsidRPr="00351BFC">
        <w:rPr>
          <w:rFonts w:ascii="Arial" w:hAnsi="Arial" w:cs="Arial"/>
          <w:i/>
          <w:iCs/>
          <w:sz w:val="22"/>
          <w:szCs w:val="22"/>
        </w:rPr>
        <w:t>*</w:t>
      </w:r>
      <w:r w:rsidRPr="00351BFC">
        <w:rPr>
          <w:rFonts w:ascii="Arial" w:hAnsi="Arial" w:cs="Arial"/>
          <w:i/>
          <w:iCs/>
          <w:sz w:val="22"/>
          <w:szCs w:val="22"/>
        </w:rPr>
        <w:t>)</w:t>
      </w:r>
      <w:r w:rsidR="000B2974" w:rsidRPr="00351BFC">
        <w:rPr>
          <w:rFonts w:ascii="Arial" w:hAnsi="Arial" w:cs="Arial"/>
          <w:i/>
          <w:iCs/>
          <w:sz w:val="22"/>
          <w:szCs w:val="22"/>
        </w:rPr>
        <w:t xml:space="preserve"> Calculado como "faturamento de contrapartida" multiplicado pelo percentual dos investimentos em PD&amp;I para produtos, produzidos por entidades beneficiárias sediadas nas </w:t>
      </w:r>
      <w:r w:rsidR="00B86FDF" w:rsidRPr="00351BFC">
        <w:rPr>
          <w:rFonts w:ascii="Arial" w:hAnsi="Arial" w:cs="Arial"/>
          <w:i/>
          <w:iCs/>
          <w:sz w:val="22"/>
          <w:szCs w:val="22"/>
        </w:rPr>
        <w:t>r</w:t>
      </w:r>
      <w:r w:rsidR="000B2974" w:rsidRPr="00351BFC">
        <w:rPr>
          <w:rFonts w:ascii="Arial" w:hAnsi="Arial" w:cs="Arial"/>
          <w:i/>
          <w:iCs/>
          <w:sz w:val="22"/>
          <w:szCs w:val="22"/>
        </w:rPr>
        <w:t xml:space="preserve">egiões </w:t>
      </w:r>
      <w:r w:rsidR="00B86FDF" w:rsidRPr="00351BFC">
        <w:rPr>
          <w:rFonts w:ascii="Arial" w:hAnsi="Arial" w:cs="Arial"/>
          <w:i/>
          <w:iCs/>
          <w:sz w:val="22"/>
          <w:szCs w:val="22"/>
        </w:rPr>
        <w:t>Sudam/Sudene</w:t>
      </w:r>
      <w:r w:rsidR="000B2974" w:rsidRPr="00351BFC">
        <w:rPr>
          <w:rFonts w:ascii="Arial" w:hAnsi="Arial" w:cs="Arial"/>
          <w:i/>
          <w:iCs/>
          <w:sz w:val="22"/>
          <w:szCs w:val="22"/>
        </w:rPr>
        <w:t xml:space="preserve"> e Centro-Oeste, que, no exercício de 20</w:t>
      </w:r>
      <w:proofErr w:type="gramStart"/>
      <w:r w:rsidR="000B2974" w:rsidRPr="00351BFC">
        <w:rPr>
          <w:rFonts w:ascii="Arial" w:hAnsi="Arial" w:cs="Arial"/>
          <w:i/>
          <w:iCs/>
          <w:sz w:val="22"/>
          <w:szCs w:val="22"/>
        </w:rPr>
        <w:t>xx ,</w:t>
      </w:r>
      <w:proofErr w:type="gramEnd"/>
      <w:r w:rsidR="000B2974" w:rsidRPr="00351BFC">
        <w:rPr>
          <w:rFonts w:ascii="Arial" w:hAnsi="Arial" w:cs="Arial"/>
          <w:i/>
          <w:iCs/>
          <w:sz w:val="22"/>
          <w:szCs w:val="22"/>
        </w:rPr>
        <w:t xml:space="preserve"> é de x%, conforme </w:t>
      </w:r>
      <w:r w:rsidR="00E97500" w:rsidRPr="00351BFC">
        <w:rPr>
          <w:rFonts w:ascii="Arial" w:hAnsi="Arial" w:cs="Arial"/>
          <w:i/>
          <w:iCs/>
          <w:sz w:val="22"/>
          <w:szCs w:val="22"/>
        </w:rPr>
        <w:t xml:space="preserve">o </w:t>
      </w:r>
      <w:r w:rsidR="000B2974" w:rsidRPr="00351BFC">
        <w:rPr>
          <w:rFonts w:ascii="Arial" w:hAnsi="Arial" w:cs="Arial"/>
          <w:i/>
          <w:iCs/>
          <w:sz w:val="22"/>
          <w:szCs w:val="22"/>
        </w:rPr>
        <w:t>Decreto n.º 10.356/2020 e alterações posteriores.</w:t>
      </w:r>
    </w:p>
    <w:p w14:paraId="737FDCDA" w14:textId="77777777" w:rsidR="000B2974" w:rsidRPr="00351BFC" w:rsidRDefault="000B2974" w:rsidP="003B14C7">
      <w:pPr>
        <w:jc w:val="both"/>
        <w:rPr>
          <w:rFonts w:ascii="Arial" w:hAnsi="Arial" w:cs="Arial"/>
          <w:sz w:val="22"/>
          <w:szCs w:val="22"/>
        </w:rPr>
      </w:pPr>
    </w:p>
    <w:p w14:paraId="0B48953A" w14:textId="53155276" w:rsidR="000B2974" w:rsidRPr="00351BFC" w:rsidRDefault="000B2974" w:rsidP="003B14C7">
      <w:pPr>
        <w:jc w:val="both"/>
        <w:rPr>
          <w:rFonts w:ascii="Arial" w:hAnsi="Arial" w:cs="Arial"/>
          <w:sz w:val="22"/>
          <w:szCs w:val="22"/>
        </w:rPr>
      </w:pPr>
      <w:r w:rsidRPr="00351BFC">
        <w:rPr>
          <w:rFonts w:ascii="Arial" w:hAnsi="Arial" w:cs="Arial"/>
          <w:sz w:val="22"/>
          <w:szCs w:val="22"/>
        </w:rPr>
        <w:t xml:space="preserve">Tabela 1.3.a </w:t>
      </w:r>
      <w:r w:rsidR="00EA131F" w:rsidRPr="00351BFC">
        <w:rPr>
          <w:rFonts w:ascii="Arial" w:hAnsi="Arial" w:cs="Arial"/>
          <w:sz w:val="22"/>
          <w:szCs w:val="22"/>
        </w:rPr>
        <w:t>–</w:t>
      </w:r>
      <w:r w:rsidRPr="00351BFC">
        <w:rPr>
          <w:rFonts w:ascii="Arial" w:hAnsi="Arial" w:cs="Arial"/>
          <w:sz w:val="22"/>
          <w:szCs w:val="22"/>
        </w:rPr>
        <w:t xml:space="preserve"> Detalhamento da Tabela 1.1.a (</w:t>
      </w:r>
      <w:r w:rsidR="00E97500" w:rsidRPr="00351BFC">
        <w:rPr>
          <w:rFonts w:ascii="Arial" w:hAnsi="Arial" w:cs="Arial"/>
          <w:sz w:val="22"/>
          <w:szCs w:val="22"/>
        </w:rPr>
        <w:t>r</w:t>
      </w:r>
      <w:r w:rsidRPr="00351BFC">
        <w:rPr>
          <w:rFonts w:ascii="Arial" w:hAnsi="Arial" w:cs="Arial"/>
          <w:sz w:val="22"/>
          <w:szCs w:val="22"/>
        </w:rPr>
        <w:t xml:space="preserve">egiões </w:t>
      </w:r>
      <w:r w:rsidR="00E97500" w:rsidRPr="00351BFC">
        <w:rPr>
          <w:rFonts w:ascii="Arial" w:hAnsi="Arial" w:cs="Arial"/>
          <w:i/>
          <w:iCs/>
          <w:sz w:val="22"/>
          <w:szCs w:val="22"/>
        </w:rPr>
        <w:t>Sudam/Sudene</w:t>
      </w:r>
      <w:r w:rsidRPr="00351BFC">
        <w:rPr>
          <w:rFonts w:ascii="Arial" w:hAnsi="Arial" w:cs="Arial"/>
          <w:sz w:val="22"/>
          <w:szCs w:val="22"/>
        </w:rPr>
        <w:t xml:space="preserve"> e Centro-Oeste)</w:t>
      </w:r>
    </w:p>
    <w:p w14:paraId="7A9199A0" w14:textId="77777777" w:rsidR="000B2974" w:rsidRPr="00351BFC" w:rsidRDefault="000B2974" w:rsidP="003B14C7">
      <w:pPr>
        <w:jc w:val="both"/>
        <w:rPr>
          <w:rFonts w:ascii="Arial" w:hAnsi="Arial" w:cs="Arial"/>
          <w:i/>
          <w:iCs/>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1174"/>
        <w:gridCol w:w="1464"/>
        <w:gridCol w:w="1029"/>
        <w:gridCol w:w="1472"/>
        <w:gridCol w:w="1388"/>
        <w:gridCol w:w="1527"/>
        <w:gridCol w:w="1236"/>
      </w:tblGrid>
      <w:tr w:rsidR="00351BFC" w:rsidRPr="00351BFC" w14:paraId="121A5F5D" w14:textId="77777777" w:rsidTr="005946E8">
        <w:tc>
          <w:tcPr>
            <w:tcW w:w="179" w:type="pct"/>
            <w:vAlign w:val="center"/>
            <w:hideMark/>
          </w:tcPr>
          <w:p w14:paraId="3EBF7ADF" w14:textId="77777777" w:rsidR="000B2974" w:rsidRPr="00351BFC" w:rsidRDefault="000B2974" w:rsidP="003B14C7">
            <w:pPr>
              <w:jc w:val="center"/>
              <w:rPr>
                <w:rFonts w:ascii="Arial" w:hAnsi="Arial" w:cs="Arial"/>
                <w:sz w:val="22"/>
                <w:szCs w:val="22"/>
              </w:rPr>
            </w:pPr>
          </w:p>
        </w:tc>
        <w:tc>
          <w:tcPr>
            <w:tcW w:w="624" w:type="pct"/>
            <w:vAlign w:val="center"/>
            <w:hideMark/>
          </w:tcPr>
          <w:p w14:paraId="52D99EA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Produto</w:t>
            </w:r>
          </w:p>
        </w:tc>
        <w:tc>
          <w:tcPr>
            <w:tcW w:w="701" w:type="pct"/>
            <w:vAlign w:val="center"/>
            <w:hideMark/>
          </w:tcPr>
          <w:p w14:paraId="01A7ED6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Faturamento bruto</w:t>
            </w:r>
          </w:p>
        </w:tc>
        <w:tc>
          <w:tcPr>
            <w:tcW w:w="543" w:type="pct"/>
            <w:vAlign w:val="center"/>
            <w:hideMark/>
          </w:tcPr>
          <w:p w14:paraId="224BF4A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Tributos</w:t>
            </w:r>
          </w:p>
        </w:tc>
        <w:tc>
          <w:tcPr>
            <w:tcW w:w="773" w:type="pct"/>
          </w:tcPr>
          <w:p w14:paraId="56F612F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Aquisições Incentivadas</w:t>
            </w:r>
          </w:p>
        </w:tc>
        <w:tc>
          <w:tcPr>
            <w:tcW w:w="729" w:type="pct"/>
            <w:vAlign w:val="center"/>
            <w:hideMark/>
          </w:tcPr>
          <w:p w14:paraId="3941B68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Devoluções</w:t>
            </w:r>
          </w:p>
        </w:tc>
        <w:tc>
          <w:tcPr>
            <w:tcW w:w="801" w:type="pct"/>
            <w:vAlign w:val="center"/>
            <w:hideMark/>
          </w:tcPr>
          <w:p w14:paraId="29051F4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Faturamento de contrapartida</w:t>
            </w:r>
          </w:p>
        </w:tc>
        <w:tc>
          <w:tcPr>
            <w:tcW w:w="651" w:type="pct"/>
            <w:vAlign w:val="center"/>
            <w:hideMark/>
          </w:tcPr>
          <w:p w14:paraId="448DE1C0"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a investir *</w:t>
            </w:r>
          </w:p>
        </w:tc>
      </w:tr>
      <w:tr w:rsidR="00351BFC" w:rsidRPr="00351BFC" w14:paraId="2DDF19E8" w14:textId="77777777" w:rsidTr="005946E8">
        <w:tc>
          <w:tcPr>
            <w:tcW w:w="179" w:type="pct"/>
            <w:hideMark/>
          </w:tcPr>
          <w:p w14:paraId="18C939BF" w14:textId="77777777" w:rsidR="000B2974" w:rsidRPr="00351BFC" w:rsidRDefault="000B2974" w:rsidP="003B14C7">
            <w:pPr>
              <w:rPr>
                <w:rFonts w:ascii="Arial" w:hAnsi="Arial" w:cs="Arial"/>
                <w:sz w:val="22"/>
                <w:szCs w:val="22"/>
              </w:rPr>
            </w:pPr>
            <w:r w:rsidRPr="00351BFC">
              <w:rPr>
                <w:rFonts w:ascii="Arial" w:hAnsi="Arial" w:cs="Arial"/>
                <w:sz w:val="22"/>
                <w:szCs w:val="22"/>
              </w:rPr>
              <w:t>1</w:t>
            </w:r>
          </w:p>
        </w:tc>
        <w:tc>
          <w:tcPr>
            <w:tcW w:w="624" w:type="pct"/>
            <w:hideMark/>
          </w:tcPr>
          <w:p w14:paraId="7AB90862" w14:textId="77777777" w:rsidR="000B2974" w:rsidRPr="00351BFC" w:rsidRDefault="000B2974" w:rsidP="003B14C7">
            <w:pPr>
              <w:rPr>
                <w:rFonts w:ascii="Arial" w:hAnsi="Arial" w:cs="Arial"/>
                <w:sz w:val="22"/>
                <w:szCs w:val="22"/>
              </w:rPr>
            </w:pPr>
            <w:r w:rsidRPr="00351BFC">
              <w:rPr>
                <w:rFonts w:ascii="Arial" w:hAnsi="Arial" w:cs="Arial"/>
                <w:sz w:val="22"/>
                <w:szCs w:val="22"/>
              </w:rPr>
              <w:t>Produto X</w:t>
            </w:r>
          </w:p>
        </w:tc>
        <w:tc>
          <w:tcPr>
            <w:tcW w:w="701" w:type="pct"/>
            <w:vAlign w:val="center"/>
            <w:hideMark/>
          </w:tcPr>
          <w:p w14:paraId="27839A0E"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543" w:type="pct"/>
            <w:vAlign w:val="center"/>
            <w:hideMark/>
          </w:tcPr>
          <w:p w14:paraId="7EB9C7B3"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773" w:type="pct"/>
            <w:vAlign w:val="center"/>
          </w:tcPr>
          <w:p w14:paraId="382F1C35"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729" w:type="pct"/>
            <w:vAlign w:val="center"/>
            <w:hideMark/>
          </w:tcPr>
          <w:p w14:paraId="0259F29A"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801" w:type="pct"/>
            <w:vAlign w:val="center"/>
            <w:hideMark/>
          </w:tcPr>
          <w:p w14:paraId="4FBCAD26"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651" w:type="pct"/>
            <w:vAlign w:val="center"/>
            <w:hideMark/>
          </w:tcPr>
          <w:p w14:paraId="144B7548"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r>
      <w:tr w:rsidR="00351BFC" w:rsidRPr="00351BFC" w14:paraId="742D96E6" w14:textId="77777777" w:rsidTr="005946E8">
        <w:tc>
          <w:tcPr>
            <w:tcW w:w="179" w:type="pct"/>
            <w:hideMark/>
          </w:tcPr>
          <w:p w14:paraId="62F1AF72" w14:textId="77777777" w:rsidR="000B2974" w:rsidRPr="00351BFC" w:rsidRDefault="000B2974" w:rsidP="003B14C7">
            <w:pPr>
              <w:rPr>
                <w:rFonts w:ascii="Arial" w:hAnsi="Arial" w:cs="Arial"/>
                <w:sz w:val="22"/>
                <w:szCs w:val="22"/>
              </w:rPr>
            </w:pPr>
            <w:r w:rsidRPr="00351BFC">
              <w:rPr>
                <w:rFonts w:ascii="Arial" w:hAnsi="Arial" w:cs="Arial"/>
                <w:sz w:val="22"/>
                <w:szCs w:val="22"/>
              </w:rPr>
              <w:t>2</w:t>
            </w:r>
          </w:p>
        </w:tc>
        <w:tc>
          <w:tcPr>
            <w:tcW w:w="624" w:type="pct"/>
            <w:hideMark/>
          </w:tcPr>
          <w:p w14:paraId="6CE4A445" w14:textId="77777777" w:rsidR="000B2974" w:rsidRPr="00351BFC" w:rsidRDefault="000B2974" w:rsidP="003B14C7">
            <w:pPr>
              <w:rPr>
                <w:rFonts w:ascii="Arial" w:hAnsi="Arial" w:cs="Arial"/>
                <w:sz w:val="22"/>
                <w:szCs w:val="22"/>
              </w:rPr>
            </w:pPr>
            <w:r w:rsidRPr="00351BFC">
              <w:rPr>
                <w:rFonts w:ascii="Arial" w:hAnsi="Arial" w:cs="Arial"/>
                <w:sz w:val="22"/>
                <w:szCs w:val="22"/>
              </w:rPr>
              <w:t>Produto Y</w:t>
            </w:r>
          </w:p>
        </w:tc>
        <w:tc>
          <w:tcPr>
            <w:tcW w:w="701" w:type="pct"/>
            <w:vAlign w:val="center"/>
            <w:hideMark/>
          </w:tcPr>
          <w:p w14:paraId="1A7ECE93"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543" w:type="pct"/>
            <w:vAlign w:val="center"/>
            <w:hideMark/>
          </w:tcPr>
          <w:p w14:paraId="0DC79946"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773" w:type="pct"/>
            <w:vAlign w:val="center"/>
          </w:tcPr>
          <w:p w14:paraId="3D4FCAED"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729" w:type="pct"/>
            <w:vAlign w:val="center"/>
            <w:hideMark/>
          </w:tcPr>
          <w:p w14:paraId="3928BE4A"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801" w:type="pct"/>
            <w:vAlign w:val="center"/>
            <w:hideMark/>
          </w:tcPr>
          <w:p w14:paraId="6B18EEB4"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651" w:type="pct"/>
            <w:vAlign w:val="center"/>
            <w:hideMark/>
          </w:tcPr>
          <w:p w14:paraId="368A56B8"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r>
      <w:tr w:rsidR="00351BFC" w:rsidRPr="00351BFC" w14:paraId="70FC1076" w14:textId="77777777" w:rsidTr="005946E8">
        <w:tc>
          <w:tcPr>
            <w:tcW w:w="179" w:type="pct"/>
            <w:hideMark/>
          </w:tcPr>
          <w:p w14:paraId="1402EF64" w14:textId="77777777" w:rsidR="000B2974" w:rsidRPr="00351BFC" w:rsidRDefault="000B2974" w:rsidP="003B14C7">
            <w:pPr>
              <w:rPr>
                <w:rFonts w:ascii="Arial" w:hAnsi="Arial" w:cs="Arial"/>
                <w:sz w:val="22"/>
                <w:szCs w:val="22"/>
              </w:rPr>
            </w:pPr>
          </w:p>
        </w:tc>
        <w:tc>
          <w:tcPr>
            <w:tcW w:w="624" w:type="pct"/>
            <w:hideMark/>
          </w:tcPr>
          <w:p w14:paraId="4FA6904A" w14:textId="77777777" w:rsidR="000B2974" w:rsidRPr="00351BFC" w:rsidRDefault="000B2974" w:rsidP="003B14C7">
            <w:pPr>
              <w:rPr>
                <w:rFonts w:ascii="Arial" w:hAnsi="Arial" w:cs="Arial"/>
                <w:sz w:val="22"/>
                <w:szCs w:val="22"/>
              </w:rPr>
            </w:pPr>
            <w:r w:rsidRPr="00351BFC">
              <w:rPr>
                <w:rFonts w:ascii="Arial" w:hAnsi="Arial" w:cs="Arial"/>
                <w:sz w:val="22"/>
                <w:szCs w:val="22"/>
              </w:rPr>
              <w:t>Total</w:t>
            </w:r>
          </w:p>
        </w:tc>
        <w:tc>
          <w:tcPr>
            <w:tcW w:w="701" w:type="pct"/>
            <w:vAlign w:val="center"/>
            <w:hideMark/>
          </w:tcPr>
          <w:p w14:paraId="43FA533B"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543" w:type="pct"/>
            <w:vAlign w:val="center"/>
            <w:hideMark/>
          </w:tcPr>
          <w:p w14:paraId="7557CAEF"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773" w:type="pct"/>
            <w:vAlign w:val="center"/>
          </w:tcPr>
          <w:p w14:paraId="44111E1F"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729" w:type="pct"/>
            <w:vAlign w:val="center"/>
            <w:hideMark/>
          </w:tcPr>
          <w:p w14:paraId="5FBD694C"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801" w:type="pct"/>
            <w:vAlign w:val="center"/>
            <w:hideMark/>
          </w:tcPr>
          <w:p w14:paraId="007D60E1"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c>
          <w:tcPr>
            <w:tcW w:w="651" w:type="pct"/>
            <w:vAlign w:val="center"/>
            <w:hideMark/>
          </w:tcPr>
          <w:p w14:paraId="64FA4A2A" w14:textId="77777777" w:rsidR="000B2974" w:rsidRPr="00351BFC" w:rsidRDefault="000B2974" w:rsidP="003B14C7">
            <w:pPr>
              <w:jc w:val="right"/>
              <w:rPr>
                <w:rFonts w:ascii="Arial" w:hAnsi="Arial" w:cs="Arial"/>
                <w:sz w:val="22"/>
                <w:szCs w:val="22"/>
              </w:rPr>
            </w:pPr>
            <w:r w:rsidRPr="00351BFC">
              <w:rPr>
                <w:rFonts w:ascii="Arial" w:hAnsi="Arial" w:cs="Arial"/>
                <w:sz w:val="22"/>
                <w:szCs w:val="22"/>
              </w:rPr>
              <w:t>R$ 0,00</w:t>
            </w:r>
          </w:p>
        </w:tc>
      </w:tr>
    </w:tbl>
    <w:p w14:paraId="1110770E" w14:textId="6BE70DB4" w:rsidR="000B2974" w:rsidRPr="00351BFC" w:rsidRDefault="000B2974" w:rsidP="003B14C7">
      <w:pPr>
        <w:jc w:val="both"/>
        <w:rPr>
          <w:rFonts w:ascii="Arial" w:hAnsi="Arial" w:cs="Arial"/>
          <w:i/>
          <w:iCs/>
          <w:sz w:val="22"/>
          <w:szCs w:val="22"/>
        </w:rPr>
      </w:pPr>
      <w:r w:rsidRPr="00351BFC">
        <w:rPr>
          <w:rFonts w:ascii="Arial" w:hAnsi="Arial" w:cs="Arial"/>
          <w:i/>
          <w:iCs/>
          <w:sz w:val="22"/>
          <w:szCs w:val="22"/>
        </w:rPr>
        <w:t xml:space="preserve">* Calculado como "faturamento de contrapartida" multiplicado pelo percentual dos investimentos em PD&amp;I para produtos, produzidos por entidades beneficiárias sediadas nas </w:t>
      </w:r>
      <w:r w:rsidR="00954743" w:rsidRPr="00351BFC">
        <w:rPr>
          <w:rFonts w:ascii="Arial" w:hAnsi="Arial" w:cs="Arial"/>
          <w:i/>
          <w:iCs/>
          <w:sz w:val="22"/>
          <w:szCs w:val="22"/>
        </w:rPr>
        <w:t>r</w:t>
      </w:r>
      <w:r w:rsidRPr="00351BFC">
        <w:rPr>
          <w:rFonts w:ascii="Arial" w:hAnsi="Arial" w:cs="Arial"/>
          <w:i/>
          <w:iCs/>
          <w:sz w:val="22"/>
          <w:szCs w:val="22"/>
        </w:rPr>
        <w:t xml:space="preserve">egiões </w:t>
      </w:r>
      <w:r w:rsidR="00954743" w:rsidRPr="00351BFC">
        <w:rPr>
          <w:rFonts w:ascii="Arial" w:hAnsi="Arial" w:cs="Arial"/>
          <w:i/>
          <w:iCs/>
          <w:sz w:val="22"/>
          <w:szCs w:val="22"/>
        </w:rPr>
        <w:t>Sudam/Sudene</w:t>
      </w:r>
      <w:r w:rsidRPr="00351BFC">
        <w:rPr>
          <w:rFonts w:ascii="Arial" w:hAnsi="Arial" w:cs="Arial"/>
          <w:i/>
          <w:iCs/>
          <w:sz w:val="22"/>
          <w:szCs w:val="22"/>
        </w:rPr>
        <w:t xml:space="preserve"> e Centro-Oeste, que, no exercício de 20</w:t>
      </w:r>
      <w:proofErr w:type="gramStart"/>
      <w:r w:rsidRPr="00351BFC">
        <w:rPr>
          <w:rFonts w:ascii="Arial" w:hAnsi="Arial" w:cs="Arial"/>
          <w:i/>
          <w:iCs/>
          <w:sz w:val="22"/>
          <w:szCs w:val="22"/>
        </w:rPr>
        <w:t>xx ,</w:t>
      </w:r>
      <w:proofErr w:type="gramEnd"/>
      <w:r w:rsidRPr="00351BFC">
        <w:rPr>
          <w:rFonts w:ascii="Arial" w:hAnsi="Arial" w:cs="Arial"/>
          <w:i/>
          <w:iCs/>
          <w:sz w:val="22"/>
          <w:szCs w:val="22"/>
        </w:rPr>
        <w:t xml:space="preserve"> é de x%, conforme</w:t>
      </w:r>
      <w:r w:rsidR="00F141C4" w:rsidRPr="00351BFC">
        <w:rPr>
          <w:rFonts w:ascii="Arial" w:hAnsi="Arial" w:cs="Arial"/>
          <w:i/>
          <w:iCs/>
          <w:sz w:val="22"/>
          <w:szCs w:val="22"/>
        </w:rPr>
        <w:t xml:space="preserve"> o</w:t>
      </w:r>
      <w:r w:rsidRPr="00351BFC">
        <w:rPr>
          <w:rFonts w:ascii="Arial" w:hAnsi="Arial" w:cs="Arial"/>
          <w:i/>
          <w:iCs/>
          <w:sz w:val="22"/>
          <w:szCs w:val="22"/>
        </w:rPr>
        <w:t xml:space="preserve"> Decreto n.º 5.906/2006.</w:t>
      </w:r>
    </w:p>
    <w:p w14:paraId="3FB4150D" w14:textId="1A059A3E" w:rsidR="000B2974" w:rsidRPr="00351BFC" w:rsidRDefault="000B2974" w:rsidP="003B14C7">
      <w:pPr>
        <w:jc w:val="both"/>
        <w:rPr>
          <w:rFonts w:ascii="Arial" w:hAnsi="Arial" w:cs="Arial"/>
          <w:i/>
          <w:iCs/>
          <w:sz w:val="22"/>
          <w:szCs w:val="22"/>
        </w:rPr>
      </w:pPr>
      <w:r w:rsidRPr="00351BFC">
        <w:rPr>
          <w:rFonts w:ascii="Arial" w:hAnsi="Arial" w:cs="Arial"/>
          <w:i/>
          <w:iCs/>
          <w:sz w:val="22"/>
          <w:szCs w:val="22"/>
        </w:rPr>
        <w:t xml:space="preserve">**A Tabela 1.3.a será utilizada somente para apresentação das informações referente ao 1º trimestre de 2020 conforme </w:t>
      </w:r>
      <w:r w:rsidR="00C630DF" w:rsidRPr="00351BFC">
        <w:rPr>
          <w:rFonts w:ascii="Arial" w:hAnsi="Arial" w:cs="Arial"/>
          <w:i/>
          <w:iCs/>
          <w:sz w:val="22"/>
          <w:szCs w:val="22"/>
        </w:rPr>
        <w:t xml:space="preserve">a </w:t>
      </w:r>
      <w:r w:rsidRPr="00351BFC">
        <w:rPr>
          <w:rFonts w:ascii="Arial" w:hAnsi="Arial" w:cs="Arial"/>
          <w:i/>
          <w:iCs/>
          <w:sz w:val="22"/>
          <w:szCs w:val="22"/>
        </w:rPr>
        <w:t xml:space="preserve">Lei </w:t>
      </w:r>
      <w:r w:rsidR="00C630DF" w:rsidRPr="00351BFC">
        <w:rPr>
          <w:rFonts w:ascii="Arial" w:hAnsi="Arial" w:cs="Arial"/>
          <w:i/>
          <w:iCs/>
          <w:sz w:val="22"/>
          <w:szCs w:val="22"/>
        </w:rPr>
        <w:t xml:space="preserve">n.º </w:t>
      </w:r>
      <w:r w:rsidRPr="00351BFC">
        <w:rPr>
          <w:rFonts w:ascii="Arial" w:hAnsi="Arial" w:cs="Arial"/>
          <w:i/>
          <w:iCs/>
          <w:sz w:val="22"/>
          <w:szCs w:val="22"/>
        </w:rPr>
        <w:t>8.248/</w:t>
      </w:r>
      <w:r w:rsidR="00C630DF" w:rsidRPr="00351BFC">
        <w:rPr>
          <w:rFonts w:ascii="Arial" w:hAnsi="Arial" w:cs="Arial"/>
          <w:i/>
          <w:iCs/>
          <w:sz w:val="22"/>
          <w:szCs w:val="22"/>
        </w:rPr>
        <w:t>19</w:t>
      </w:r>
      <w:r w:rsidRPr="00351BFC">
        <w:rPr>
          <w:rFonts w:ascii="Arial" w:hAnsi="Arial" w:cs="Arial"/>
          <w:i/>
          <w:iCs/>
          <w:sz w:val="22"/>
          <w:szCs w:val="22"/>
        </w:rPr>
        <w:t>91.</w:t>
      </w:r>
    </w:p>
    <w:p w14:paraId="7A9859B4" w14:textId="77777777" w:rsidR="000B2974" w:rsidRPr="00351BFC" w:rsidRDefault="000B2974" w:rsidP="003B14C7">
      <w:pPr>
        <w:jc w:val="both"/>
        <w:rPr>
          <w:rFonts w:ascii="Arial" w:hAnsi="Arial" w:cs="Arial"/>
          <w:sz w:val="22"/>
          <w:szCs w:val="22"/>
        </w:rPr>
      </w:pPr>
    </w:p>
    <w:p w14:paraId="41B64142" w14:textId="77777777" w:rsidR="000B2974" w:rsidRPr="00351BFC" w:rsidRDefault="000B2974" w:rsidP="003B14C7">
      <w:pPr>
        <w:jc w:val="both"/>
        <w:rPr>
          <w:rFonts w:ascii="Arial" w:hAnsi="Arial" w:cs="Arial"/>
          <w:sz w:val="22"/>
          <w:szCs w:val="22"/>
        </w:rPr>
      </w:pPr>
    </w:p>
    <w:p w14:paraId="07F245FD" w14:textId="77777777" w:rsidR="000B2974" w:rsidRPr="00351BFC" w:rsidRDefault="000B2974" w:rsidP="003B14C7">
      <w:pPr>
        <w:jc w:val="both"/>
        <w:rPr>
          <w:rFonts w:ascii="Arial" w:hAnsi="Arial" w:cs="Arial"/>
          <w:sz w:val="22"/>
          <w:szCs w:val="22"/>
        </w:rPr>
      </w:pPr>
    </w:p>
    <w:p w14:paraId="7473B98C" w14:textId="77777777" w:rsidR="000B2974" w:rsidRPr="00351BFC" w:rsidRDefault="000B2974" w:rsidP="003B14C7">
      <w:pPr>
        <w:pStyle w:val="Rodap"/>
        <w:numPr>
          <w:ilvl w:val="0"/>
          <w:numId w:val="23"/>
        </w:numPr>
        <w:spacing w:line="259" w:lineRule="auto"/>
        <w:ind w:left="284" w:hanging="284"/>
        <w:jc w:val="both"/>
        <w:rPr>
          <w:rFonts w:ascii="Arial" w:hAnsi="Arial" w:cs="Arial"/>
          <w:b/>
          <w:bCs/>
          <w:sz w:val="22"/>
          <w:szCs w:val="22"/>
        </w:rPr>
      </w:pPr>
      <w:r w:rsidRPr="00351BFC">
        <w:rPr>
          <w:rFonts w:ascii="Arial" w:hAnsi="Arial" w:cs="Arial"/>
          <w:b/>
          <w:bCs/>
          <w:sz w:val="22"/>
          <w:szCs w:val="22"/>
        </w:rPr>
        <w:t>Base de cálculo do Pesquisa, Desenvolvimento e Inovação Mínimo (PD&amp;IM) e investimento</w:t>
      </w:r>
    </w:p>
    <w:p w14:paraId="16A22A5F" w14:textId="77777777" w:rsidR="000B2974" w:rsidRPr="00351BFC" w:rsidRDefault="000B2974" w:rsidP="00CB3500">
      <w:pPr>
        <w:shd w:val="clear" w:color="auto" w:fill="FFFFFF"/>
        <w:jc w:val="both"/>
        <w:rPr>
          <w:rFonts w:ascii="Arial" w:hAnsi="Arial" w:cs="Arial"/>
          <w:sz w:val="22"/>
          <w:szCs w:val="22"/>
        </w:rPr>
      </w:pPr>
    </w:p>
    <w:p w14:paraId="66403163"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Tabela 2 – Base de cálculo do PD&amp;IM e investimento declarado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3"/>
        <w:gridCol w:w="1183"/>
        <w:gridCol w:w="2803"/>
      </w:tblGrid>
      <w:tr w:rsidR="00351BFC" w:rsidRPr="00351BFC" w14:paraId="2FF32E4C" w14:textId="77777777" w:rsidTr="005946E8">
        <w:tc>
          <w:tcPr>
            <w:tcW w:w="2953" w:type="pct"/>
            <w:hideMark/>
          </w:tcPr>
          <w:p w14:paraId="47B3899E" w14:textId="77777777" w:rsidR="000B2974" w:rsidRPr="00351BFC" w:rsidRDefault="000B2974" w:rsidP="003B14C7">
            <w:pPr>
              <w:jc w:val="center"/>
              <w:rPr>
                <w:rFonts w:ascii="Arial" w:hAnsi="Arial" w:cs="Arial"/>
                <w:sz w:val="22"/>
                <w:szCs w:val="22"/>
              </w:rPr>
            </w:pPr>
          </w:p>
        </w:tc>
        <w:tc>
          <w:tcPr>
            <w:tcW w:w="569" w:type="pct"/>
            <w:hideMark/>
          </w:tcPr>
          <w:p w14:paraId="4DB3466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Valor declarado no RDA</w:t>
            </w:r>
          </w:p>
        </w:tc>
        <w:tc>
          <w:tcPr>
            <w:tcW w:w="1478" w:type="pct"/>
          </w:tcPr>
          <w:p w14:paraId="71A05BE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Exceção em Real</w:t>
            </w:r>
          </w:p>
        </w:tc>
      </w:tr>
      <w:tr w:rsidR="00351BFC" w:rsidRPr="00351BFC" w14:paraId="2AF1CE5C" w14:textId="77777777" w:rsidTr="005946E8">
        <w:tc>
          <w:tcPr>
            <w:tcW w:w="2953" w:type="pct"/>
          </w:tcPr>
          <w:p w14:paraId="1F43F10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Base de cálculo do PD&amp;IM</w:t>
            </w:r>
          </w:p>
        </w:tc>
        <w:tc>
          <w:tcPr>
            <w:tcW w:w="569" w:type="pct"/>
          </w:tcPr>
          <w:p w14:paraId="0C835897" w14:textId="77777777" w:rsidR="000B2974" w:rsidRPr="00351BFC" w:rsidRDefault="000B2974" w:rsidP="003B14C7">
            <w:pPr>
              <w:jc w:val="center"/>
              <w:rPr>
                <w:rFonts w:ascii="Arial" w:hAnsi="Arial" w:cs="Arial"/>
                <w:sz w:val="22"/>
                <w:szCs w:val="22"/>
              </w:rPr>
            </w:pPr>
          </w:p>
        </w:tc>
        <w:tc>
          <w:tcPr>
            <w:tcW w:w="1478" w:type="pct"/>
          </w:tcPr>
          <w:p w14:paraId="25EA5CAB" w14:textId="77777777" w:rsidR="000B2974" w:rsidRPr="00351BFC" w:rsidRDefault="000B2974" w:rsidP="003B14C7">
            <w:pPr>
              <w:jc w:val="center"/>
              <w:rPr>
                <w:rFonts w:ascii="Arial" w:hAnsi="Arial" w:cs="Arial"/>
                <w:sz w:val="22"/>
                <w:szCs w:val="22"/>
              </w:rPr>
            </w:pPr>
          </w:p>
        </w:tc>
      </w:tr>
      <w:tr w:rsidR="00351BFC" w:rsidRPr="00351BFC" w14:paraId="252E054D" w14:textId="77777777" w:rsidTr="005946E8">
        <w:tc>
          <w:tcPr>
            <w:tcW w:w="2953" w:type="pct"/>
          </w:tcPr>
          <w:p w14:paraId="198668C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Investimento PD&amp;I declarado</w:t>
            </w:r>
          </w:p>
        </w:tc>
        <w:tc>
          <w:tcPr>
            <w:tcW w:w="569" w:type="pct"/>
          </w:tcPr>
          <w:p w14:paraId="546E6D7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Produto X</w:t>
            </w:r>
          </w:p>
        </w:tc>
        <w:tc>
          <w:tcPr>
            <w:tcW w:w="1478" w:type="pct"/>
          </w:tcPr>
          <w:p w14:paraId="2B6A3989" w14:textId="77777777" w:rsidR="000B2974" w:rsidRPr="00351BFC" w:rsidRDefault="000B2974" w:rsidP="003B14C7">
            <w:pPr>
              <w:jc w:val="center"/>
              <w:rPr>
                <w:rFonts w:ascii="Arial" w:hAnsi="Arial" w:cs="Arial"/>
                <w:sz w:val="22"/>
                <w:szCs w:val="22"/>
              </w:rPr>
            </w:pPr>
          </w:p>
        </w:tc>
      </w:tr>
    </w:tbl>
    <w:p w14:paraId="718E2E37" w14:textId="77777777" w:rsidR="000B2974" w:rsidRPr="00351BFC" w:rsidRDefault="000B2974" w:rsidP="00CB3500">
      <w:pPr>
        <w:shd w:val="clear" w:color="auto" w:fill="FFFFFF"/>
        <w:jc w:val="both"/>
        <w:rPr>
          <w:rFonts w:ascii="Arial" w:hAnsi="Arial" w:cs="Arial"/>
          <w:sz w:val="22"/>
          <w:szCs w:val="22"/>
        </w:rPr>
      </w:pPr>
    </w:p>
    <w:p w14:paraId="768FEC9D"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Tabela 2.1 – Detalhamento da tabela 2 Base de cálculo do PD&amp;IM ano calendário XXX</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622"/>
        <w:gridCol w:w="1624"/>
        <w:gridCol w:w="5238"/>
      </w:tblGrid>
      <w:tr w:rsidR="00351BFC" w:rsidRPr="00351BFC" w14:paraId="3F1B21E8" w14:textId="77777777" w:rsidTr="005946E8">
        <w:tc>
          <w:tcPr>
            <w:tcW w:w="551" w:type="pct"/>
            <w:hideMark/>
          </w:tcPr>
          <w:p w14:paraId="0A752DF6" w14:textId="77777777" w:rsidR="000B2974" w:rsidRPr="00351BFC" w:rsidRDefault="000B2974" w:rsidP="003B14C7">
            <w:pPr>
              <w:jc w:val="center"/>
              <w:rPr>
                <w:rFonts w:ascii="Arial" w:hAnsi="Arial" w:cs="Arial"/>
                <w:sz w:val="22"/>
                <w:szCs w:val="22"/>
              </w:rPr>
            </w:pPr>
          </w:p>
        </w:tc>
        <w:tc>
          <w:tcPr>
            <w:tcW w:w="857" w:type="pct"/>
            <w:hideMark/>
          </w:tcPr>
          <w:p w14:paraId="4C70F1A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Valor declarado no RDA</w:t>
            </w:r>
          </w:p>
        </w:tc>
        <w:tc>
          <w:tcPr>
            <w:tcW w:w="858" w:type="pct"/>
            <w:hideMark/>
          </w:tcPr>
          <w:p w14:paraId="23F2C7B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Exceção em Real</w:t>
            </w:r>
          </w:p>
        </w:tc>
        <w:tc>
          <w:tcPr>
            <w:tcW w:w="2734" w:type="pct"/>
            <w:hideMark/>
          </w:tcPr>
          <w:p w14:paraId="33E3A41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Notas 1</w:t>
            </w:r>
          </w:p>
        </w:tc>
      </w:tr>
      <w:tr w:rsidR="00351BFC" w:rsidRPr="00351BFC" w14:paraId="2031703F" w14:textId="77777777" w:rsidTr="005946E8">
        <w:trPr>
          <w:trHeight w:val="20"/>
        </w:trPr>
        <w:tc>
          <w:tcPr>
            <w:tcW w:w="551" w:type="pct"/>
          </w:tcPr>
          <w:p w14:paraId="0EF09E6C" w14:textId="77777777" w:rsidR="000B2974" w:rsidRPr="00351BFC" w:rsidRDefault="000B2974" w:rsidP="003B14C7">
            <w:pPr>
              <w:rPr>
                <w:rFonts w:ascii="Arial" w:hAnsi="Arial" w:cs="Arial"/>
                <w:sz w:val="22"/>
                <w:szCs w:val="22"/>
              </w:rPr>
            </w:pPr>
            <w:r w:rsidRPr="00351BFC">
              <w:rPr>
                <w:rFonts w:ascii="Arial" w:hAnsi="Arial" w:cs="Arial"/>
                <w:sz w:val="22"/>
                <w:szCs w:val="22"/>
              </w:rPr>
              <w:t>1º Trimestre</w:t>
            </w:r>
          </w:p>
        </w:tc>
        <w:tc>
          <w:tcPr>
            <w:tcW w:w="857" w:type="pct"/>
          </w:tcPr>
          <w:p w14:paraId="3FFA403E" w14:textId="77777777" w:rsidR="000B2974" w:rsidRPr="00351BFC" w:rsidRDefault="000B2974" w:rsidP="003B14C7">
            <w:pPr>
              <w:jc w:val="center"/>
              <w:rPr>
                <w:rFonts w:ascii="Arial" w:hAnsi="Arial" w:cs="Arial"/>
                <w:sz w:val="22"/>
                <w:szCs w:val="22"/>
              </w:rPr>
            </w:pPr>
          </w:p>
        </w:tc>
        <w:tc>
          <w:tcPr>
            <w:tcW w:w="858" w:type="pct"/>
          </w:tcPr>
          <w:p w14:paraId="7E7F6E66" w14:textId="77777777" w:rsidR="000B2974" w:rsidRPr="00351BFC" w:rsidRDefault="000B2974" w:rsidP="003B14C7">
            <w:pPr>
              <w:jc w:val="center"/>
              <w:rPr>
                <w:rFonts w:ascii="Arial" w:hAnsi="Arial" w:cs="Arial"/>
                <w:sz w:val="22"/>
                <w:szCs w:val="22"/>
              </w:rPr>
            </w:pPr>
          </w:p>
        </w:tc>
        <w:tc>
          <w:tcPr>
            <w:tcW w:w="2734" w:type="pct"/>
          </w:tcPr>
          <w:p w14:paraId="79BB4420" w14:textId="77777777" w:rsidR="000B2974" w:rsidRPr="00351BFC" w:rsidRDefault="000B2974" w:rsidP="003B14C7">
            <w:pPr>
              <w:jc w:val="center"/>
              <w:rPr>
                <w:rFonts w:ascii="Arial" w:hAnsi="Arial" w:cs="Arial"/>
                <w:sz w:val="22"/>
                <w:szCs w:val="22"/>
              </w:rPr>
            </w:pPr>
          </w:p>
        </w:tc>
      </w:tr>
      <w:tr w:rsidR="00351BFC" w:rsidRPr="00351BFC" w14:paraId="6EB17719" w14:textId="77777777" w:rsidTr="005946E8">
        <w:trPr>
          <w:trHeight w:val="20"/>
        </w:trPr>
        <w:tc>
          <w:tcPr>
            <w:tcW w:w="551" w:type="pct"/>
          </w:tcPr>
          <w:p w14:paraId="23ABD4AA" w14:textId="77777777" w:rsidR="000B2974" w:rsidRPr="00351BFC" w:rsidRDefault="000B2974" w:rsidP="003B14C7">
            <w:pPr>
              <w:rPr>
                <w:rFonts w:ascii="Arial" w:hAnsi="Arial" w:cs="Arial"/>
                <w:sz w:val="22"/>
                <w:szCs w:val="22"/>
              </w:rPr>
            </w:pPr>
            <w:r w:rsidRPr="00351BFC">
              <w:rPr>
                <w:rFonts w:ascii="Arial" w:hAnsi="Arial" w:cs="Arial"/>
                <w:sz w:val="22"/>
                <w:szCs w:val="22"/>
              </w:rPr>
              <w:t>2º Trimestre</w:t>
            </w:r>
          </w:p>
        </w:tc>
        <w:tc>
          <w:tcPr>
            <w:tcW w:w="857" w:type="pct"/>
          </w:tcPr>
          <w:p w14:paraId="120A44F1" w14:textId="77777777" w:rsidR="000B2974" w:rsidRPr="00351BFC" w:rsidRDefault="000B2974" w:rsidP="003B14C7">
            <w:pPr>
              <w:jc w:val="center"/>
              <w:rPr>
                <w:rFonts w:ascii="Arial" w:hAnsi="Arial" w:cs="Arial"/>
                <w:sz w:val="22"/>
                <w:szCs w:val="22"/>
              </w:rPr>
            </w:pPr>
          </w:p>
        </w:tc>
        <w:tc>
          <w:tcPr>
            <w:tcW w:w="858" w:type="pct"/>
          </w:tcPr>
          <w:p w14:paraId="2F039A75" w14:textId="77777777" w:rsidR="000B2974" w:rsidRPr="00351BFC" w:rsidRDefault="000B2974" w:rsidP="003B14C7">
            <w:pPr>
              <w:jc w:val="center"/>
              <w:rPr>
                <w:rFonts w:ascii="Arial" w:hAnsi="Arial" w:cs="Arial"/>
                <w:sz w:val="22"/>
                <w:szCs w:val="22"/>
              </w:rPr>
            </w:pPr>
          </w:p>
        </w:tc>
        <w:tc>
          <w:tcPr>
            <w:tcW w:w="2734" w:type="pct"/>
          </w:tcPr>
          <w:p w14:paraId="38494A3A" w14:textId="77777777" w:rsidR="000B2974" w:rsidRPr="00351BFC" w:rsidRDefault="000B2974" w:rsidP="003B14C7">
            <w:pPr>
              <w:jc w:val="center"/>
              <w:rPr>
                <w:rFonts w:ascii="Arial" w:hAnsi="Arial" w:cs="Arial"/>
                <w:sz w:val="22"/>
                <w:szCs w:val="22"/>
              </w:rPr>
            </w:pPr>
          </w:p>
        </w:tc>
      </w:tr>
      <w:tr w:rsidR="00351BFC" w:rsidRPr="00351BFC" w14:paraId="4FE31064" w14:textId="77777777" w:rsidTr="005946E8">
        <w:trPr>
          <w:trHeight w:val="20"/>
        </w:trPr>
        <w:tc>
          <w:tcPr>
            <w:tcW w:w="551" w:type="pct"/>
          </w:tcPr>
          <w:p w14:paraId="2932E6BB" w14:textId="77777777" w:rsidR="000B2974" w:rsidRPr="00351BFC" w:rsidRDefault="000B2974" w:rsidP="003B14C7">
            <w:pPr>
              <w:rPr>
                <w:rFonts w:ascii="Arial" w:hAnsi="Arial" w:cs="Arial"/>
                <w:sz w:val="22"/>
                <w:szCs w:val="22"/>
              </w:rPr>
            </w:pPr>
            <w:r w:rsidRPr="00351BFC">
              <w:rPr>
                <w:rFonts w:ascii="Arial" w:hAnsi="Arial" w:cs="Arial"/>
                <w:sz w:val="22"/>
                <w:szCs w:val="22"/>
              </w:rPr>
              <w:t>3º Trimestre</w:t>
            </w:r>
          </w:p>
        </w:tc>
        <w:tc>
          <w:tcPr>
            <w:tcW w:w="857" w:type="pct"/>
          </w:tcPr>
          <w:p w14:paraId="20CA5619" w14:textId="77777777" w:rsidR="000B2974" w:rsidRPr="00351BFC" w:rsidRDefault="000B2974" w:rsidP="003B14C7">
            <w:pPr>
              <w:jc w:val="center"/>
              <w:rPr>
                <w:rFonts w:ascii="Arial" w:hAnsi="Arial" w:cs="Arial"/>
                <w:sz w:val="22"/>
                <w:szCs w:val="22"/>
              </w:rPr>
            </w:pPr>
          </w:p>
        </w:tc>
        <w:tc>
          <w:tcPr>
            <w:tcW w:w="858" w:type="pct"/>
          </w:tcPr>
          <w:p w14:paraId="0D55BF79" w14:textId="77777777" w:rsidR="000B2974" w:rsidRPr="00351BFC" w:rsidRDefault="000B2974" w:rsidP="003B14C7">
            <w:pPr>
              <w:jc w:val="center"/>
              <w:rPr>
                <w:rFonts w:ascii="Arial" w:hAnsi="Arial" w:cs="Arial"/>
                <w:sz w:val="22"/>
                <w:szCs w:val="22"/>
              </w:rPr>
            </w:pPr>
          </w:p>
        </w:tc>
        <w:tc>
          <w:tcPr>
            <w:tcW w:w="2734" w:type="pct"/>
          </w:tcPr>
          <w:p w14:paraId="2D9F35E3" w14:textId="77777777" w:rsidR="000B2974" w:rsidRPr="00351BFC" w:rsidRDefault="000B2974" w:rsidP="003B14C7">
            <w:pPr>
              <w:jc w:val="center"/>
              <w:rPr>
                <w:rFonts w:ascii="Arial" w:hAnsi="Arial" w:cs="Arial"/>
                <w:sz w:val="22"/>
                <w:szCs w:val="22"/>
              </w:rPr>
            </w:pPr>
          </w:p>
        </w:tc>
      </w:tr>
      <w:tr w:rsidR="00351BFC" w:rsidRPr="00351BFC" w14:paraId="6B2335D5" w14:textId="77777777" w:rsidTr="005946E8">
        <w:trPr>
          <w:trHeight w:val="20"/>
        </w:trPr>
        <w:tc>
          <w:tcPr>
            <w:tcW w:w="551" w:type="pct"/>
          </w:tcPr>
          <w:p w14:paraId="54F8BEBE" w14:textId="77777777" w:rsidR="000B2974" w:rsidRPr="00351BFC" w:rsidRDefault="000B2974" w:rsidP="003B14C7">
            <w:pPr>
              <w:rPr>
                <w:rFonts w:ascii="Arial" w:hAnsi="Arial" w:cs="Arial"/>
                <w:sz w:val="22"/>
                <w:szCs w:val="22"/>
              </w:rPr>
            </w:pPr>
            <w:r w:rsidRPr="00351BFC">
              <w:rPr>
                <w:rFonts w:ascii="Arial" w:hAnsi="Arial" w:cs="Arial"/>
                <w:sz w:val="22"/>
                <w:szCs w:val="22"/>
              </w:rPr>
              <w:t>4º Trimestre</w:t>
            </w:r>
          </w:p>
        </w:tc>
        <w:tc>
          <w:tcPr>
            <w:tcW w:w="857" w:type="pct"/>
          </w:tcPr>
          <w:p w14:paraId="65BA66DF" w14:textId="77777777" w:rsidR="000B2974" w:rsidRPr="00351BFC" w:rsidRDefault="000B2974" w:rsidP="003B14C7">
            <w:pPr>
              <w:jc w:val="center"/>
              <w:rPr>
                <w:rFonts w:ascii="Arial" w:hAnsi="Arial" w:cs="Arial"/>
                <w:sz w:val="22"/>
                <w:szCs w:val="22"/>
              </w:rPr>
            </w:pPr>
          </w:p>
        </w:tc>
        <w:tc>
          <w:tcPr>
            <w:tcW w:w="858" w:type="pct"/>
          </w:tcPr>
          <w:p w14:paraId="3B096FC6" w14:textId="77777777" w:rsidR="000B2974" w:rsidRPr="00351BFC" w:rsidRDefault="000B2974" w:rsidP="003B14C7">
            <w:pPr>
              <w:jc w:val="center"/>
              <w:rPr>
                <w:rFonts w:ascii="Arial" w:hAnsi="Arial" w:cs="Arial"/>
                <w:sz w:val="22"/>
                <w:szCs w:val="22"/>
              </w:rPr>
            </w:pPr>
          </w:p>
        </w:tc>
        <w:tc>
          <w:tcPr>
            <w:tcW w:w="2734" w:type="pct"/>
          </w:tcPr>
          <w:p w14:paraId="7411D4F2" w14:textId="77777777" w:rsidR="000B2974" w:rsidRPr="00351BFC" w:rsidRDefault="000B2974" w:rsidP="003B14C7">
            <w:pPr>
              <w:jc w:val="center"/>
              <w:rPr>
                <w:rFonts w:ascii="Arial" w:hAnsi="Arial" w:cs="Arial"/>
                <w:sz w:val="22"/>
                <w:szCs w:val="22"/>
              </w:rPr>
            </w:pPr>
          </w:p>
        </w:tc>
      </w:tr>
    </w:tbl>
    <w:p w14:paraId="40D51833" w14:textId="77777777" w:rsidR="000B2974" w:rsidRPr="00351BFC" w:rsidRDefault="000B2974" w:rsidP="00CB3500">
      <w:pPr>
        <w:shd w:val="clear" w:color="auto" w:fill="FFFFFF"/>
        <w:jc w:val="both"/>
        <w:rPr>
          <w:rFonts w:ascii="Arial" w:hAnsi="Arial" w:cs="Arial"/>
          <w:sz w:val="22"/>
          <w:szCs w:val="22"/>
        </w:rPr>
      </w:pPr>
    </w:p>
    <w:p w14:paraId="4A0E450D" w14:textId="63FB0D12"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 xml:space="preserve">Tabela 2.2 – Detalhamento da tabela 2 </w:t>
      </w:r>
      <w:r w:rsidR="00E757B1" w:rsidRPr="00351BFC">
        <w:rPr>
          <w:rFonts w:ascii="Arial" w:hAnsi="Arial" w:cs="Arial"/>
          <w:sz w:val="22"/>
          <w:szCs w:val="22"/>
        </w:rPr>
        <w:t>–</w:t>
      </w:r>
      <w:r w:rsidRPr="00351BFC">
        <w:rPr>
          <w:rFonts w:ascii="Arial" w:hAnsi="Arial" w:cs="Arial"/>
          <w:sz w:val="22"/>
          <w:szCs w:val="22"/>
        </w:rPr>
        <w:t xml:space="preserve"> Investimento PD&amp;I declarado</w:t>
      </w:r>
    </w:p>
    <w:tbl>
      <w:tblPr>
        <w:tblW w:w="8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3057"/>
        <w:gridCol w:w="1692"/>
        <w:gridCol w:w="1689"/>
      </w:tblGrid>
      <w:tr w:rsidR="00351BFC" w:rsidRPr="00351BFC" w14:paraId="1CA08BB1" w14:textId="77777777" w:rsidTr="005946E8">
        <w:trPr>
          <w:trHeight w:val="20"/>
        </w:trPr>
        <w:tc>
          <w:tcPr>
            <w:tcW w:w="2059" w:type="dxa"/>
            <w:hideMark/>
          </w:tcPr>
          <w:p w14:paraId="207BEC7A" w14:textId="77777777" w:rsidR="000B2974" w:rsidRPr="00351BFC" w:rsidRDefault="000B2974" w:rsidP="003B14C7">
            <w:pPr>
              <w:jc w:val="center"/>
              <w:rPr>
                <w:rFonts w:ascii="Arial" w:hAnsi="Arial" w:cs="Arial"/>
                <w:sz w:val="22"/>
                <w:szCs w:val="22"/>
              </w:rPr>
            </w:pPr>
          </w:p>
        </w:tc>
        <w:tc>
          <w:tcPr>
            <w:tcW w:w="3057" w:type="dxa"/>
            <w:hideMark/>
          </w:tcPr>
          <w:p w14:paraId="4D2BB53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Valor declarado no RDA</w:t>
            </w:r>
          </w:p>
        </w:tc>
        <w:tc>
          <w:tcPr>
            <w:tcW w:w="1692" w:type="dxa"/>
            <w:hideMark/>
          </w:tcPr>
          <w:p w14:paraId="20D5232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Exceção em Real</w:t>
            </w:r>
          </w:p>
        </w:tc>
        <w:tc>
          <w:tcPr>
            <w:tcW w:w="1689" w:type="dxa"/>
            <w:hideMark/>
          </w:tcPr>
          <w:p w14:paraId="2BB367C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Notas 1</w:t>
            </w:r>
          </w:p>
        </w:tc>
      </w:tr>
      <w:tr w:rsidR="00351BFC" w:rsidRPr="00351BFC" w14:paraId="3732F6BF" w14:textId="77777777" w:rsidTr="005946E8">
        <w:trPr>
          <w:trHeight w:val="20"/>
        </w:trPr>
        <w:tc>
          <w:tcPr>
            <w:tcW w:w="2059" w:type="dxa"/>
          </w:tcPr>
          <w:p w14:paraId="561BD5B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1º Trimestre</w:t>
            </w:r>
          </w:p>
        </w:tc>
        <w:tc>
          <w:tcPr>
            <w:tcW w:w="3057" w:type="dxa"/>
          </w:tcPr>
          <w:p w14:paraId="04E20A0D" w14:textId="77777777" w:rsidR="000B2974" w:rsidRPr="00351BFC" w:rsidRDefault="000B2974" w:rsidP="003B14C7">
            <w:pPr>
              <w:jc w:val="center"/>
              <w:rPr>
                <w:rFonts w:ascii="Arial" w:hAnsi="Arial" w:cs="Arial"/>
                <w:sz w:val="22"/>
                <w:szCs w:val="22"/>
              </w:rPr>
            </w:pPr>
          </w:p>
        </w:tc>
        <w:tc>
          <w:tcPr>
            <w:tcW w:w="1692" w:type="dxa"/>
          </w:tcPr>
          <w:p w14:paraId="6EA835EA" w14:textId="77777777" w:rsidR="000B2974" w:rsidRPr="00351BFC" w:rsidRDefault="000B2974" w:rsidP="003B14C7">
            <w:pPr>
              <w:jc w:val="center"/>
              <w:rPr>
                <w:rFonts w:ascii="Arial" w:hAnsi="Arial" w:cs="Arial"/>
                <w:sz w:val="22"/>
                <w:szCs w:val="22"/>
              </w:rPr>
            </w:pPr>
          </w:p>
        </w:tc>
        <w:tc>
          <w:tcPr>
            <w:tcW w:w="1689" w:type="dxa"/>
          </w:tcPr>
          <w:p w14:paraId="46293DC1" w14:textId="77777777" w:rsidR="000B2974" w:rsidRPr="00351BFC" w:rsidRDefault="000B2974" w:rsidP="003B14C7">
            <w:pPr>
              <w:jc w:val="center"/>
              <w:rPr>
                <w:rFonts w:ascii="Arial" w:hAnsi="Arial" w:cs="Arial"/>
                <w:sz w:val="22"/>
                <w:szCs w:val="22"/>
              </w:rPr>
            </w:pPr>
          </w:p>
        </w:tc>
      </w:tr>
      <w:tr w:rsidR="00351BFC" w:rsidRPr="00351BFC" w14:paraId="26618B3E" w14:textId="77777777" w:rsidTr="005946E8">
        <w:trPr>
          <w:trHeight w:val="20"/>
        </w:trPr>
        <w:tc>
          <w:tcPr>
            <w:tcW w:w="2059" w:type="dxa"/>
          </w:tcPr>
          <w:p w14:paraId="3930CAD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2º Trimestre</w:t>
            </w:r>
          </w:p>
        </w:tc>
        <w:tc>
          <w:tcPr>
            <w:tcW w:w="3057" w:type="dxa"/>
          </w:tcPr>
          <w:p w14:paraId="1FE35315" w14:textId="77777777" w:rsidR="000B2974" w:rsidRPr="00351BFC" w:rsidRDefault="000B2974" w:rsidP="003B14C7">
            <w:pPr>
              <w:jc w:val="center"/>
              <w:rPr>
                <w:rFonts w:ascii="Arial" w:hAnsi="Arial" w:cs="Arial"/>
                <w:sz w:val="22"/>
                <w:szCs w:val="22"/>
              </w:rPr>
            </w:pPr>
          </w:p>
        </w:tc>
        <w:tc>
          <w:tcPr>
            <w:tcW w:w="1692" w:type="dxa"/>
          </w:tcPr>
          <w:p w14:paraId="6EF71B73" w14:textId="77777777" w:rsidR="000B2974" w:rsidRPr="00351BFC" w:rsidRDefault="000B2974" w:rsidP="003B14C7">
            <w:pPr>
              <w:jc w:val="center"/>
              <w:rPr>
                <w:rFonts w:ascii="Arial" w:hAnsi="Arial" w:cs="Arial"/>
                <w:sz w:val="22"/>
                <w:szCs w:val="22"/>
              </w:rPr>
            </w:pPr>
          </w:p>
        </w:tc>
        <w:tc>
          <w:tcPr>
            <w:tcW w:w="1689" w:type="dxa"/>
          </w:tcPr>
          <w:p w14:paraId="18E50E47" w14:textId="77777777" w:rsidR="000B2974" w:rsidRPr="00351BFC" w:rsidRDefault="000B2974" w:rsidP="003B14C7">
            <w:pPr>
              <w:jc w:val="center"/>
              <w:rPr>
                <w:rFonts w:ascii="Arial" w:hAnsi="Arial" w:cs="Arial"/>
                <w:sz w:val="22"/>
                <w:szCs w:val="22"/>
              </w:rPr>
            </w:pPr>
          </w:p>
        </w:tc>
      </w:tr>
      <w:tr w:rsidR="00351BFC" w:rsidRPr="00351BFC" w14:paraId="5B7B5475" w14:textId="77777777" w:rsidTr="005946E8">
        <w:trPr>
          <w:trHeight w:val="20"/>
        </w:trPr>
        <w:tc>
          <w:tcPr>
            <w:tcW w:w="2059" w:type="dxa"/>
          </w:tcPr>
          <w:p w14:paraId="07278E0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3º Trimestre</w:t>
            </w:r>
          </w:p>
        </w:tc>
        <w:tc>
          <w:tcPr>
            <w:tcW w:w="3057" w:type="dxa"/>
          </w:tcPr>
          <w:p w14:paraId="137FBD51" w14:textId="77777777" w:rsidR="000B2974" w:rsidRPr="00351BFC" w:rsidRDefault="000B2974" w:rsidP="003B14C7">
            <w:pPr>
              <w:jc w:val="center"/>
              <w:rPr>
                <w:rFonts w:ascii="Arial" w:hAnsi="Arial" w:cs="Arial"/>
                <w:sz w:val="22"/>
                <w:szCs w:val="22"/>
              </w:rPr>
            </w:pPr>
          </w:p>
        </w:tc>
        <w:tc>
          <w:tcPr>
            <w:tcW w:w="1692" w:type="dxa"/>
          </w:tcPr>
          <w:p w14:paraId="268E970E" w14:textId="77777777" w:rsidR="000B2974" w:rsidRPr="00351BFC" w:rsidRDefault="000B2974" w:rsidP="003B14C7">
            <w:pPr>
              <w:jc w:val="center"/>
              <w:rPr>
                <w:rFonts w:ascii="Arial" w:hAnsi="Arial" w:cs="Arial"/>
                <w:sz w:val="22"/>
                <w:szCs w:val="22"/>
              </w:rPr>
            </w:pPr>
          </w:p>
        </w:tc>
        <w:tc>
          <w:tcPr>
            <w:tcW w:w="1689" w:type="dxa"/>
          </w:tcPr>
          <w:p w14:paraId="4745CAA1" w14:textId="77777777" w:rsidR="000B2974" w:rsidRPr="00351BFC" w:rsidRDefault="000B2974" w:rsidP="003B14C7">
            <w:pPr>
              <w:jc w:val="center"/>
              <w:rPr>
                <w:rFonts w:ascii="Arial" w:hAnsi="Arial" w:cs="Arial"/>
                <w:sz w:val="22"/>
                <w:szCs w:val="22"/>
              </w:rPr>
            </w:pPr>
          </w:p>
        </w:tc>
      </w:tr>
      <w:tr w:rsidR="00351BFC" w:rsidRPr="00351BFC" w14:paraId="0984AD99" w14:textId="77777777" w:rsidTr="005946E8">
        <w:trPr>
          <w:trHeight w:val="20"/>
        </w:trPr>
        <w:tc>
          <w:tcPr>
            <w:tcW w:w="2059" w:type="dxa"/>
          </w:tcPr>
          <w:p w14:paraId="256401C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4º Trimestre</w:t>
            </w:r>
          </w:p>
        </w:tc>
        <w:tc>
          <w:tcPr>
            <w:tcW w:w="3057" w:type="dxa"/>
          </w:tcPr>
          <w:p w14:paraId="08A4A050" w14:textId="77777777" w:rsidR="000B2974" w:rsidRPr="00351BFC" w:rsidRDefault="000B2974" w:rsidP="003B14C7">
            <w:pPr>
              <w:jc w:val="center"/>
              <w:rPr>
                <w:rFonts w:ascii="Arial" w:hAnsi="Arial" w:cs="Arial"/>
                <w:sz w:val="22"/>
                <w:szCs w:val="22"/>
              </w:rPr>
            </w:pPr>
          </w:p>
        </w:tc>
        <w:tc>
          <w:tcPr>
            <w:tcW w:w="1692" w:type="dxa"/>
          </w:tcPr>
          <w:p w14:paraId="2EA6C3F4" w14:textId="77777777" w:rsidR="000B2974" w:rsidRPr="00351BFC" w:rsidRDefault="000B2974" w:rsidP="003B14C7">
            <w:pPr>
              <w:jc w:val="center"/>
              <w:rPr>
                <w:rFonts w:ascii="Arial" w:hAnsi="Arial" w:cs="Arial"/>
                <w:sz w:val="22"/>
                <w:szCs w:val="22"/>
              </w:rPr>
            </w:pPr>
          </w:p>
        </w:tc>
        <w:tc>
          <w:tcPr>
            <w:tcW w:w="1689" w:type="dxa"/>
          </w:tcPr>
          <w:p w14:paraId="4EB82588" w14:textId="77777777" w:rsidR="000B2974" w:rsidRPr="00351BFC" w:rsidRDefault="000B2974" w:rsidP="003B14C7">
            <w:pPr>
              <w:jc w:val="center"/>
              <w:rPr>
                <w:rFonts w:ascii="Arial" w:hAnsi="Arial" w:cs="Arial"/>
                <w:sz w:val="22"/>
                <w:szCs w:val="22"/>
              </w:rPr>
            </w:pPr>
          </w:p>
        </w:tc>
      </w:tr>
    </w:tbl>
    <w:p w14:paraId="42047C3B" w14:textId="77777777" w:rsidR="000B2974" w:rsidRPr="00351BFC" w:rsidRDefault="000B2974" w:rsidP="00CB3500">
      <w:pPr>
        <w:shd w:val="clear" w:color="auto" w:fill="FFFFFF"/>
        <w:jc w:val="both"/>
        <w:rPr>
          <w:rFonts w:ascii="Arial" w:hAnsi="Arial" w:cs="Arial"/>
          <w:sz w:val="22"/>
          <w:szCs w:val="22"/>
        </w:rPr>
      </w:pPr>
    </w:p>
    <w:p w14:paraId="411EBF5F" w14:textId="77777777" w:rsidR="000B2974" w:rsidRPr="00351BFC" w:rsidRDefault="000B2974" w:rsidP="003B14C7">
      <w:pPr>
        <w:pStyle w:val="Rodap"/>
        <w:numPr>
          <w:ilvl w:val="1"/>
          <w:numId w:val="24"/>
        </w:numPr>
        <w:spacing w:line="259" w:lineRule="auto"/>
        <w:ind w:left="284" w:hanging="426"/>
        <w:jc w:val="both"/>
        <w:rPr>
          <w:rFonts w:ascii="Arial" w:hAnsi="Arial" w:cs="Arial"/>
          <w:sz w:val="22"/>
          <w:szCs w:val="22"/>
        </w:rPr>
      </w:pPr>
      <w:r w:rsidRPr="00351BFC">
        <w:rPr>
          <w:rFonts w:ascii="Arial" w:hAnsi="Arial" w:cs="Arial"/>
          <w:sz w:val="22"/>
          <w:szCs w:val="22"/>
        </w:rPr>
        <w:t>Exceções identificadas na Base de cálculo do PD&amp;IM e investimento declarado</w:t>
      </w:r>
      <w:r w:rsidRPr="00351BFC" w:rsidDel="00CB6330">
        <w:rPr>
          <w:rFonts w:ascii="Arial" w:hAnsi="Arial" w:cs="Arial"/>
          <w:sz w:val="22"/>
          <w:szCs w:val="22"/>
        </w:rPr>
        <w:t xml:space="preserve"> </w:t>
      </w:r>
      <w:r w:rsidRPr="00351BFC">
        <w:rPr>
          <w:rFonts w:ascii="Arial" w:hAnsi="Arial" w:cs="Arial"/>
          <w:sz w:val="22"/>
          <w:szCs w:val="22"/>
        </w:rPr>
        <w:t>(nota 1)</w:t>
      </w:r>
    </w:p>
    <w:p w14:paraId="53A0747B" w14:textId="77777777" w:rsidR="000B2974" w:rsidRPr="00351BFC" w:rsidRDefault="000B2974" w:rsidP="003B14C7">
      <w:pPr>
        <w:jc w:val="both"/>
        <w:rPr>
          <w:rFonts w:ascii="Arial" w:hAnsi="Arial" w:cs="Arial"/>
          <w:sz w:val="22"/>
          <w:szCs w:val="22"/>
        </w:rPr>
      </w:pPr>
    </w:p>
    <w:p w14:paraId="4DA16BC6" w14:textId="77777777" w:rsidR="000B2974" w:rsidRPr="00351BFC" w:rsidRDefault="000B2974" w:rsidP="003B14C7">
      <w:pPr>
        <w:jc w:val="both"/>
        <w:rPr>
          <w:rFonts w:ascii="Arial" w:hAnsi="Arial" w:cs="Arial"/>
          <w:sz w:val="22"/>
          <w:szCs w:val="22"/>
        </w:rPr>
      </w:pPr>
    </w:p>
    <w:p w14:paraId="44B063A5" w14:textId="77777777" w:rsidR="000B2974" w:rsidRPr="00351BFC" w:rsidRDefault="000B2974" w:rsidP="003B14C7">
      <w:pPr>
        <w:pStyle w:val="Rodap"/>
        <w:numPr>
          <w:ilvl w:val="0"/>
          <w:numId w:val="23"/>
        </w:numPr>
        <w:spacing w:line="259" w:lineRule="auto"/>
        <w:ind w:left="284" w:hanging="426"/>
        <w:jc w:val="both"/>
        <w:rPr>
          <w:rFonts w:ascii="Arial" w:hAnsi="Arial" w:cs="Arial"/>
          <w:b/>
          <w:bCs/>
          <w:sz w:val="22"/>
          <w:szCs w:val="22"/>
        </w:rPr>
      </w:pPr>
      <w:r w:rsidRPr="00351BFC">
        <w:rPr>
          <w:rFonts w:ascii="Arial" w:hAnsi="Arial" w:cs="Arial"/>
          <w:b/>
          <w:bCs/>
          <w:sz w:val="22"/>
          <w:szCs w:val="22"/>
        </w:rPr>
        <w:t>Processo Produtivo Básico</w:t>
      </w:r>
    </w:p>
    <w:p w14:paraId="3DEB8D2E" w14:textId="77777777" w:rsidR="000B2974" w:rsidRPr="00351BFC" w:rsidRDefault="000B2974" w:rsidP="003B14C7">
      <w:pPr>
        <w:pStyle w:val="Rodap"/>
        <w:jc w:val="both"/>
        <w:rPr>
          <w:rFonts w:ascii="Arial" w:hAnsi="Arial" w:cs="Arial"/>
          <w:sz w:val="22"/>
          <w:szCs w:val="22"/>
        </w:rPr>
      </w:pPr>
    </w:p>
    <w:p w14:paraId="1093E831" w14:textId="31314F7F"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 xml:space="preserve">Tabela 3 – </w:t>
      </w:r>
      <w:r w:rsidR="00E757B1" w:rsidRPr="00351BFC">
        <w:rPr>
          <w:rFonts w:ascii="Arial" w:hAnsi="Arial" w:cs="Arial"/>
          <w:sz w:val="22"/>
          <w:szCs w:val="22"/>
        </w:rPr>
        <w:t>R</w:t>
      </w:r>
      <w:r w:rsidRPr="00351BFC">
        <w:rPr>
          <w:rFonts w:ascii="Arial" w:hAnsi="Arial" w:cs="Arial"/>
          <w:sz w:val="22"/>
          <w:szCs w:val="22"/>
        </w:rPr>
        <w:t>esumo do cumprimento do Processo Produtivo Básico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562"/>
        <w:gridCol w:w="1842"/>
        <w:gridCol w:w="1574"/>
        <w:gridCol w:w="1984"/>
        <w:gridCol w:w="1403"/>
      </w:tblGrid>
      <w:tr w:rsidR="00351BFC" w:rsidRPr="00351BFC" w14:paraId="1F6A85BD" w14:textId="77777777" w:rsidTr="00205835">
        <w:tc>
          <w:tcPr>
            <w:tcW w:w="418" w:type="dxa"/>
            <w:vAlign w:val="center"/>
          </w:tcPr>
          <w:p w14:paraId="153F6869" w14:textId="77777777" w:rsidR="000B2974" w:rsidRPr="00351BFC" w:rsidRDefault="000B2974" w:rsidP="003B14C7">
            <w:pPr>
              <w:jc w:val="center"/>
              <w:rPr>
                <w:rFonts w:ascii="Arial" w:hAnsi="Arial" w:cs="Arial"/>
                <w:sz w:val="22"/>
                <w:szCs w:val="22"/>
              </w:rPr>
            </w:pPr>
          </w:p>
        </w:tc>
        <w:tc>
          <w:tcPr>
            <w:tcW w:w="1562" w:type="dxa"/>
            <w:vAlign w:val="center"/>
            <w:hideMark/>
          </w:tcPr>
          <w:p w14:paraId="3C9537F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Produto</w:t>
            </w:r>
          </w:p>
        </w:tc>
        <w:tc>
          <w:tcPr>
            <w:tcW w:w="1842" w:type="dxa"/>
            <w:vAlign w:val="center"/>
            <w:hideMark/>
          </w:tcPr>
          <w:p w14:paraId="4391FFC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Pontuação declarada no RDA *</w:t>
            </w:r>
          </w:p>
        </w:tc>
        <w:tc>
          <w:tcPr>
            <w:tcW w:w="1560" w:type="dxa"/>
            <w:vAlign w:val="center"/>
            <w:hideMark/>
          </w:tcPr>
          <w:p w14:paraId="530EAD2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Procedimento</w:t>
            </w:r>
          </w:p>
        </w:tc>
        <w:tc>
          <w:tcPr>
            <w:tcW w:w="1984" w:type="dxa"/>
            <w:vAlign w:val="center"/>
            <w:hideMark/>
          </w:tcPr>
          <w:p w14:paraId="75161AB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Exceção cumprimento do PPB</w:t>
            </w:r>
          </w:p>
        </w:tc>
        <w:tc>
          <w:tcPr>
            <w:tcW w:w="1403" w:type="dxa"/>
            <w:vAlign w:val="center"/>
            <w:hideMark/>
          </w:tcPr>
          <w:p w14:paraId="6C0BE559" w14:textId="77777777" w:rsidR="000B2974" w:rsidRPr="00351BFC" w:rsidRDefault="000B2974" w:rsidP="003B14C7">
            <w:pPr>
              <w:ind w:right="82"/>
              <w:jc w:val="center"/>
              <w:rPr>
                <w:rFonts w:ascii="Arial" w:hAnsi="Arial" w:cs="Arial"/>
                <w:sz w:val="22"/>
                <w:szCs w:val="22"/>
              </w:rPr>
            </w:pPr>
            <w:r w:rsidRPr="00351BFC">
              <w:rPr>
                <w:rFonts w:ascii="Arial" w:hAnsi="Arial" w:cs="Arial"/>
                <w:sz w:val="22"/>
                <w:szCs w:val="22"/>
              </w:rPr>
              <w:t>Notas 1</w:t>
            </w:r>
          </w:p>
        </w:tc>
      </w:tr>
      <w:tr w:rsidR="00351BFC" w:rsidRPr="00351BFC" w14:paraId="749D1CA4" w14:textId="77777777" w:rsidTr="00205835">
        <w:tc>
          <w:tcPr>
            <w:tcW w:w="418" w:type="dxa"/>
            <w:vAlign w:val="center"/>
          </w:tcPr>
          <w:p w14:paraId="5499679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1</w:t>
            </w:r>
          </w:p>
        </w:tc>
        <w:tc>
          <w:tcPr>
            <w:tcW w:w="1562" w:type="dxa"/>
            <w:vAlign w:val="center"/>
          </w:tcPr>
          <w:p w14:paraId="1C290EF0"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Produto X</w:t>
            </w:r>
          </w:p>
        </w:tc>
        <w:tc>
          <w:tcPr>
            <w:tcW w:w="1842" w:type="dxa"/>
            <w:vAlign w:val="center"/>
          </w:tcPr>
          <w:p w14:paraId="6E2ECE4C" w14:textId="77777777" w:rsidR="000B2974" w:rsidRPr="00351BFC" w:rsidRDefault="000B2974" w:rsidP="003B14C7">
            <w:pPr>
              <w:jc w:val="center"/>
              <w:rPr>
                <w:rFonts w:ascii="Arial" w:hAnsi="Arial" w:cs="Arial"/>
                <w:sz w:val="22"/>
                <w:szCs w:val="22"/>
              </w:rPr>
            </w:pPr>
          </w:p>
        </w:tc>
        <w:tc>
          <w:tcPr>
            <w:tcW w:w="1560" w:type="dxa"/>
            <w:vAlign w:val="center"/>
          </w:tcPr>
          <w:p w14:paraId="14AD33E5" w14:textId="77777777" w:rsidR="000B2974" w:rsidRPr="00351BFC" w:rsidRDefault="000B2974" w:rsidP="003B14C7">
            <w:pPr>
              <w:jc w:val="center"/>
              <w:rPr>
                <w:rFonts w:ascii="Arial" w:hAnsi="Arial" w:cs="Arial"/>
                <w:sz w:val="22"/>
                <w:szCs w:val="22"/>
              </w:rPr>
            </w:pPr>
          </w:p>
        </w:tc>
        <w:tc>
          <w:tcPr>
            <w:tcW w:w="1984" w:type="dxa"/>
            <w:vAlign w:val="center"/>
          </w:tcPr>
          <w:p w14:paraId="53AC9C7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[sim/não]</w:t>
            </w:r>
          </w:p>
        </w:tc>
        <w:tc>
          <w:tcPr>
            <w:tcW w:w="1403" w:type="dxa"/>
            <w:vAlign w:val="center"/>
          </w:tcPr>
          <w:p w14:paraId="1FFAD3D4" w14:textId="77777777" w:rsidR="000B2974" w:rsidRPr="00351BFC" w:rsidRDefault="000B2974" w:rsidP="003B14C7">
            <w:pPr>
              <w:jc w:val="center"/>
              <w:rPr>
                <w:rFonts w:ascii="Arial" w:hAnsi="Arial" w:cs="Arial"/>
                <w:sz w:val="22"/>
                <w:szCs w:val="22"/>
              </w:rPr>
            </w:pPr>
          </w:p>
        </w:tc>
      </w:tr>
      <w:tr w:rsidR="00351BFC" w:rsidRPr="00351BFC" w14:paraId="36D09A12" w14:textId="77777777" w:rsidTr="00205835">
        <w:trPr>
          <w:trHeight w:val="519"/>
        </w:trPr>
        <w:tc>
          <w:tcPr>
            <w:tcW w:w="418" w:type="dxa"/>
            <w:vAlign w:val="center"/>
          </w:tcPr>
          <w:p w14:paraId="4A60BB5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2</w:t>
            </w:r>
          </w:p>
        </w:tc>
        <w:tc>
          <w:tcPr>
            <w:tcW w:w="1562" w:type="dxa"/>
            <w:vAlign w:val="center"/>
            <w:hideMark/>
          </w:tcPr>
          <w:p w14:paraId="7C0094F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Produto Y</w:t>
            </w:r>
          </w:p>
        </w:tc>
        <w:tc>
          <w:tcPr>
            <w:tcW w:w="1842" w:type="dxa"/>
            <w:vAlign w:val="center"/>
            <w:hideMark/>
          </w:tcPr>
          <w:p w14:paraId="3D5F615B" w14:textId="77777777" w:rsidR="000B2974" w:rsidRPr="00351BFC" w:rsidRDefault="000B2974" w:rsidP="003B14C7">
            <w:pPr>
              <w:jc w:val="center"/>
              <w:rPr>
                <w:rFonts w:ascii="Arial" w:hAnsi="Arial" w:cs="Arial"/>
                <w:sz w:val="22"/>
                <w:szCs w:val="22"/>
              </w:rPr>
            </w:pPr>
          </w:p>
        </w:tc>
        <w:tc>
          <w:tcPr>
            <w:tcW w:w="1560" w:type="dxa"/>
            <w:vAlign w:val="center"/>
            <w:hideMark/>
          </w:tcPr>
          <w:p w14:paraId="0F26BEB2" w14:textId="77777777" w:rsidR="000B2974" w:rsidRPr="00351BFC" w:rsidRDefault="000B2974" w:rsidP="003B14C7">
            <w:pPr>
              <w:jc w:val="center"/>
              <w:rPr>
                <w:rFonts w:ascii="Arial" w:hAnsi="Arial" w:cs="Arial"/>
                <w:sz w:val="22"/>
                <w:szCs w:val="22"/>
              </w:rPr>
            </w:pPr>
          </w:p>
        </w:tc>
        <w:tc>
          <w:tcPr>
            <w:tcW w:w="1984" w:type="dxa"/>
            <w:vAlign w:val="center"/>
            <w:hideMark/>
          </w:tcPr>
          <w:p w14:paraId="5C6E75F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[sim/não]</w:t>
            </w:r>
          </w:p>
        </w:tc>
        <w:tc>
          <w:tcPr>
            <w:tcW w:w="1403" w:type="dxa"/>
            <w:vAlign w:val="center"/>
            <w:hideMark/>
          </w:tcPr>
          <w:p w14:paraId="14AFC977" w14:textId="77777777" w:rsidR="000B2974" w:rsidRPr="00351BFC" w:rsidRDefault="000B2974" w:rsidP="003B14C7">
            <w:pPr>
              <w:jc w:val="center"/>
              <w:rPr>
                <w:rFonts w:ascii="Arial" w:hAnsi="Arial" w:cs="Arial"/>
                <w:sz w:val="22"/>
                <w:szCs w:val="22"/>
              </w:rPr>
            </w:pPr>
          </w:p>
        </w:tc>
      </w:tr>
    </w:tbl>
    <w:p w14:paraId="7BB37515" w14:textId="253D7A47"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 xml:space="preserve">Indicar </w:t>
      </w:r>
      <w:r w:rsidR="0094447F">
        <w:rPr>
          <w:rFonts w:ascii="Arial" w:hAnsi="Arial" w:cs="Arial"/>
          <w:i/>
          <w:iCs/>
          <w:sz w:val="22"/>
          <w:szCs w:val="22"/>
        </w:rPr>
        <w:t>“</w:t>
      </w:r>
      <w:r w:rsidR="003B14C7">
        <w:rPr>
          <w:rFonts w:ascii="Arial" w:hAnsi="Arial" w:cs="Arial"/>
          <w:i/>
          <w:iCs/>
          <w:sz w:val="22"/>
          <w:szCs w:val="22"/>
        </w:rPr>
        <w:t>N</w:t>
      </w:r>
      <w:r w:rsidRPr="00351BFC">
        <w:rPr>
          <w:rFonts w:ascii="Arial" w:hAnsi="Arial" w:cs="Arial"/>
          <w:i/>
          <w:iCs/>
          <w:sz w:val="22"/>
          <w:szCs w:val="22"/>
        </w:rPr>
        <w:t>/</w:t>
      </w:r>
      <w:r w:rsidR="003B14C7">
        <w:rPr>
          <w:rFonts w:ascii="Arial" w:hAnsi="Arial" w:cs="Arial"/>
          <w:i/>
          <w:iCs/>
          <w:sz w:val="22"/>
          <w:szCs w:val="22"/>
        </w:rPr>
        <w:t>A</w:t>
      </w:r>
      <w:r w:rsidR="0094447F">
        <w:rPr>
          <w:rFonts w:ascii="Arial" w:hAnsi="Arial" w:cs="Arial"/>
          <w:i/>
          <w:iCs/>
          <w:sz w:val="22"/>
          <w:szCs w:val="22"/>
        </w:rPr>
        <w:t>”</w:t>
      </w:r>
      <w:r w:rsidRPr="00351BFC">
        <w:rPr>
          <w:rFonts w:ascii="Arial" w:hAnsi="Arial" w:cs="Arial"/>
          <w:i/>
          <w:iCs/>
          <w:sz w:val="22"/>
          <w:szCs w:val="22"/>
        </w:rPr>
        <w:t xml:space="preserve"> no campo de “Pontuação declarada no RDA” quando a portaria expressar menção a este critério</w:t>
      </w:r>
    </w:p>
    <w:p w14:paraId="2E9FB0F3" w14:textId="77777777" w:rsidR="000B2974" w:rsidRPr="00351BFC" w:rsidRDefault="000B2974" w:rsidP="00CB3500">
      <w:pPr>
        <w:shd w:val="clear" w:color="auto" w:fill="FFFFFF"/>
        <w:ind w:left="426" w:hanging="567"/>
        <w:jc w:val="both"/>
        <w:rPr>
          <w:rFonts w:ascii="Arial" w:hAnsi="Arial" w:cs="Arial"/>
          <w:sz w:val="22"/>
          <w:szCs w:val="22"/>
        </w:rPr>
      </w:pPr>
      <w:r w:rsidRPr="00351BFC">
        <w:rPr>
          <w:rFonts w:ascii="Arial" w:hAnsi="Arial" w:cs="Arial"/>
          <w:sz w:val="22"/>
          <w:szCs w:val="22"/>
        </w:rPr>
        <w:t>3.1   Exceções identificadas no cumprimento do Processo Produtivo Básico (Notas 1)</w:t>
      </w:r>
    </w:p>
    <w:p w14:paraId="3F5419BE" w14:textId="77777777" w:rsidR="000B2974" w:rsidRPr="00351BFC" w:rsidRDefault="000B2974" w:rsidP="00CB3500">
      <w:pPr>
        <w:shd w:val="clear" w:color="auto" w:fill="FFFFFF"/>
        <w:ind w:hanging="567"/>
        <w:jc w:val="both"/>
        <w:rPr>
          <w:rFonts w:ascii="Arial" w:hAnsi="Arial" w:cs="Arial"/>
          <w:sz w:val="22"/>
          <w:szCs w:val="22"/>
        </w:rPr>
      </w:pPr>
    </w:p>
    <w:p w14:paraId="186C6219" w14:textId="4288A9DE" w:rsidR="000B2974" w:rsidRPr="00351BFC" w:rsidRDefault="000B2974" w:rsidP="003B14C7">
      <w:pPr>
        <w:pStyle w:val="Rodap"/>
        <w:numPr>
          <w:ilvl w:val="0"/>
          <w:numId w:val="23"/>
        </w:numPr>
        <w:spacing w:line="259" w:lineRule="auto"/>
        <w:ind w:left="284" w:hanging="426"/>
        <w:jc w:val="both"/>
        <w:rPr>
          <w:rFonts w:ascii="Arial" w:hAnsi="Arial" w:cs="Arial"/>
          <w:b/>
          <w:bCs/>
          <w:sz w:val="22"/>
          <w:szCs w:val="22"/>
        </w:rPr>
      </w:pPr>
      <w:r w:rsidRPr="00351BFC">
        <w:rPr>
          <w:rFonts w:ascii="Arial" w:hAnsi="Arial" w:cs="Arial"/>
          <w:b/>
          <w:bCs/>
          <w:sz w:val="22"/>
          <w:szCs w:val="22"/>
        </w:rPr>
        <w:t xml:space="preserve">Resumo das </w:t>
      </w:r>
      <w:r w:rsidR="008369C0" w:rsidRPr="00351BFC">
        <w:rPr>
          <w:rFonts w:ascii="Arial" w:hAnsi="Arial" w:cs="Arial"/>
          <w:b/>
          <w:bCs/>
          <w:sz w:val="22"/>
          <w:szCs w:val="22"/>
        </w:rPr>
        <w:t>obrigações</w:t>
      </w:r>
    </w:p>
    <w:p w14:paraId="10FC04EB" w14:textId="0FE98CB5"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 xml:space="preserve">Tabela 4 </w:t>
      </w:r>
      <w:r w:rsidR="00F52DF1" w:rsidRPr="00351BFC">
        <w:rPr>
          <w:rFonts w:ascii="Arial" w:hAnsi="Arial" w:cs="Arial"/>
          <w:sz w:val="22"/>
          <w:szCs w:val="22"/>
        </w:rPr>
        <w:t>–</w:t>
      </w:r>
      <w:r w:rsidRPr="00351BFC">
        <w:rPr>
          <w:rFonts w:ascii="Arial" w:hAnsi="Arial" w:cs="Arial"/>
          <w:sz w:val="22"/>
          <w:szCs w:val="22"/>
        </w:rPr>
        <w:t xml:space="preserve"> Resumo das obrigações reportadas no RDA e exceções identificadas</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90"/>
        <w:gridCol w:w="1183"/>
        <w:gridCol w:w="1684"/>
        <w:gridCol w:w="792"/>
        <w:gridCol w:w="1040"/>
        <w:gridCol w:w="791"/>
        <w:gridCol w:w="1158"/>
        <w:gridCol w:w="1354"/>
        <w:gridCol w:w="791"/>
      </w:tblGrid>
      <w:tr w:rsidR="00351BFC" w:rsidRPr="00351BFC" w14:paraId="53571062" w14:textId="77777777" w:rsidTr="00F52DF1">
        <w:tc>
          <w:tcPr>
            <w:tcW w:w="926" w:type="pct"/>
            <w:gridSpan w:val="2"/>
            <w:vMerge w:val="restart"/>
            <w:vAlign w:val="center"/>
            <w:hideMark/>
          </w:tcPr>
          <w:p w14:paraId="2F5568D0" w14:textId="77777777" w:rsidR="000B2974" w:rsidRPr="00351BFC" w:rsidRDefault="000B2974" w:rsidP="003B14C7">
            <w:pPr>
              <w:rPr>
                <w:rFonts w:ascii="Arial" w:hAnsi="Arial" w:cs="Arial"/>
                <w:sz w:val="22"/>
                <w:szCs w:val="22"/>
              </w:rPr>
            </w:pPr>
            <w:r w:rsidRPr="00351BFC">
              <w:rPr>
                <w:rFonts w:ascii="Arial" w:hAnsi="Arial" w:cs="Arial"/>
                <w:sz w:val="22"/>
                <w:szCs w:val="22"/>
              </w:rPr>
              <w:t>Obrigações reportadas no RDA</w:t>
            </w:r>
          </w:p>
        </w:tc>
        <w:tc>
          <w:tcPr>
            <w:tcW w:w="657" w:type="pct"/>
            <w:vMerge w:val="restart"/>
            <w:vAlign w:val="center"/>
            <w:hideMark/>
          </w:tcPr>
          <w:p w14:paraId="7AA2CB4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Valor declarado no RDA</w:t>
            </w:r>
          </w:p>
        </w:tc>
        <w:tc>
          <w:tcPr>
            <w:tcW w:w="759" w:type="pct"/>
            <w:vMerge w:val="restart"/>
            <w:vAlign w:val="center"/>
            <w:hideMark/>
          </w:tcPr>
          <w:p w14:paraId="525E3DB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Procedimentos de asseguração aplicados</w:t>
            </w:r>
          </w:p>
        </w:tc>
        <w:tc>
          <w:tcPr>
            <w:tcW w:w="792" w:type="pct"/>
            <w:gridSpan w:val="2"/>
            <w:vMerge w:val="restart"/>
            <w:vAlign w:val="center"/>
            <w:hideMark/>
          </w:tcPr>
          <w:p w14:paraId="047248F6" w14:textId="0DC7B42E" w:rsidR="000B2974" w:rsidRPr="00351BFC" w:rsidRDefault="000B2974" w:rsidP="003B14C7">
            <w:pPr>
              <w:jc w:val="center"/>
              <w:rPr>
                <w:rFonts w:ascii="Arial" w:hAnsi="Arial" w:cs="Arial"/>
                <w:sz w:val="22"/>
                <w:szCs w:val="22"/>
              </w:rPr>
            </w:pPr>
            <w:r w:rsidRPr="00351BFC">
              <w:rPr>
                <w:rFonts w:ascii="Arial" w:hAnsi="Arial" w:cs="Arial"/>
                <w:sz w:val="22"/>
                <w:szCs w:val="22"/>
              </w:rPr>
              <w:t>Exceção enquadramento PD&amp;I</w:t>
            </w:r>
          </w:p>
        </w:tc>
        <w:tc>
          <w:tcPr>
            <w:tcW w:w="364" w:type="pct"/>
            <w:vMerge w:val="restart"/>
            <w:vAlign w:val="center"/>
            <w:hideMark/>
          </w:tcPr>
          <w:p w14:paraId="2F65B0A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Notas 3</w:t>
            </w:r>
          </w:p>
        </w:tc>
        <w:tc>
          <w:tcPr>
            <w:tcW w:w="1503" w:type="pct"/>
            <w:gridSpan w:val="3"/>
            <w:vAlign w:val="center"/>
          </w:tcPr>
          <w:p w14:paraId="6B37B63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Exceções dos dispêndios (*)</w:t>
            </w:r>
          </w:p>
        </w:tc>
      </w:tr>
      <w:tr w:rsidR="00351BFC" w:rsidRPr="00351BFC" w14:paraId="1EDAE2E3" w14:textId="77777777" w:rsidTr="00F52DF1">
        <w:tc>
          <w:tcPr>
            <w:tcW w:w="926" w:type="pct"/>
            <w:gridSpan w:val="2"/>
            <w:vMerge/>
            <w:vAlign w:val="center"/>
            <w:hideMark/>
          </w:tcPr>
          <w:p w14:paraId="4E1C71B8" w14:textId="77777777" w:rsidR="000B2974" w:rsidRPr="00351BFC" w:rsidRDefault="000B2974" w:rsidP="003B14C7">
            <w:pPr>
              <w:rPr>
                <w:rFonts w:ascii="Arial" w:hAnsi="Arial" w:cs="Arial"/>
                <w:sz w:val="22"/>
                <w:szCs w:val="22"/>
              </w:rPr>
            </w:pPr>
          </w:p>
        </w:tc>
        <w:tc>
          <w:tcPr>
            <w:tcW w:w="657" w:type="pct"/>
            <w:vMerge/>
            <w:vAlign w:val="center"/>
            <w:hideMark/>
          </w:tcPr>
          <w:p w14:paraId="34436BD2" w14:textId="77777777" w:rsidR="000B2974" w:rsidRPr="00351BFC" w:rsidRDefault="000B2974" w:rsidP="003B14C7">
            <w:pPr>
              <w:jc w:val="center"/>
              <w:rPr>
                <w:rFonts w:ascii="Arial" w:hAnsi="Arial" w:cs="Arial"/>
                <w:sz w:val="22"/>
                <w:szCs w:val="22"/>
              </w:rPr>
            </w:pPr>
          </w:p>
        </w:tc>
        <w:tc>
          <w:tcPr>
            <w:tcW w:w="759" w:type="pct"/>
            <w:vMerge/>
            <w:vAlign w:val="center"/>
            <w:hideMark/>
          </w:tcPr>
          <w:p w14:paraId="198C382D" w14:textId="77777777" w:rsidR="000B2974" w:rsidRPr="00351BFC" w:rsidRDefault="000B2974" w:rsidP="003B14C7">
            <w:pPr>
              <w:jc w:val="center"/>
              <w:rPr>
                <w:rFonts w:ascii="Arial" w:hAnsi="Arial" w:cs="Arial"/>
                <w:sz w:val="22"/>
                <w:szCs w:val="22"/>
              </w:rPr>
            </w:pPr>
          </w:p>
        </w:tc>
        <w:tc>
          <w:tcPr>
            <w:tcW w:w="792" w:type="pct"/>
            <w:gridSpan w:val="2"/>
            <w:vMerge/>
            <w:vAlign w:val="center"/>
            <w:hideMark/>
          </w:tcPr>
          <w:p w14:paraId="3353C481" w14:textId="77777777" w:rsidR="000B2974" w:rsidRPr="00351BFC" w:rsidRDefault="000B2974" w:rsidP="003B14C7">
            <w:pPr>
              <w:jc w:val="center"/>
              <w:rPr>
                <w:rFonts w:ascii="Arial" w:hAnsi="Arial" w:cs="Arial"/>
                <w:sz w:val="22"/>
                <w:szCs w:val="22"/>
              </w:rPr>
            </w:pPr>
          </w:p>
        </w:tc>
        <w:tc>
          <w:tcPr>
            <w:tcW w:w="364" w:type="pct"/>
            <w:vMerge/>
            <w:vAlign w:val="center"/>
            <w:hideMark/>
          </w:tcPr>
          <w:p w14:paraId="2FA65E82" w14:textId="77777777" w:rsidR="000B2974" w:rsidRPr="00351BFC" w:rsidRDefault="000B2974" w:rsidP="003B14C7">
            <w:pPr>
              <w:jc w:val="center"/>
              <w:rPr>
                <w:rFonts w:ascii="Arial" w:hAnsi="Arial" w:cs="Arial"/>
                <w:sz w:val="22"/>
                <w:szCs w:val="22"/>
              </w:rPr>
            </w:pPr>
          </w:p>
        </w:tc>
        <w:tc>
          <w:tcPr>
            <w:tcW w:w="526" w:type="pct"/>
            <w:vAlign w:val="center"/>
            <w:hideMark/>
          </w:tcPr>
          <w:p w14:paraId="1C846C4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Exceção do enquadra mento do</w:t>
            </w:r>
          </w:p>
          <w:p w14:paraId="1F3BC65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dispêndio</w:t>
            </w:r>
          </w:p>
        </w:tc>
        <w:tc>
          <w:tcPr>
            <w:tcW w:w="613" w:type="pct"/>
            <w:vAlign w:val="center"/>
            <w:hideMark/>
          </w:tcPr>
          <w:p w14:paraId="53343DC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Exceção documental</w:t>
            </w:r>
          </w:p>
        </w:tc>
        <w:tc>
          <w:tcPr>
            <w:tcW w:w="364" w:type="pct"/>
            <w:vAlign w:val="center"/>
            <w:hideMark/>
          </w:tcPr>
          <w:p w14:paraId="163232F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Notas 4</w:t>
            </w:r>
          </w:p>
        </w:tc>
      </w:tr>
      <w:tr w:rsidR="00351BFC" w:rsidRPr="00351BFC" w14:paraId="0A06A4B3" w14:textId="77777777" w:rsidTr="00F52DF1">
        <w:tc>
          <w:tcPr>
            <w:tcW w:w="926" w:type="pct"/>
            <w:gridSpan w:val="2"/>
            <w:vAlign w:val="center"/>
            <w:hideMark/>
          </w:tcPr>
          <w:p w14:paraId="4E3EE32C" w14:textId="4157F392" w:rsidR="000B2974" w:rsidRPr="00351BFC" w:rsidRDefault="000B2974" w:rsidP="003B14C7">
            <w:pPr>
              <w:rPr>
                <w:rFonts w:ascii="Arial" w:hAnsi="Arial" w:cs="Arial"/>
                <w:sz w:val="22"/>
                <w:szCs w:val="22"/>
              </w:rPr>
            </w:pPr>
            <w:r w:rsidRPr="00351BFC">
              <w:rPr>
                <w:rFonts w:ascii="Arial" w:hAnsi="Arial" w:cs="Arial"/>
                <w:sz w:val="22"/>
                <w:szCs w:val="22"/>
              </w:rPr>
              <w:t xml:space="preserve">FNDCT </w:t>
            </w:r>
            <w:r w:rsidR="005D235D" w:rsidRPr="00351BFC">
              <w:rPr>
                <w:rFonts w:ascii="Arial" w:hAnsi="Arial" w:cs="Arial"/>
                <w:sz w:val="22"/>
                <w:szCs w:val="22"/>
              </w:rPr>
              <w:t>t</w:t>
            </w:r>
            <w:r w:rsidRPr="00351BFC">
              <w:rPr>
                <w:rFonts w:ascii="Arial" w:hAnsi="Arial" w:cs="Arial"/>
                <w:sz w:val="22"/>
                <w:szCs w:val="22"/>
              </w:rPr>
              <w:t>rimestral</w:t>
            </w:r>
          </w:p>
        </w:tc>
        <w:tc>
          <w:tcPr>
            <w:tcW w:w="657" w:type="pct"/>
            <w:vAlign w:val="center"/>
            <w:hideMark/>
          </w:tcPr>
          <w:p w14:paraId="5D9DFE7A" w14:textId="77777777" w:rsidR="000B2974" w:rsidRPr="00351BFC" w:rsidRDefault="000B2974" w:rsidP="003B14C7">
            <w:pPr>
              <w:jc w:val="center"/>
              <w:rPr>
                <w:rFonts w:ascii="Arial" w:hAnsi="Arial" w:cs="Arial"/>
                <w:sz w:val="22"/>
                <w:szCs w:val="22"/>
              </w:rPr>
            </w:pPr>
          </w:p>
        </w:tc>
        <w:tc>
          <w:tcPr>
            <w:tcW w:w="759" w:type="pct"/>
            <w:vAlign w:val="center"/>
            <w:hideMark/>
          </w:tcPr>
          <w:p w14:paraId="113872F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w:t>
            </w:r>
            <w:proofErr w:type="spellStart"/>
            <w:r w:rsidRPr="00351BFC">
              <w:rPr>
                <w:rFonts w:ascii="Arial" w:hAnsi="Arial" w:cs="Arial"/>
                <w:sz w:val="22"/>
                <w:szCs w:val="22"/>
              </w:rPr>
              <w:t>ii</w:t>
            </w:r>
            <w:proofErr w:type="spellEnd"/>
            <w:r w:rsidRPr="00351BFC">
              <w:rPr>
                <w:rFonts w:ascii="Arial" w:hAnsi="Arial" w:cs="Arial"/>
                <w:sz w:val="22"/>
                <w:szCs w:val="22"/>
              </w:rPr>
              <w:t>)</w:t>
            </w:r>
            <w:proofErr w:type="gramStart"/>
            <w:r w:rsidRPr="00351BFC">
              <w:rPr>
                <w:rFonts w:ascii="Arial" w:hAnsi="Arial" w:cs="Arial"/>
                <w:sz w:val="22"/>
                <w:szCs w:val="22"/>
              </w:rPr>
              <w:t>/(</w:t>
            </w:r>
            <w:proofErr w:type="gramEnd"/>
          </w:p>
          <w:p w14:paraId="3D9EABF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iii)...]</w:t>
            </w:r>
          </w:p>
        </w:tc>
        <w:tc>
          <w:tcPr>
            <w:tcW w:w="792" w:type="pct"/>
            <w:gridSpan w:val="2"/>
            <w:vAlign w:val="center"/>
            <w:hideMark/>
          </w:tcPr>
          <w:p w14:paraId="0B372A5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N/A</w:t>
            </w:r>
          </w:p>
        </w:tc>
        <w:tc>
          <w:tcPr>
            <w:tcW w:w="364" w:type="pct"/>
            <w:vAlign w:val="center"/>
            <w:hideMark/>
          </w:tcPr>
          <w:p w14:paraId="5E5F6999" w14:textId="77777777" w:rsidR="000B2974" w:rsidRPr="00351BFC" w:rsidRDefault="000B2974" w:rsidP="003B14C7">
            <w:pPr>
              <w:jc w:val="center"/>
              <w:rPr>
                <w:rFonts w:ascii="Arial" w:hAnsi="Arial" w:cs="Arial"/>
                <w:sz w:val="22"/>
                <w:szCs w:val="22"/>
              </w:rPr>
            </w:pPr>
          </w:p>
        </w:tc>
        <w:tc>
          <w:tcPr>
            <w:tcW w:w="526" w:type="pct"/>
            <w:vAlign w:val="center"/>
            <w:hideMark/>
          </w:tcPr>
          <w:p w14:paraId="0D62FC4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[N/A]</w:t>
            </w:r>
          </w:p>
        </w:tc>
        <w:tc>
          <w:tcPr>
            <w:tcW w:w="613" w:type="pct"/>
            <w:vAlign w:val="center"/>
            <w:hideMark/>
          </w:tcPr>
          <w:p w14:paraId="2976217E" w14:textId="77777777" w:rsidR="000B2974" w:rsidRPr="00351BFC" w:rsidRDefault="000B2974" w:rsidP="003B14C7">
            <w:pPr>
              <w:jc w:val="center"/>
              <w:rPr>
                <w:rFonts w:ascii="Arial" w:hAnsi="Arial" w:cs="Arial"/>
                <w:sz w:val="22"/>
                <w:szCs w:val="22"/>
              </w:rPr>
            </w:pPr>
          </w:p>
        </w:tc>
        <w:tc>
          <w:tcPr>
            <w:tcW w:w="364" w:type="pct"/>
            <w:vAlign w:val="center"/>
            <w:hideMark/>
          </w:tcPr>
          <w:p w14:paraId="33EF9A7E" w14:textId="77777777" w:rsidR="000B2974" w:rsidRPr="00351BFC" w:rsidRDefault="000B2974" w:rsidP="003B14C7">
            <w:pPr>
              <w:jc w:val="center"/>
              <w:rPr>
                <w:rFonts w:ascii="Arial" w:hAnsi="Arial" w:cs="Arial"/>
                <w:sz w:val="22"/>
                <w:szCs w:val="22"/>
              </w:rPr>
            </w:pPr>
          </w:p>
        </w:tc>
      </w:tr>
      <w:tr w:rsidR="00351BFC" w:rsidRPr="00351BFC" w14:paraId="629AE7A7" w14:textId="77777777" w:rsidTr="00F52DF1">
        <w:tc>
          <w:tcPr>
            <w:tcW w:w="926" w:type="pct"/>
            <w:gridSpan w:val="2"/>
            <w:vAlign w:val="center"/>
            <w:hideMark/>
          </w:tcPr>
          <w:p w14:paraId="3BE92119" w14:textId="6627FDFB" w:rsidR="000B2974" w:rsidRPr="00351BFC" w:rsidRDefault="000B2974" w:rsidP="003B14C7">
            <w:pPr>
              <w:rPr>
                <w:rFonts w:ascii="Arial" w:hAnsi="Arial" w:cs="Arial"/>
                <w:sz w:val="22"/>
                <w:szCs w:val="22"/>
              </w:rPr>
            </w:pPr>
            <w:r w:rsidRPr="00351BFC">
              <w:rPr>
                <w:rFonts w:ascii="Arial" w:hAnsi="Arial" w:cs="Arial"/>
                <w:sz w:val="22"/>
                <w:szCs w:val="22"/>
              </w:rPr>
              <w:t xml:space="preserve">Fundos de </w:t>
            </w:r>
            <w:r w:rsidR="005D235D" w:rsidRPr="00351BFC">
              <w:rPr>
                <w:rFonts w:ascii="Arial" w:hAnsi="Arial" w:cs="Arial"/>
                <w:sz w:val="22"/>
                <w:szCs w:val="22"/>
              </w:rPr>
              <w:t>i</w:t>
            </w:r>
            <w:r w:rsidRPr="00351BFC">
              <w:rPr>
                <w:rFonts w:ascii="Arial" w:hAnsi="Arial" w:cs="Arial"/>
                <w:sz w:val="22"/>
                <w:szCs w:val="22"/>
              </w:rPr>
              <w:t>nvestimento</w:t>
            </w:r>
          </w:p>
        </w:tc>
        <w:tc>
          <w:tcPr>
            <w:tcW w:w="657" w:type="pct"/>
            <w:vAlign w:val="center"/>
            <w:hideMark/>
          </w:tcPr>
          <w:p w14:paraId="79A78D27" w14:textId="77777777" w:rsidR="000B2974" w:rsidRPr="00351BFC" w:rsidRDefault="000B2974" w:rsidP="003B14C7">
            <w:pPr>
              <w:jc w:val="center"/>
              <w:rPr>
                <w:rFonts w:ascii="Arial" w:hAnsi="Arial" w:cs="Arial"/>
                <w:sz w:val="22"/>
                <w:szCs w:val="22"/>
              </w:rPr>
            </w:pPr>
          </w:p>
        </w:tc>
        <w:tc>
          <w:tcPr>
            <w:tcW w:w="759" w:type="pct"/>
            <w:vAlign w:val="center"/>
            <w:hideMark/>
          </w:tcPr>
          <w:p w14:paraId="2BDEFF8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w:t>
            </w:r>
            <w:proofErr w:type="spellStart"/>
            <w:r w:rsidRPr="00351BFC">
              <w:rPr>
                <w:rFonts w:ascii="Arial" w:hAnsi="Arial" w:cs="Arial"/>
                <w:sz w:val="22"/>
                <w:szCs w:val="22"/>
              </w:rPr>
              <w:t>ii</w:t>
            </w:r>
            <w:proofErr w:type="spellEnd"/>
            <w:r w:rsidRPr="00351BFC">
              <w:rPr>
                <w:rFonts w:ascii="Arial" w:hAnsi="Arial" w:cs="Arial"/>
                <w:sz w:val="22"/>
                <w:szCs w:val="22"/>
              </w:rPr>
              <w:t>)/</w:t>
            </w:r>
          </w:p>
          <w:p w14:paraId="24FE1A0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(iii)...]</w:t>
            </w:r>
          </w:p>
        </w:tc>
        <w:tc>
          <w:tcPr>
            <w:tcW w:w="792" w:type="pct"/>
            <w:gridSpan w:val="2"/>
            <w:vAlign w:val="center"/>
            <w:hideMark/>
          </w:tcPr>
          <w:p w14:paraId="4339C15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N/A</w:t>
            </w:r>
          </w:p>
        </w:tc>
        <w:tc>
          <w:tcPr>
            <w:tcW w:w="364" w:type="pct"/>
            <w:vAlign w:val="center"/>
            <w:hideMark/>
          </w:tcPr>
          <w:p w14:paraId="19BBA417" w14:textId="77777777" w:rsidR="000B2974" w:rsidRPr="00351BFC" w:rsidRDefault="000B2974" w:rsidP="003B14C7">
            <w:pPr>
              <w:jc w:val="center"/>
              <w:rPr>
                <w:rFonts w:ascii="Arial" w:hAnsi="Arial" w:cs="Arial"/>
                <w:sz w:val="22"/>
                <w:szCs w:val="22"/>
              </w:rPr>
            </w:pPr>
          </w:p>
        </w:tc>
        <w:tc>
          <w:tcPr>
            <w:tcW w:w="526" w:type="pct"/>
            <w:vAlign w:val="center"/>
            <w:hideMark/>
          </w:tcPr>
          <w:p w14:paraId="4E92CCA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[N/A]</w:t>
            </w:r>
          </w:p>
        </w:tc>
        <w:tc>
          <w:tcPr>
            <w:tcW w:w="613" w:type="pct"/>
            <w:vAlign w:val="center"/>
            <w:hideMark/>
          </w:tcPr>
          <w:p w14:paraId="70C17196" w14:textId="77777777" w:rsidR="000B2974" w:rsidRPr="00351BFC" w:rsidRDefault="000B2974" w:rsidP="003B14C7">
            <w:pPr>
              <w:jc w:val="center"/>
              <w:rPr>
                <w:rFonts w:ascii="Arial" w:hAnsi="Arial" w:cs="Arial"/>
                <w:sz w:val="22"/>
                <w:szCs w:val="22"/>
              </w:rPr>
            </w:pPr>
          </w:p>
        </w:tc>
        <w:tc>
          <w:tcPr>
            <w:tcW w:w="364" w:type="pct"/>
            <w:vAlign w:val="center"/>
            <w:hideMark/>
          </w:tcPr>
          <w:p w14:paraId="482F88AB" w14:textId="77777777" w:rsidR="000B2974" w:rsidRPr="00351BFC" w:rsidRDefault="000B2974" w:rsidP="003B14C7">
            <w:pPr>
              <w:jc w:val="center"/>
              <w:rPr>
                <w:rFonts w:ascii="Arial" w:hAnsi="Arial" w:cs="Arial"/>
                <w:sz w:val="22"/>
                <w:szCs w:val="22"/>
              </w:rPr>
            </w:pPr>
          </w:p>
        </w:tc>
      </w:tr>
      <w:tr w:rsidR="00351BFC" w:rsidRPr="00351BFC" w14:paraId="45049433" w14:textId="77777777" w:rsidTr="00F52DF1">
        <w:tc>
          <w:tcPr>
            <w:tcW w:w="926" w:type="pct"/>
            <w:gridSpan w:val="2"/>
            <w:vAlign w:val="center"/>
            <w:hideMark/>
          </w:tcPr>
          <w:p w14:paraId="6BB5E235" w14:textId="77777777" w:rsidR="000B2974" w:rsidRPr="00351BFC" w:rsidRDefault="000B2974" w:rsidP="003B14C7">
            <w:pPr>
              <w:rPr>
                <w:rFonts w:ascii="Arial" w:hAnsi="Arial" w:cs="Arial"/>
                <w:sz w:val="22"/>
                <w:szCs w:val="22"/>
              </w:rPr>
            </w:pPr>
            <w:r w:rsidRPr="00351BFC">
              <w:rPr>
                <w:rFonts w:ascii="Arial" w:hAnsi="Arial" w:cs="Arial"/>
                <w:sz w:val="22"/>
                <w:szCs w:val="22"/>
              </w:rPr>
              <w:t>Auditoria independente</w:t>
            </w:r>
          </w:p>
        </w:tc>
        <w:tc>
          <w:tcPr>
            <w:tcW w:w="657" w:type="pct"/>
            <w:vAlign w:val="center"/>
            <w:hideMark/>
          </w:tcPr>
          <w:p w14:paraId="3BB404B7" w14:textId="77777777" w:rsidR="000B2974" w:rsidRPr="00351BFC" w:rsidRDefault="000B2974" w:rsidP="003B14C7">
            <w:pPr>
              <w:jc w:val="center"/>
              <w:rPr>
                <w:rFonts w:ascii="Arial" w:hAnsi="Arial" w:cs="Arial"/>
                <w:sz w:val="22"/>
                <w:szCs w:val="22"/>
              </w:rPr>
            </w:pPr>
          </w:p>
        </w:tc>
        <w:tc>
          <w:tcPr>
            <w:tcW w:w="759" w:type="pct"/>
            <w:vAlign w:val="center"/>
            <w:hideMark/>
          </w:tcPr>
          <w:p w14:paraId="0425A4E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w:t>
            </w:r>
            <w:proofErr w:type="spellStart"/>
            <w:r w:rsidRPr="00351BFC">
              <w:rPr>
                <w:rFonts w:ascii="Arial" w:hAnsi="Arial" w:cs="Arial"/>
                <w:sz w:val="22"/>
                <w:szCs w:val="22"/>
              </w:rPr>
              <w:t>ii</w:t>
            </w:r>
            <w:proofErr w:type="spellEnd"/>
            <w:r w:rsidRPr="00351BFC">
              <w:rPr>
                <w:rFonts w:ascii="Arial" w:hAnsi="Arial" w:cs="Arial"/>
                <w:sz w:val="22"/>
                <w:szCs w:val="22"/>
              </w:rPr>
              <w:t>)/</w:t>
            </w:r>
          </w:p>
          <w:p w14:paraId="3333927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(iii)...]</w:t>
            </w:r>
          </w:p>
        </w:tc>
        <w:tc>
          <w:tcPr>
            <w:tcW w:w="792" w:type="pct"/>
            <w:gridSpan w:val="2"/>
            <w:vAlign w:val="center"/>
            <w:hideMark/>
          </w:tcPr>
          <w:p w14:paraId="5C86148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N/A</w:t>
            </w:r>
          </w:p>
        </w:tc>
        <w:tc>
          <w:tcPr>
            <w:tcW w:w="364" w:type="pct"/>
            <w:vAlign w:val="center"/>
            <w:hideMark/>
          </w:tcPr>
          <w:p w14:paraId="1ECE5536" w14:textId="77777777" w:rsidR="000B2974" w:rsidRPr="00351BFC" w:rsidRDefault="000B2974" w:rsidP="003B14C7">
            <w:pPr>
              <w:jc w:val="center"/>
              <w:rPr>
                <w:rFonts w:ascii="Arial" w:hAnsi="Arial" w:cs="Arial"/>
                <w:sz w:val="22"/>
                <w:szCs w:val="22"/>
              </w:rPr>
            </w:pPr>
          </w:p>
        </w:tc>
        <w:tc>
          <w:tcPr>
            <w:tcW w:w="526" w:type="pct"/>
            <w:vAlign w:val="center"/>
            <w:hideMark/>
          </w:tcPr>
          <w:p w14:paraId="6CA7CE1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[N/A]</w:t>
            </w:r>
          </w:p>
        </w:tc>
        <w:tc>
          <w:tcPr>
            <w:tcW w:w="613" w:type="pct"/>
            <w:vAlign w:val="center"/>
            <w:hideMark/>
          </w:tcPr>
          <w:p w14:paraId="7C9AEBAC" w14:textId="77777777" w:rsidR="000B2974" w:rsidRPr="00351BFC" w:rsidRDefault="000B2974" w:rsidP="003B14C7">
            <w:pPr>
              <w:jc w:val="center"/>
              <w:rPr>
                <w:rFonts w:ascii="Arial" w:hAnsi="Arial" w:cs="Arial"/>
                <w:sz w:val="22"/>
                <w:szCs w:val="22"/>
              </w:rPr>
            </w:pPr>
          </w:p>
        </w:tc>
        <w:tc>
          <w:tcPr>
            <w:tcW w:w="364" w:type="pct"/>
            <w:vAlign w:val="center"/>
            <w:hideMark/>
          </w:tcPr>
          <w:p w14:paraId="5E502E14" w14:textId="77777777" w:rsidR="000B2974" w:rsidRPr="00351BFC" w:rsidRDefault="000B2974" w:rsidP="003B14C7">
            <w:pPr>
              <w:jc w:val="center"/>
              <w:rPr>
                <w:rFonts w:ascii="Arial" w:hAnsi="Arial" w:cs="Arial"/>
                <w:sz w:val="22"/>
                <w:szCs w:val="22"/>
              </w:rPr>
            </w:pPr>
          </w:p>
        </w:tc>
      </w:tr>
      <w:tr w:rsidR="00351BFC" w:rsidRPr="00351BFC" w14:paraId="0861F715" w14:textId="77777777" w:rsidTr="00F52DF1">
        <w:tc>
          <w:tcPr>
            <w:tcW w:w="926" w:type="pct"/>
            <w:gridSpan w:val="2"/>
            <w:vAlign w:val="center"/>
            <w:hideMark/>
          </w:tcPr>
          <w:p w14:paraId="5BB647AF" w14:textId="27476D23" w:rsidR="000B2974" w:rsidRPr="00351BFC" w:rsidRDefault="000B2974" w:rsidP="003B14C7">
            <w:pPr>
              <w:rPr>
                <w:rFonts w:ascii="Arial" w:hAnsi="Arial" w:cs="Arial"/>
                <w:sz w:val="22"/>
                <w:szCs w:val="22"/>
              </w:rPr>
            </w:pPr>
            <w:r w:rsidRPr="00351BFC">
              <w:rPr>
                <w:rFonts w:ascii="Arial" w:hAnsi="Arial" w:cs="Arial"/>
                <w:sz w:val="22"/>
                <w:szCs w:val="22"/>
              </w:rPr>
              <w:t>Convênio Instituições Públicas (</w:t>
            </w:r>
            <w:r w:rsidR="00F52DF1" w:rsidRPr="00351BFC">
              <w:rPr>
                <w:rFonts w:ascii="Arial" w:hAnsi="Arial" w:cs="Arial"/>
                <w:sz w:val="22"/>
                <w:szCs w:val="22"/>
              </w:rPr>
              <w:t>Sudam/Sudene</w:t>
            </w:r>
            <w:r w:rsidRPr="00351BFC">
              <w:rPr>
                <w:rFonts w:ascii="Arial" w:hAnsi="Arial" w:cs="Arial"/>
                <w:sz w:val="22"/>
                <w:szCs w:val="22"/>
              </w:rPr>
              <w:t xml:space="preserve"> e Centro-Oeste)</w:t>
            </w:r>
          </w:p>
        </w:tc>
        <w:tc>
          <w:tcPr>
            <w:tcW w:w="657" w:type="pct"/>
            <w:vAlign w:val="center"/>
            <w:hideMark/>
          </w:tcPr>
          <w:p w14:paraId="7AE8F8A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w:t>
            </w:r>
          </w:p>
        </w:tc>
        <w:tc>
          <w:tcPr>
            <w:tcW w:w="759" w:type="pct"/>
            <w:vAlign w:val="center"/>
            <w:hideMark/>
          </w:tcPr>
          <w:p w14:paraId="56976CEA" w14:textId="77777777" w:rsidR="000B2974" w:rsidRPr="00351BFC" w:rsidRDefault="000B2974" w:rsidP="003B14C7">
            <w:pPr>
              <w:jc w:val="center"/>
              <w:rPr>
                <w:rFonts w:ascii="Arial" w:hAnsi="Arial" w:cs="Arial"/>
                <w:sz w:val="22"/>
                <w:szCs w:val="22"/>
              </w:rPr>
            </w:pPr>
          </w:p>
        </w:tc>
        <w:tc>
          <w:tcPr>
            <w:tcW w:w="792" w:type="pct"/>
            <w:gridSpan w:val="2"/>
            <w:vAlign w:val="center"/>
            <w:hideMark/>
          </w:tcPr>
          <w:p w14:paraId="0A3A35D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w:t>
            </w:r>
          </w:p>
        </w:tc>
        <w:tc>
          <w:tcPr>
            <w:tcW w:w="364" w:type="pct"/>
            <w:vAlign w:val="center"/>
            <w:hideMark/>
          </w:tcPr>
          <w:p w14:paraId="76300AA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w:t>
            </w:r>
          </w:p>
        </w:tc>
        <w:tc>
          <w:tcPr>
            <w:tcW w:w="526" w:type="pct"/>
            <w:vAlign w:val="center"/>
            <w:hideMark/>
          </w:tcPr>
          <w:p w14:paraId="2C14FC63" w14:textId="77777777" w:rsidR="000B2974" w:rsidRPr="00351BFC" w:rsidRDefault="000B2974" w:rsidP="003B14C7">
            <w:pPr>
              <w:jc w:val="center"/>
              <w:rPr>
                <w:rFonts w:ascii="Arial" w:hAnsi="Arial" w:cs="Arial"/>
                <w:sz w:val="22"/>
                <w:szCs w:val="22"/>
              </w:rPr>
            </w:pPr>
          </w:p>
        </w:tc>
        <w:tc>
          <w:tcPr>
            <w:tcW w:w="613" w:type="pct"/>
            <w:vAlign w:val="center"/>
            <w:hideMark/>
          </w:tcPr>
          <w:p w14:paraId="3C232E78" w14:textId="77777777" w:rsidR="000B2974" w:rsidRPr="00351BFC" w:rsidRDefault="000B2974" w:rsidP="003B14C7">
            <w:pPr>
              <w:jc w:val="center"/>
              <w:rPr>
                <w:rFonts w:ascii="Arial" w:hAnsi="Arial" w:cs="Arial"/>
                <w:sz w:val="22"/>
                <w:szCs w:val="22"/>
              </w:rPr>
            </w:pPr>
          </w:p>
        </w:tc>
        <w:tc>
          <w:tcPr>
            <w:tcW w:w="364" w:type="pct"/>
            <w:vAlign w:val="center"/>
            <w:hideMark/>
          </w:tcPr>
          <w:p w14:paraId="2CBA7687" w14:textId="77777777" w:rsidR="000B2974" w:rsidRPr="00351BFC" w:rsidRDefault="000B2974" w:rsidP="003B14C7">
            <w:pPr>
              <w:jc w:val="center"/>
              <w:rPr>
                <w:rFonts w:ascii="Arial" w:hAnsi="Arial" w:cs="Arial"/>
                <w:sz w:val="22"/>
                <w:szCs w:val="22"/>
              </w:rPr>
            </w:pPr>
          </w:p>
        </w:tc>
      </w:tr>
      <w:tr w:rsidR="00351BFC" w:rsidRPr="00351BFC" w14:paraId="0D027460" w14:textId="77777777" w:rsidTr="00F52DF1">
        <w:tc>
          <w:tcPr>
            <w:tcW w:w="926" w:type="pct"/>
            <w:gridSpan w:val="2"/>
            <w:vAlign w:val="center"/>
            <w:hideMark/>
          </w:tcPr>
          <w:p w14:paraId="31509288" w14:textId="77777777" w:rsidR="000B2974" w:rsidRPr="00351BFC" w:rsidRDefault="000B2974" w:rsidP="003B14C7">
            <w:pPr>
              <w:rPr>
                <w:rFonts w:ascii="Arial" w:hAnsi="Arial" w:cs="Arial"/>
                <w:sz w:val="22"/>
                <w:szCs w:val="22"/>
              </w:rPr>
            </w:pPr>
            <w:r w:rsidRPr="00351BFC">
              <w:rPr>
                <w:rFonts w:ascii="Arial" w:hAnsi="Arial" w:cs="Arial"/>
                <w:sz w:val="22"/>
                <w:szCs w:val="22"/>
              </w:rPr>
              <w:t>Convênio X</w:t>
            </w:r>
          </w:p>
        </w:tc>
        <w:tc>
          <w:tcPr>
            <w:tcW w:w="657" w:type="pct"/>
            <w:vAlign w:val="center"/>
            <w:hideMark/>
          </w:tcPr>
          <w:p w14:paraId="7B124431" w14:textId="77777777" w:rsidR="000B2974" w:rsidRPr="00351BFC" w:rsidRDefault="000B2974" w:rsidP="003B14C7">
            <w:pPr>
              <w:jc w:val="center"/>
              <w:rPr>
                <w:rFonts w:ascii="Arial" w:hAnsi="Arial" w:cs="Arial"/>
                <w:sz w:val="22"/>
                <w:szCs w:val="22"/>
              </w:rPr>
            </w:pPr>
          </w:p>
        </w:tc>
        <w:tc>
          <w:tcPr>
            <w:tcW w:w="759" w:type="pct"/>
            <w:vAlign w:val="center"/>
            <w:hideMark/>
          </w:tcPr>
          <w:p w14:paraId="06CF155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w:t>
            </w:r>
            <w:proofErr w:type="spellStart"/>
            <w:r w:rsidRPr="00351BFC">
              <w:rPr>
                <w:rFonts w:ascii="Arial" w:hAnsi="Arial" w:cs="Arial"/>
                <w:sz w:val="22"/>
                <w:szCs w:val="22"/>
              </w:rPr>
              <w:t>ii</w:t>
            </w:r>
            <w:proofErr w:type="spellEnd"/>
            <w:r w:rsidRPr="00351BFC">
              <w:rPr>
                <w:rFonts w:ascii="Arial" w:hAnsi="Arial" w:cs="Arial"/>
                <w:sz w:val="22"/>
                <w:szCs w:val="22"/>
              </w:rPr>
              <w:t>)/</w:t>
            </w:r>
          </w:p>
          <w:p w14:paraId="5173A3D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(iii)...]</w:t>
            </w:r>
          </w:p>
        </w:tc>
        <w:tc>
          <w:tcPr>
            <w:tcW w:w="792" w:type="pct"/>
            <w:gridSpan w:val="2"/>
            <w:vAlign w:val="center"/>
            <w:hideMark/>
          </w:tcPr>
          <w:p w14:paraId="5C626AF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[sim/não]</w:t>
            </w:r>
          </w:p>
        </w:tc>
        <w:tc>
          <w:tcPr>
            <w:tcW w:w="364" w:type="pct"/>
            <w:vAlign w:val="center"/>
            <w:hideMark/>
          </w:tcPr>
          <w:p w14:paraId="46AF68F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[3.1.X ou</w:t>
            </w:r>
          </w:p>
          <w:p w14:paraId="525AABA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N/A]</w:t>
            </w:r>
          </w:p>
        </w:tc>
        <w:tc>
          <w:tcPr>
            <w:tcW w:w="526" w:type="pct"/>
            <w:vAlign w:val="center"/>
            <w:hideMark/>
          </w:tcPr>
          <w:p w14:paraId="7B77793B" w14:textId="77777777" w:rsidR="000B2974" w:rsidRPr="00351BFC" w:rsidRDefault="000B2974" w:rsidP="003B14C7">
            <w:pPr>
              <w:jc w:val="center"/>
              <w:rPr>
                <w:rFonts w:ascii="Arial" w:hAnsi="Arial" w:cs="Arial"/>
                <w:sz w:val="22"/>
                <w:szCs w:val="22"/>
              </w:rPr>
            </w:pPr>
          </w:p>
        </w:tc>
        <w:tc>
          <w:tcPr>
            <w:tcW w:w="613" w:type="pct"/>
            <w:vAlign w:val="center"/>
            <w:hideMark/>
          </w:tcPr>
          <w:p w14:paraId="3172D7A7" w14:textId="77777777" w:rsidR="000B2974" w:rsidRPr="00351BFC" w:rsidRDefault="000B2974" w:rsidP="003B14C7">
            <w:pPr>
              <w:jc w:val="center"/>
              <w:rPr>
                <w:rFonts w:ascii="Arial" w:hAnsi="Arial" w:cs="Arial"/>
                <w:sz w:val="22"/>
                <w:szCs w:val="22"/>
              </w:rPr>
            </w:pPr>
          </w:p>
        </w:tc>
        <w:tc>
          <w:tcPr>
            <w:tcW w:w="364" w:type="pct"/>
            <w:vAlign w:val="center"/>
            <w:hideMark/>
          </w:tcPr>
          <w:p w14:paraId="1DC7E80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[4.1.X ou</w:t>
            </w:r>
          </w:p>
          <w:p w14:paraId="191D1D8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N/A]</w:t>
            </w:r>
          </w:p>
        </w:tc>
      </w:tr>
      <w:tr w:rsidR="00351BFC" w:rsidRPr="00351BFC" w14:paraId="3B20A6C3" w14:textId="77777777" w:rsidTr="00F52DF1">
        <w:tc>
          <w:tcPr>
            <w:tcW w:w="926" w:type="pct"/>
            <w:gridSpan w:val="2"/>
            <w:vAlign w:val="center"/>
            <w:hideMark/>
          </w:tcPr>
          <w:p w14:paraId="3237406C" w14:textId="77777777" w:rsidR="000B2974" w:rsidRPr="00351BFC" w:rsidRDefault="000B2974" w:rsidP="003B14C7">
            <w:pPr>
              <w:rPr>
                <w:rFonts w:ascii="Arial" w:hAnsi="Arial" w:cs="Arial"/>
                <w:sz w:val="22"/>
                <w:szCs w:val="22"/>
              </w:rPr>
            </w:pPr>
            <w:r w:rsidRPr="00351BFC">
              <w:rPr>
                <w:rFonts w:ascii="Arial" w:hAnsi="Arial" w:cs="Arial"/>
                <w:sz w:val="22"/>
                <w:szCs w:val="22"/>
              </w:rPr>
              <w:t>Convênio Y</w:t>
            </w:r>
          </w:p>
        </w:tc>
        <w:tc>
          <w:tcPr>
            <w:tcW w:w="657" w:type="pct"/>
            <w:vAlign w:val="center"/>
            <w:hideMark/>
          </w:tcPr>
          <w:p w14:paraId="0CAF35E5" w14:textId="77777777" w:rsidR="000B2974" w:rsidRPr="00351BFC" w:rsidRDefault="000B2974" w:rsidP="003B14C7">
            <w:pPr>
              <w:jc w:val="center"/>
              <w:rPr>
                <w:rFonts w:ascii="Arial" w:hAnsi="Arial" w:cs="Arial"/>
                <w:sz w:val="22"/>
                <w:szCs w:val="22"/>
              </w:rPr>
            </w:pPr>
          </w:p>
        </w:tc>
        <w:tc>
          <w:tcPr>
            <w:tcW w:w="759" w:type="pct"/>
            <w:vAlign w:val="center"/>
            <w:hideMark/>
          </w:tcPr>
          <w:p w14:paraId="38B350A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w:t>
            </w:r>
            <w:proofErr w:type="spellStart"/>
            <w:r w:rsidRPr="00351BFC">
              <w:rPr>
                <w:rFonts w:ascii="Arial" w:hAnsi="Arial" w:cs="Arial"/>
                <w:sz w:val="22"/>
                <w:szCs w:val="22"/>
              </w:rPr>
              <w:t>ii</w:t>
            </w:r>
            <w:proofErr w:type="spellEnd"/>
            <w:r w:rsidRPr="00351BFC">
              <w:rPr>
                <w:rFonts w:ascii="Arial" w:hAnsi="Arial" w:cs="Arial"/>
                <w:sz w:val="22"/>
                <w:szCs w:val="22"/>
              </w:rPr>
              <w:t>)/</w:t>
            </w:r>
          </w:p>
          <w:p w14:paraId="522B0FC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(iii)...]</w:t>
            </w:r>
          </w:p>
        </w:tc>
        <w:tc>
          <w:tcPr>
            <w:tcW w:w="792" w:type="pct"/>
            <w:gridSpan w:val="2"/>
            <w:vAlign w:val="center"/>
            <w:hideMark/>
          </w:tcPr>
          <w:p w14:paraId="59094D10"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[sim/não]</w:t>
            </w:r>
          </w:p>
        </w:tc>
        <w:tc>
          <w:tcPr>
            <w:tcW w:w="364" w:type="pct"/>
            <w:vAlign w:val="center"/>
            <w:hideMark/>
          </w:tcPr>
          <w:p w14:paraId="54DE3DB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[3.1.X ou</w:t>
            </w:r>
          </w:p>
          <w:p w14:paraId="6CF3A78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N/A]</w:t>
            </w:r>
          </w:p>
        </w:tc>
        <w:tc>
          <w:tcPr>
            <w:tcW w:w="526" w:type="pct"/>
            <w:vAlign w:val="center"/>
            <w:hideMark/>
          </w:tcPr>
          <w:p w14:paraId="5A6F738F" w14:textId="77777777" w:rsidR="000B2974" w:rsidRPr="00351BFC" w:rsidRDefault="000B2974" w:rsidP="003B14C7">
            <w:pPr>
              <w:jc w:val="center"/>
              <w:rPr>
                <w:rFonts w:ascii="Arial" w:hAnsi="Arial" w:cs="Arial"/>
                <w:sz w:val="22"/>
                <w:szCs w:val="22"/>
              </w:rPr>
            </w:pPr>
          </w:p>
        </w:tc>
        <w:tc>
          <w:tcPr>
            <w:tcW w:w="613" w:type="pct"/>
            <w:vAlign w:val="center"/>
            <w:hideMark/>
          </w:tcPr>
          <w:p w14:paraId="00B11CBB" w14:textId="77777777" w:rsidR="000B2974" w:rsidRPr="00351BFC" w:rsidRDefault="000B2974" w:rsidP="003B14C7">
            <w:pPr>
              <w:jc w:val="center"/>
              <w:rPr>
                <w:rFonts w:ascii="Arial" w:hAnsi="Arial" w:cs="Arial"/>
                <w:sz w:val="22"/>
                <w:szCs w:val="22"/>
              </w:rPr>
            </w:pPr>
          </w:p>
        </w:tc>
        <w:tc>
          <w:tcPr>
            <w:tcW w:w="364" w:type="pct"/>
            <w:vAlign w:val="center"/>
            <w:hideMark/>
          </w:tcPr>
          <w:p w14:paraId="25A7D50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[4.1.X ou</w:t>
            </w:r>
          </w:p>
          <w:p w14:paraId="32A33B2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N/A]</w:t>
            </w:r>
          </w:p>
        </w:tc>
      </w:tr>
      <w:tr w:rsidR="00351BFC" w:rsidRPr="00351BFC" w14:paraId="6BE257CA" w14:textId="77777777" w:rsidTr="00F52DF1">
        <w:tc>
          <w:tcPr>
            <w:tcW w:w="926" w:type="pct"/>
            <w:gridSpan w:val="2"/>
            <w:vAlign w:val="center"/>
            <w:hideMark/>
          </w:tcPr>
          <w:p w14:paraId="6EAA5E64" w14:textId="7A32A137" w:rsidR="000B2974" w:rsidRPr="00351BFC" w:rsidRDefault="000B2974" w:rsidP="003B14C7">
            <w:pPr>
              <w:rPr>
                <w:rFonts w:ascii="Arial" w:hAnsi="Arial" w:cs="Arial"/>
                <w:sz w:val="22"/>
                <w:szCs w:val="22"/>
              </w:rPr>
            </w:pPr>
            <w:r w:rsidRPr="00351BFC">
              <w:rPr>
                <w:rFonts w:ascii="Arial" w:hAnsi="Arial" w:cs="Arial"/>
                <w:sz w:val="22"/>
                <w:szCs w:val="22"/>
              </w:rPr>
              <w:t>Convênio Instituições Privadas (</w:t>
            </w:r>
            <w:r w:rsidR="00F52DF1" w:rsidRPr="00351BFC">
              <w:rPr>
                <w:rFonts w:ascii="Arial" w:hAnsi="Arial" w:cs="Arial"/>
                <w:sz w:val="22"/>
                <w:szCs w:val="22"/>
              </w:rPr>
              <w:t>Sudam/Sudene</w:t>
            </w:r>
            <w:r w:rsidRPr="00351BFC">
              <w:rPr>
                <w:rFonts w:ascii="Arial" w:hAnsi="Arial" w:cs="Arial"/>
                <w:sz w:val="22"/>
                <w:szCs w:val="22"/>
              </w:rPr>
              <w:t xml:space="preserve"> e Centro-Oeste)</w:t>
            </w:r>
          </w:p>
        </w:tc>
        <w:tc>
          <w:tcPr>
            <w:tcW w:w="657" w:type="pct"/>
            <w:vAlign w:val="center"/>
            <w:hideMark/>
          </w:tcPr>
          <w:p w14:paraId="18F418D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w:t>
            </w:r>
          </w:p>
        </w:tc>
        <w:tc>
          <w:tcPr>
            <w:tcW w:w="759" w:type="pct"/>
            <w:vAlign w:val="center"/>
            <w:hideMark/>
          </w:tcPr>
          <w:p w14:paraId="676ABDE9" w14:textId="77777777" w:rsidR="000B2974" w:rsidRPr="00351BFC" w:rsidRDefault="000B2974" w:rsidP="003B14C7">
            <w:pPr>
              <w:jc w:val="center"/>
              <w:rPr>
                <w:rFonts w:ascii="Arial" w:hAnsi="Arial" w:cs="Arial"/>
                <w:sz w:val="22"/>
                <w:szCs w:val="22"/>
              </w:rPr>
            </w:pPr>
          </w:p>
        </w:tc>
        <w:tc>
          <w:tcPr>
            <w:tcW w:w="792" w:type="pct"/>
            <w:gridSpan w:val="2"/>
            <w:vAlign w:val="center"/>
            <w:hideMark/>
          </w:tcPr>
          <w:p w14:paraId="0504758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w:t>
            </w:r>
          </w:p>
        </w:tc>
        <w:tc>
          <w:tcPr>
            <w:tcW w:w="364" w:type="pct"/>
            <w:vAlign w:val="center"/>
            <w:hideMark/>
          </w:tcPr>
          <w:p w14:paraId="171C91E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w:t>
            </w:r>
          </w:p>
        </w:tc>
        <w:tc>
          <w:tcPr>
            <w:tcW w:w="526" w:type="pct"/>
            <w:vAlign w:val="center"/>
            <w:hideMark/>
          </w:tcPr>
          <w:p w14:paraId="3E155189" w14:textId="77777777" w:rsidR="000B2974" w:rsidRPr="00351BFC" w:rsidRDefault="000B2974" w:rsidP="003B14C7">
            <w:pPr>
              <w:jc w:val="center"/>
              <w:rPr>
                <w:rFonts w:ascii="Arial" w:hAnsi="Arial" w:cs="Arial"/>
                <w:sz w:val="22"/>
                <w:szCs w:val="22"/>
              </w:rPr>
            </w:pPr>
          </w:p>
        </w:tc>
        <w:tc>
          <w:tcPr>
            <w:tcW w:w="613" w:type="pct"/>
            <w:vAlign w:val="center"/>
            <w:hideMark/>
          </w:tcPr>
          <w:p w14:paraId="52E5C4B8" w14:textId="77777777" w:rsidR="000B2974" w:rsidRPr="00351BFC" w:rsidRDefault="000B2974" w:rsidP="003B14C7">
            <w:pPr>
              <w:jc w:val="center"/>
              <w:rPr>
                <w:rFonts w:ascii="Arial" w:hAnsi="Arial" w:cs="Arial"/>
                <w:sz w:val="22"/>
                <w:szCs w:val="22"/>
              </w:rPr>
            </w:pPr>
          </w:p>
        </w:tc>
        <w:tc>
          <w:tcPr>
            <w:tcW w:w="364" w:type="pct"/>
            <w:vAlign w:val="center"/>
            <w:hideMark/>
          </w:tcPr>
          <w:p w14:paraId="53B8996A" w14:textId="77777777" w:rsidR="000B2974" w:rsidRPr="00351BFC" w:rsidRDefault="000B2974" w:rsidP="003B14C7">
            <w:pPr>
              <w:jc w:val="center"/>
              <w:rPr>
                <w:rFonts w:ascii="Arial" w:hAnsi="Arial" w:cs="Arial"/>
                <w:sz w:val="22"/>
                <w:szCs w:val="22"/>
              </w:rPr>
            </w:pPr>
          </w:p>
        </w:tc>
      </w:tr>
      <w:tr w:rsidR="00351BFC" w:rsidRPr="00351BFC" w14:paraId="12900BE7" w14:textId="77777777" w:rsidTr="00F52DF1">
        <w:tc>
          <w:tcPr>
            <w:tcW w:w="926" w:type="pct"/>
            <w:gridSpan w:val="2"/>
            <w:vAlign w:val="center"/>
            <w:hideMark/>
          </w:tcPr>
          <w:p w14:paraId="654EC9E1" w14:textId="77777777" w:rsidR="000B2974" w:rsidRPr="00351BFC" w:rsidRDefault="000B2974" w:rsidP="003B14C7">
            <w:pPr>
              <w:rPr>
                <w:rFonts w:ascii="Arial" w:hAnsi="Arial" w:cs="Arial"/>
                <w:sz w:val="22"/>
                <w:szCs w:val="22"/>
              </w:rPr>
            </w:pPr>
            <w:r w:rsidRPr="00351BFC">
              <w:rPr>
                <w:rFonts w:ascii="Arial" w:hAnsi="Arial" w:cs="Arial"/>
                <w:sz w:val="22"/>
                <w:szCs w:val="22"/>
              </w:rPr>
              <w:t>Convênio A</w:t>
            </w:r>
          </w:p>
        </w:tc>
        <w:tc>
          <w:tcPr>
            <w:tcW w:w="657" w:type="pct"/>
            <w:vAlign w:val="center"/>
            <w:hideMark/>
          </w:tcPr>
          <w:p w14:paraId="1AA3B35A" w14:textId="77777777" w:rsidR="000B2974" w:rsidRPr="00351BFC" w:rsidRDefault="000B2974" w:rsidP="003B14C7">
            <w:pPr>
              <w:jc w:val="center"/>
              <w:rPr>
                <w:rFonts w:ascii="Arial" w:hAnsi="Arial" w:cs="Arial"/>
                <w:sz w:val="22"/>
                <w:szCs w:val="22"/>
              </w:rPr>
            </w:pPr>
          </w:p>
        </w:tc>
        <w:tc>
          <w:tcPr>
            <w:tcW w:w="759" w:type="pct"/>
            <w:vAlign w:val="center"/>
            <w:hideMark/>
          </w:tcPr>
          <w:p w14:paraId="15244BC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w:t>
            </w:r>
            <w:proofErr w:type="spellStart"/>
            <w:r w:rsidRPr="00351BFC">
              <w:rPr>
                <w:rFonts w:ascii="Arial" w:hAnsi="Arial" w:cs="Arial"/>
                <w:sz w:val="22"/>
                <w:szCs w:val="22"/>
              </w:rPr>
              <w:t>ii</w:t>
            </w:r>
            <w:proofErr w:type="spellEnd"/>
            <w:r w:rsidRPr="00351BFC">
              <w:rPr>
                <w:rFonts w:ascii="Arial" w:hAnsi="Arial" w:cs="Arial"/>
                <w:sz w:val="22"/>
                <w:szCs w:val="22"/>
              </w:rPr>
              <w:t>)/</w:t>
            </w:r>
          </w:p>
          <w:p w14:paraId="2C7BE11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(iii)...]</w:t>
            </w:r>
          </w:p>
        </w:tc>
        <w:tc>
          <w:tcPr>
            <w:tcW w:w="792" w:type="pct"/>
            <w:gridSpan w:val="2"/>
            <w:vAlign w:val="center"/>
            <w:hideMark/>
          </w:tcPr>
          <w:p w14:paraId="27771A5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[sim/não]</w:t>
            </w:r>
          </w:p>
        </w:tc>
        <w:tc>
          <w:tcPr>
            <w:tcW w:w="364" w:type="pct"/>
            <w:vAlign w:val="center"/>
            <w:hideMark/>
          </w:tcPr>
          <w:p w14:paraId="1F3AD73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[3.2.X ou</w:t>
            </w:r>
          </w:p>
          <w:p w14:paraId="2F5F681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N/A]</w:t>
            </w:r>
          </w:p>
        </w:tc>
        <w:tc>
          <w:tcPr>
            <w:tcW w:w="526" w:type="pct"/>
            <w:vAlign w:val="center"/>
            <w:hideMark/>
          </w:tcPr>
          <w:p w14:paraId="7A293802" w14:textId="77777777" w:rsidR="000B2974" w:rsidRPr="00351BFC" w:rsidRDefault="000B2974" w:rsidP="003B14C7">
            <w:pPr>
              <w:jc w:val="center"/>
              <w:rPr>
                <w:rFonts w:ascii="Arial" w:hAnsi="Arial" w:cs="Arial"/>
                <w:sz w:val="22"/>
                <w:szCs w:val="22"/>
              </w:rPr>
            </w:pPr>
          </w:p>
        </w:tc>
        <w:tc>
          <w:tcPr>
            <w:tcW w:w="613" w:type="pct"/>
            <w:vAlign w:val="center"/>
            <w:hideMark/>
          </w:tcPr>
          <w:p w14:paraId="1A569605" w14:textId="77777777" w:rsidR="000B2974" w:rsidRPr="00351BFC" w:rsidRDefault="000B2974" w:rsidP="003B14C7">
            <w:pPr>
              <w:jc w:val="center"/>
              <w:rPr>
                <w:rFonts w:ascii="Arial" w:hAnsi="Arial" w:cs="Arial"/>
                <w:sz w:val="22"/>
                <w:szCs w:val="22"/>
              </w:rPr>
            </w:pPr>
          </w:p>
        </w:tc>
        <w:tc>
          <w:tcPr>
            <w:tcW w:w="364" w:type="pct"/>
            <w:vAlign w:val="center"/>
            <w:hideMark/>
          </w:tcPr>
          <w:p w14:paraId="06C609D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[4.2.X ou</w:t>
            </w:r>
          </w:p>
          <w:p w14:paraId="7675717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N/A]</w:t>
            </w:r>
          </w:p>
        </w:tc>
      </w:tr>
      <w:tr w:rsidR="00351BFC" w:rsidRPr="00351BFC" w14:paraId="7B254F84" w14:textId="77777777" w:rsidTr="00F52DF1">
        <w:tc>
          <w:tcPr>
            <w:tcW w:w="926" w:type="pct"/>
            <w:gridSpan w:val="2"/>
            <w:vAlign w:val="center"/>
            <w:hideMark/>
          </w:tcPr>
          <w:p w14:paraId="3B254CA6" w14:textId="77777777" w:rsidR="000B2974" w:rsidRPr="00351BFC" w:rsidRDefault="000B2974" w:rsidP="003B14C7">
            <w:pPr>
              <w:rPr>
                <w:rFonts w:ascii="Arial" w:hAnsi="Arial" w:cs="Arial"/>
                <w:sz w:val="22"/>
                <w:szCs w:val="22"/>
              </w:rPr>
            </w:pPr>
            <w:r w:rsidRPr="00351BFC">
              <w:rPr>
                <w:rFonts w:ascii="Arial" w:hAnsi="Arial" w:cs="Arial"/>
                <w:sz w:val="22"/>
                <w:szCs w:val="22"/>
              </w:rPr>
              <w:t>Convênio B</w:t>
            </w:r>
          </w:p>
        </w:tc>
        <w:tc>
          <w:tcPr>
            <w:tcW w:w="657" w:type="pct"/>
            <w:vAlign w:val="center"/>
            <w:hideMark/>
          </w:tcPr>
          <w:p w14:paraId="20FA4AD5" w14:textId="77777777" w:rsidR="000B2974" w:rsidRPr="00351BFC" w:rsidRDefault="000B2974" w:rsidP="003B14C7">
            <w:pPr>
              <w:jc w:val="center"/>
              <w:rPr>
                <w:rFonts w:ascii="Arial" w:hAnsi="Arial" w:cs="Arial"/>
                <w:sz w:val="22"/>
                <w:szCs w:val="22"/>
              </w:rPr>
            </w:pPr>
          </w:p>
        </w:tc>
        <w:tc>
          <w:tcPr>
            <w:tcW w:w="759" w:type="pct"/>
            <w:vAlign w:val="center"/>
            <w:hideMark/>
          </w:tcPr>
          <w:p w14:paraId="3D158EA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w:t>
            </w:r>
            <w:proofErr w:type="spellStart"/>
            <w:r w:rsidRPr="00351BFC">
              <w:rPr>
                <w:rFonts w:ascii="Arial" w:hAnsi="Arial" w:cs="Arial"/>
                <w:sz w:val="22"/>
                <w:szCs w:val="22"/>
              </w:rPr>
              <w:t>ii</w:t>
            </w:r>
            <w:proofErr w:type="spellEnd"/>
            <w:r w:rsidRPr="00351BFC">
              <w:rPr>
                <w:rFonts w:ascii="Arial" w:hAnsi="Arial" w:cs="Arial"/>
                <w:sz w:val="22"/>
                <w:szCs w:val="22"/>
              </w:rPr>
              <w:t>)/</w:t>
            </w:r>
          </w:p>
          <w:p w14:paraId="7F0E0B6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(iii)...]</w:t>
            </w:r>
          </w:p>
        </w:tc>
        <w:tc>
          <w:tcPr>
            <w:tcW w:w="792" w:type="pct"/>
            <w:gridSpan w:val="2"/>
            <w:vAlign w:val="center"/>
            <w:hideMark/>
          </w:tcPr>
          <w:p w14:paraId="58D983B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[sim/não]</w:t>
            </w:r>
          </w:p>
        </w:tc>
        <w:tc>
          <w:tcPr>
            <w:tcW w:w="364" w:type="pct"/>
            <w:vAlign w:val="center"/>
            <w:hideMark/>
          </w:tcPr>
          <w:p w14:paraId="2B9E7D4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[3.2.X ou</w:t>
            </w:r>
          </w:p>
          <w:p w14:paraId="7A384A4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N/A]</w:t>
            </w:r>
          </w:p>
        </w:tc>
        <w:tc>
          <w:tcPr>
            <w:tcW w:w="526" w:type="pct"/>
            <w:vAlign w:val="center"/>
            <w:hideMark/>
          </w:tcPr>
          <w:p w14:paraId="5C85946D" w14:textId="77777777" w:rsidR="000B2974" w:rsidRPr="00351BFC" w:rsidRDefault="000B2974" w:rsidP="003B14C7">
            <w:pPr>
              <w:jc w:val="center"/>
              <w:rPr>
                <w:rFonts w:ascii="Arial" w:hAnsi="Arial" w:cs="Arial"/>
                <w:sz w:val="22"/>
                <w:szCs w:val="22"/>
              </w:rPr>
            </w:pPr>
          </w:p>
        </w:tc>
        <w:tc>
          <w:tcPr>
            <w:tcW w:w="613" w:type="pct"/>
            <w:vAlign w:val="center"/>
            <w:hideMark/>
          </w:tcPr>
          <w:p w14:paraId="0B9BFA55" w14:textId="77777777" w:rsidR="000B2974" w:rsidRPr="00351BFC" w:rsidRDefault="000B2974" w:rsidP="003B14C7">
            <w:pPr>
              <w:jc w:val="center"/>
              <w:rPr>
                <w:rFonts w:ascii="Arial" w:hAnsi="Arial" w:cs="Arial"/>
                <w:sz w:val="22"/>
                <w:szCs w:val="22"/>
              </w:rPr>
            </w:pPr>
          </w:p>
        </w:tc>
        <w:tc>
          <w:tcPr>
            <w:tcW w:w="364" w:type="pct"/>
            <w:vAlign w:val="center"/>
            <w:hideMark/>
          </w:tcPr>
          <w:p w14:paraId="79DF557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[4.2.X</w:t>
            </w:r>
          </w:p>
          <w:p w14:paraId="07DE6DC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ou N/A]</w:t>
            </w:r>
          </w:p>
        </w:tc>
      </w:tr>
      <w:tr w:rsidR="00351BFC" w:rsidRPr="00351BFC" w14:paraId="5BC96510" w14:textId="77777777" w:rsidTr="00773DA9">
        <w:trPr>
          <w:gridAfter w:val="2"/>
          <w:wAfter w:w="2669" w:type="dxa"/>
        </w:trPr>
        <w:tc>
          <w:tcPr>
            <w:tcW w:w="915" w:type="pct"/>
            <w:vAlign w:val="center"/>
            <w:hideMark/>
          </w:tcPr>
          <w:p w14:paraId="616862F4" w14:textId="0BB39F34" w:rsidR="000B2974" w:rsidRPr="00351BFC" w:rsidRDefault="000B2974" w:rsidP="003B14C7">
            <w:pPr>
              <w:rPr>
                <w:rFonts w:ascii="Arial" w:hAnsi="Arial" w:cs="Arial"/>
                <w:sz w:val="22"/>
                <w:szCs w:val="22"/>
              </w:rPr>
            </w:pPr>
            <w:r w:rsidRPr="00351BFC">
              <w:rPr>
                <w:rFonts w:ascii="Arial" w:hAnsi="Arial" w:cs="Arial"/>
                <w:sz w:val="22"/>
                <w:szCs w:val="22"/>
              </w:rPr>
              <w:t xml:space="preserve">Convênio </w:t>
            </w:r>
            <w:r w:rsidR="00773DA9" w:rsidRPr="00351BFC">
              <w:rPr>
                <w:rFonts w:ascii="Arial" w:hAnsi="Arial" w:cs="Arial"/>
                <w:sz w:val="22"/>
                <w:szCs w:val="22"/>
              </w:rPr>
              <w:t>d</w:t>
            </w:r>
            <w:r w:rsidRPr="00351BFC">
              <w:rPr>
                <w:rFonts w:ascii="Arial" w:hAnsi="Arial" w:cs="Arial"/>
                <w:sz w:val="22"/>
                <w:szCs w:val="22"/>
              </w:rPr>
              <w:t xml:space="preserve">emais </w:t>
            </w:r>
            <w:r w:rsidR="00773DA9" w:rsidRPr="00351BFC">
              <w:rPr>
                <w:rFonts w:ascii="Arial" w:hAnsi="Arial" w:cs="Arial"/>
                <w:sz w:val="22"/>
                <w:szCs w:val="22"/>
              </w:rPr>
              <w:t>r</w:t>
            </w:r>
            <w:r w:rsidRPr="00351BFC">
              <w:rPr>
                <w:rFonts w:ascii="Arial" w:hAnsi="Arial" w:cs="Arial"/>
                <w:sz w:val="22"/>
                <w:szCs w:val="22"/>
              </w:rPr>
              <w:t>egiões</w:t>
            </w:r>
          </w:p>
        </w:tc>
        <w:tc>
          <w:tcPr>
            <w:tcW w:w="529" w:type="pct"/>
            <w:vAlign w:val="center"/>
            <w:hideMark/>
          </w:tcPr>
          <w:p w14:paraId="7CA908F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w:t>
            </w:r>
          </w:p>
        </w:tc>
        <w:tc>
          <w:tcPr>
            <w:tcW w:w="701" w:type="pct"/>
            <w:vAlign w:val="center"/>
            <w:hideMark/>
          </w:tcPr>
          <w:p w14:paraId="7BCA2C98" w14:textId="77777777" w:rsidR="000B2974" w:rsidRPr="00351BFC" w:rsidRDefault="000B2974" w:rsidP="003B14C7">
            <w:pPr>
              <w:jc w:val="center"/>
              <w:rPr>
                <w:rFonts w:ascii="Arial" w:hAnsi="Arial" w:cs="Arial"/>
                <w:sz w:val="22"/>
                <w:szCs w:val="22"/>
              </w:rPr>
            </w:pPr>
          </w:p>
        </w:tc>
        <w:tc>
          <w:tcPr>
            <w:tcW w:w="782" w:type="pct"/>
            <w:vAlign w:val="center"/>
            <w:hideMark/>
          </w:tcPr>
          <w:p w14:paraId="161DB20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w:t>
            </w:r>
          </w:p>
        </w:tc>
        <w:tc>
          <w:tcPr>
            <w:tcW w:w="357" w:type="pct"/>
            <w:vAlign w:val="center"/>
            <w:hideMark/>
          </w:tcPr>
          <w:p w14:paraId="0C43F5F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w:t>
            </w:r>
          </w:p>
        </w:tc>
        <w:tc>
          <w:tcPr>
            <w:tcW w:w="518" w:type="pct"/>
            <w:vAlign w:val="center"/>
            <w:hideMark/>
          </w:tcPr>
          <w:p w14:paraId="2640A1E9" w14:textId="77777777" w:rsidR="000B2974" w:rsidRPr="00351BFC" w:rsidRDefault="000B2974" w:rsidP="003B14C7">
            <w:pPr>
              <w:jc w:val="center"/>
              <w:rPr>
                <w:rFonts w:ascii="Arial" w:hAnsi="Arial" w:cs="Arial"/>
                <w:sz w:val="22"/>
                <w:szCs w:val="22"/>
              </w:rPr>
            </w:pPr>
          </w:p>
        </w:tc>
        <w:tc>
          <w:tcPr>
            <w:tcW w:w="604" w:type="pct"/>
            <w:vAlign w:val="center"/>
            <w:hideMark/>
          </w:tcPr>
          <w:p w14:paraId="18902790" w14:textId="77777777" w:rsidR="000B2974" w:rsidRPr="00351BFC" w:rsidRDefault="000B2974" w:rsidP="003B14C7">
            <w:pPr>
              <w:jc w:val="center"/>
              <w:rPr>
                <w:rFonts w:ascii="Arial" w:hAnsi="Arial" w:cs="Arial"/>
                <w:sz w:val="22"/>
                <w:szCs w:val="22"/>
              </w:rPr>
            </w:pPr>
          </w:p>
        </w:tc>
        <w:tc>
          <w:tcPr>
            <w:tcW w:w="594" w:type="pct"/>
            <w:vAlign w:val="center"/>
            <w:hideMark/>
          </w:tcPr>
          <w:p w14:paraId="6D4A7077" w14:textId="77777777" w:rsidR="000B2974" w:rsidRPr="00351BFC" w:rsidRDefault="000B2974" w:rsidP="003B14C7">
            <w:pPr>
              <w:jc w:val="center"/>
              <w:rPr>
                <w:rFonts w:ascii="Arial" w:hAnsi="Arial" w:cs="Arial"/>
                <w:sz w:val="22"/>
                <w:szCs w:val="22"/>
              </w:rPr>
            </w:pPr>
          </w:p>
        </w:tc>
      </w:tr>
      <w:tr w:rsidR="00351BFC" w:rsidRPr="00351BFC" w14:paraId="404CA885" w14:textId="77777777" w:rsidTr="00AD7150">
        <w:trPr>
          <w:gridAfter w:val="2"/>
          <w:wAfter w:w="2669" w:type="dxa"/>
        </w:trPr>
        <w:tc>
          <w:tcPr>
            <w:tcW w:w="915" w:type="pct"/>
            <w:vAlign w:val="center"/>
            <w:hideMark/>
          </w:tcPr>
          <w:p w14:paraId="5836FCF0" w14:textId="77777777" w:rsidR="000B2974" w:rsidRPr="00351BFC" w:rsidRDefault="000B2974" w:rsidP="003B14C7">
            <w:pPr>
              <w:rPr>
                <w:rFonts w:ascii="Arial" w:hAnsi="Arial" w:cs="Arial"/>
                <w:sz w:val="22"/>
                <w:szCs w:val="22"/>
              </w:rPr>
            </w:pPr>
            <w:r w:rsidRPr="00351BFC">
              <w:rPr>
                <w:rFonts w:ascii="Arial" w:hAnsi="Arial" w:cs="Arial"/>
                <w:sz w:val="22"/>
                <w:szCs w:val="22"/>
              </w:rPr>
              <w:t>Convênio 1</w:t>
            </w:r>
          </w:p>
        </w:tc>
        <w:tc>
          <w:tcPr>
            <w:tcW w:w="529" w:type="pct"/>
            <w:vAlign w:val="center"/>
            <w:hideMark/>
          </w:tcPr>
          <w:p w14:paraId="50927321" w14:textId="77777777" w:rsidR="000B2974" w:rsidRPr="00351BFC" w:rsidRDefault="000B2974" w:rsidP="003B14C7">
            <w:pPr>
              <w:jc w:val="center"/>
              <w:rPr>
                <w:rFonts w:ascii="Arial" w:hAnsi="Arial" w:cs="Arial"/>
                <w:sz w:val="22"/>
                <w:szCs w:val="22"/>
              </w:rPr>
            </w:pPr>
          </w:p>
        </w:tc>
        <w:tc>
          <w:tcPr>
            <w:tcW w:w="701" w:type="pct"/>
            <w:vAlign w:val="center"/>
            <w:hideMark/>
          </w:tcPr>
          <w:p w14:paraId="1D57A11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w:t>
            </w:r>
            <w:proofErr w:type="spellStart"/>
            <w:r w:rsidRPr="00351BFC">
              <w:rPr>
                <w:rFonts w:ascii="Arial" w:hAnsi="Arial" w:cs="Arial"/>
                <w:sz w:val="22"/>
                <w:szCs w:val="22"/>
              </w:rPr>
              <w:t>ii</w:t>
            </w:r>
            <w:proofErr w:type="spellEnd"/>
            <w:r w:rsidRPr="00351BFC">
              <w:rPr>
                <w:rFonts w:ascii="Arial" w:hAnsi="Arial" w:cs="Arial"/>
                <w:sz w:val="22"/>
                <w:szCs w:val="22"/>
              </w:rPr>
              <w:t>)/</w:t>
            </w:r>
          </w:p>
          <w:p w14:paraId="45CAC81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(iii)...]</w:t>
            </w:r>
          </w:p>
        </w:tc>
        <w:tc>
          <w:tcPr>
            <w:tcW w:w="782" w:type="pct"/>
            <w:vAlign w:val="center"/>
            <w:hideMark/>
          </w:tcPr>
          <w:p w14:paraId="0F6BF08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[sim/não]</w:t>
            </w:r>
          </w:p>
        </w:tc>
        <w:tc>
          <w:tcPr>
            <w:tcW w:w="357" w:type="pct"/>
            <w:vAlign w:val="center"/>
            <w:hideMark/>
          </w:tcPr>
          <w:p w14:paraId="3AF8404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[3.3.X ou</w:t>
            </w:r>
          </w:p>
          <w:p w14:paraId="60C651E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N/A]</w:t>
            </w:r>
          </w:p>
        </w:tc>
        <w:tc>
          <w:tcPr>
            <w:tcW w:w="518" w:type="pct"/>
            <w:vAlign w:val="center"/>
            <w:hideMark/>
          </w:tcPr>
          <w:p w14:paraId="33403B7F" w14:textId="77777777" w:rsidR="000B2974" w:rsidRPr="00351BFC" w:rsidRDefault="000B2974" w:rsidP="003B14C7">
            <w:pPr>
              <w:jc w:val="center"/>
              <w:rPr>
                <w:rFonts w:ascii="Arial" w:hAnsi="Arial" w:cs="Arial"/>
                <w:sz w:val="22"/>
                <w:szCs w:val="22"/>
              </w:rPr>
            </w:pPr>
          </w:p>
        </w:tc>
        <w:tc>
          <w:tcPr>
            <w:tcW w:w="604" w:type="pct"/>
            <w:vAlign w:val="center"/>
            <w:hideMark/>
          </w:tcPr>
          <w:p w14:paraId="42373C4C" w14:textId="77777777" w:rsidR="000B2974" w:rsidRPr="00351BFC" w:rsidRDefault="000B2974" w:rsidP="003B14C7">
            <w:pPr>
              <w:jc w:val="center"/>
              <w:rPr>
                <w:rFonts w:ascii="Arial" w:hAnsi="Arial" w:cs="Arial"/>
                <w:sz w:val="22"/>
                <w:szCs w:val="22"/>
              </w:rPr>
            </w:pPr>
          </w:p>
        </w:tc>
        <w:tc>
          <w:tcPr>
            <w:tcW w:w="594" w:type="pct"/>
            <w:vAlign w:val="center"/>
            <w:hideMark/>
          </w:tcPr>
          <w:p w14:paraId="5C10FC2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[4.3.X</w:t>
            </w:r>
          </w:p>
          <w:p w14:paraId="12A7895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ou N/A]</w:t>
            </w:r>
          </w:p>
        </w:tc>
      </w:tr>
      <w:tr w:rsidR="00351BFC" w:rsidRPr="00351BFC" w14:paraId="4AC20C36" w14:textId="77777777" w:rsidTr="00AD7150">
        <w:trPr>
          <w:gridAfter w:val="2"/>
          <w:wAfter w:w="2669" w:type="dxa"/>
        </w:trPr>
        <w:tc>
          <w:tcPr>
            <w:tcW w:w="915" w:type="pct"/>
            <w:vAlign w:val="center"/>
            <w:hideMark/>
          </w:tcPr>
          <w:p w14:paraId="57E9CEF5" w14:textId="77777777" w:rsidR="000B2974" w:rsidRPr="00351BFC" w:rsidRDefault="000B2974" w:rsidP="003B14C7">
            <w:pPr>
              <w:rPr>
                <w:rFonts w:ascii="Arial" w:hAnsi="Arial" w:cs="Arial"/>
                <w:sz w:val="22"/>
                <w:szCs w:val="22"/>
              </w:rPr>
            </w:pPr>
            <w:r w:rsidRPr="00351BFC">
              <w:rPr>
                <w:rFonts w:ascii="Arial" w:hAnsi="Arial" w:cs="Arial"/>
                <w:sz w:val="22"/>
                <w:szCs w:val="22"/>
              </w:rPr>
              <w:t>Convênio 2</w:t>
            </w:r>
          </w:p>
        </w:tc>
        <w:tc>
          <w:tcPr>
            <w:tcW w:w="529" w:type="pct"/>
            <w:vAlign w:val="center"/>
            <w:hideMark/>
          </w:tcPr>
          <w:p w14:paraId="3FB56246" w14:textId="77777777" w:rsidR="000B2974" w:rsidRPr="00351BFC" w:rsidRDefault="000B2974" w:rsidP="003B14C7">
            <w:pPr>
              <w:jc w:val="center"/>
              <w:rPr>
                <w:rFonts w:ascii="Arial" w:hAnsi="Arial" w:cs="Arial"/>
                <w:sz w:val="22"/>
                <w:szCs w:val="22"/>
              </w:rPr>
            </w:pPr>
          </w:p>
        </w:tc>
        <w:tc>
          <w:tcPr>
            <w:tcW w:w="701" w:type="pct"/>
            <w:vAlign w:val="center"/>
            <w:hideMark/>
          </w:tcPr>
          <w:p w14:paraId="2C87E60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w:t>
            </w:r>
            <w:proofErr w:type="spellStart"/>
            <w:r w:rsidRPr="00351BFC">
              <w:rPr>
                <w:rFonts w:ascii="Arial" w:hAnsi="Arial" w:cs="Arial"/>
                <w:sz w:val="22"/>
                <w:szCs w:val="22"/>
              </w:rPr>
              <w:t>ii</w:t>
            </w:r>
            <w:proofErr w:type="spellEnd"/>
            <w:r w:rsidRPr="00351BFC">
              <w:rPr>
                <w:rFonts w:ascii="Arial" w:hAnsi="Arial" w:cs="Arial"/>
                <w:sz w:val="22"/>
                <w:szCs w:val="22"/>
              </w:rPr>
              <w:t>)/</w:t>
            </w:r>
          </w:p>
          <w:p w14:paraId="7490892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(iii)...]</w:t>
            </w:r>
          </w:p>
        </w:tc>
        <w:tc>
          <w:tcPr>
            <w:tcW w:w="782" w:type="pct"/>
            <w:vAlign w:val="center"/>
            <w:hideMark/>
          </w:tcPr>
          <w:p w14:paraId="67E9E17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[sim/não]</w:t>
            </w:r>
          </w:p>
        </w:tc>
        <w:tc>
          <w:tcPr>
            <w:tcW w:w="357" w:type="pct"/>
            <w:vAlign w:val="center"/>
            <w:hideMark/>
          </w:tcPr>
          <w:p w14:paraId="127ADB9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[3.3.X ou</w:t>
            </w:r>
          </w:p>
          <w:p w14:paraId="0E47B98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N/A]</w:t>
            </w:r>
          </w:p>
        </w:tc>
        <w:tc>
          <w:tcPr>
            <w:tcW w:w="518" w:type="pct"/>
            <w:vAlign w:val="center"/>
            <w:hideMark/>
          </w:tcPr>
          <w:p w14:paraId="70A633CE" w14:textId="77777777" w:rsidR="000B2974" w:rsidRPr="00351BFC" w:rsidRDefault="000B2974" w:rsidP="003B14C7">
            <w:pPr>
              <w:jc w:val="center"/>
              <w:rPr>
                <w:rFonts w:ascii="Arial" w:hAnsi="Arial" w:cs="Arial"/>
                <w:sz w:val="22"/>
                <w:szCs w:val="22"/>
              </w:rPr>
            </w:pPr>
          </w:p>
        </w:tc>
        <w:tc>
          <w:tcPr>
            <w:tcW w:w="604" w:type="pct"/>
            <w:vAlign w:val="center"/>
            <w:hideMark/>
          </w:tcPr>
          <w:p w14:paraId="331E6105" w14:textId="77777777" w:rsidR="000B2974" w:rsidRPr="00351BFC" w:rsidRDefault="000B2974" w:rsidP="003B14C7">
            <w:pPr>
              <w:jc w:val="center"/>
              <w:rPr>
                <w:rFonts w:ascii="Arial" w:hAnsi="Arial" w:cs="Arial"/>
                <w:sz w:val="22"/>
                <w:szCs w:val="22"/>
              </w:rPr>
            </w:pPr>
          </w:p>
        </w:tc>
        <w:tc>
          <w:tcPr>
            <w:tcW w:w="594" w:type="pct"/>
            <w:vAlign w:val="center"/>
            <w:hideMark/>
          </w:tcPr>
          <w:p w14:paraId="2F7CC7F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[4.3.X</w:t>
            </w:r>
          </w:p>
          <w:p w14:paraId="6110560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ou N/A]</w:t>
            </w:r>
          </w:p>
        </w:tc>
      </w:tr>
      <w:tr w:rsidR="00351BFC" w:rsidRPr="00351BFC" w14:paraId="7B031542" w14:textId="77777777" w:rsidTr="00AD7150">
        <w:trPr>
          <w:gridAfter w:val="2"/>
          <w:wAfter w:w="2669" w:type="dxa"/>
        </w:trPr>
        <w:tc>
          <w:tcPr>
            <w:tcW w:w="915" w:type="pct"/>
            <w:vAlign w:val="center"/>
            <w:hideMark/>
          </w:tcPr>
          <w:p w14:paraId="115B4524" w14:textId="04EF572D" w:rsidR="000B2974" w:rsidRPr="00351BFC" w:rsidRDefault="000B2974" w:rsidP="003B14C7">
            <w:pPr>
              <w:rPr>
                <w:rFonts w:ascii="Arial" w:hAnsi="Arial" w:cs="Arial"/>
                <w:sz w:val="22"/>
                <w:szCs w:val="22"/>
              </w:rPr>
            </w:pPr>
            <w:proofErr w:type="spellStart"/>
            <w:r w:rsidRPr="00351BFC">
              <w:rPr>
                <w:rFonts w:ascii="Arial" w:hAnsi="Arial" w:cs="Arial"/>
                <w:sz w:val="22"/>
                <w:szCs w:val="22"/>
              </w:rPr>
              <w:t>Extraconvênio</w:t>
            </w:r>
            <w:proofErr w:type="spellEnd"/>
            <w:r w:rsidRPr="00351BFC">
              <w:rPr>
                <w:rFonts w:ascii="Arial" w:hAnsi="Arial" w:cs="Arial"/>
                <w:sz w:val="22"/>
                <w:szCs w:val="22"/>
              </w:rPr>
              <w:t xml:space="preserve"> e Projetos Próprios</w:t>
            </w:r>
          </w:p>
        </w:tc>
        <w:tc>
          <w:tcPr>
            <w:tcW w:w="529" w:type="pct"/>
            <w:vAlign w:val="center"/>
            <w:hideMark/>
          </w:tcPr>
          <w:p w14:paraId="7578418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w:t>
            </w:r>
          </w:p>
        </w:tc>
        <w:tc>
          <w:tcPr>
            <w:tcW w:w="701" w:type="pct"/>
            <w:vAlign w:val="center"/>
            <w:hideMark/>
          </w:tcPr>
          <w:p w14:paraId="2176D4E0" w14:textId="77777777" w:rsidR="000B2974" w:rsidRPr="00351BFC" w:rsidRDefault="000B2974" w:rsidP="003B14C7">
            <w:pPr>
              <w:jc w:val="center"/>
              <w:rPr>
                <w:rFonts w:ascii="Arial" w:hAnsi="Arial" w:cs="Arial"/>
                <w:sz w:val="22"/>
                <w:szCs w:val="22"/>
              </w:rPr>
            </w:pPr>
          </w:p>
        </w:tc>
        <w:tc>
          <w:tcPr>
            <w:tcW w:w="782" w:type="pct"/>
            <w:vAlign w:val="center"/>
            <w:hideMark/>
          </w:tcPr>
          <w:p w14:paraId="66D1608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w:t>
            </w:r>
          </w:p>
        </w:tc>
        <w:tc>
          <w:tcPr>
            <w:tcW w:w="357" w:type="pct"/>
            <w:vAlign w:val="center"/>
            <w:hideMark/>
          </w:tcPr>
          <w:p w14:paraId="0970FC0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w:t>
            </w:r>
          </w:p>
        </w:tc>
        <w:tc>
          <w:tcPr>
            <w:tcW w:w="518" w:type="pct"/>
            <w:vAlign w:val="center"/>
            <w:hideMark/>
          </w:tcPr>
          <w:p w14:paraId="4E80677D" w14:textId="77777777" w:rsidR="000B2974" w:rsidRPr="00351BFC" w:rsidRDefault="000B2974" w:rsidP="003B14C7">
            <w:pPr>
              <w:jc w:val="center"/>
              <w:rPr>
                <w:rFonts w:ascii="Arial" w:hAnsi="Arial" w:cs="Arial"/>
                <w:sz w:val="22"/>
                <w:szCs w:val="22"/>
              </w:rPr>
            </w:pPr>
          </w:p>
        </w:tc>
        <w:tc>
          <w:tcPr>
            <w:tcW w:w="604" w:type="pct"/>
            <w:vAlign w:val="center"/>
            <w:hideMark/>
          </w:tcPr>
          <w:p w14:paraId="2F0EF7EF" w14:textId="77777777" w:rsidR="000B2974" w:rsidRPr="00351BFC" w:rsidRDefault="000B2974" w:rsidP="003B14C7">
            <w:pPr>
              <w:jc w:val="center"/>
              <w:rPr>
                <w:rFonts w:ascii="Arial" w:hAnsi="Arial" w:cs="Arial"/>
                <w:sz w:val="22"/>
                <w:szCs w:val="22"/>
              </w:rPr>
            </w:pPr>
          </w:p>
        </w:tc>
        <w:tc>
          <w:tcPr>
            <w:tcW w:w="594" w:type="pct"/>
            <w:vAlign w:val="center"/>
            <w:hideMark/>
          </w:tcPr>
          <w:p w14:paraId="6C4A5746" w14:textId="77777777" w:rsidR="000B2974" w:rsidRPr="00351BFC" w:rsidRDefault="000B2974" w:rsidP="003B14C7">
            <w:pPr>
              <w:jc w:val="center"/>
              <w:rPr>
                <w:rFonts w:ascii="Arial" w:hAnsi="Arial" w:cs="Arial"/>
                <w:sz w:val="22"/>
                <w:szCs w:val="22"/>
              </w:rPr>
            </w:pPr>
          </w:p>
        </w:tc>
      </w:tr>
      <w:tr w:rsidR="00351BFC" w:rsidRPr="00351BFC" w14:paraId="41A8B3D2" w14:textId="77777777" w:rsidTr="00AD7150">
        <w:trPr>
          <w:gridAfter w:val="2"/>
          <w:wAfter w:w="2669" w:type="dxa"/>
        </w:trPr>
        <w:tc>
          <w:tcPr>
            <w:tcW w:w="915" w:type="pct"/>
            <w:vAlign w:val="center"/>
            <w:hideMark/>
          </w:tcPr>
          <w:p w14:paraId="4053767E" w14:textId="77777777" w:rsidR="000B2974" w:rsidRPr="00351BFC" w:rsidRDefault="000B2974" w:rsidP="003B14C7">
            <w:pPr>
              <w:rPr>
                <w:rFonts w:ascii="Arial" w:hAnsi="Arial" w:cs="Arial"/>
                <w:sz w:val="22"/>
                <w:szCs w:val="22"/>
              </w:rPr>
            </w:pPr>
            <w:r w:rsidRPr="00351BFC">
              <w:rPr>
                <w:rFonts w:ascii="Arial" w:hAnsi="Arial" w:cs="Arial"/>
                <w:sz w:val="22"/>
                <w:szCs w:val="22"/>
              </w:rPr>
              <w:t>Projeto 1</w:t>
            </w:r>
          </w:p>
        </w:tc>
        <w:tc>
          <w:tcPr>
            <w:tcW w:w="529" w:type="pct"/>
            <w:vAlign w:val="center"/>
            <w:hideMark/>
          </w:tcPr>
          <w:p w14:paraId="5CF5A0CE" w14:textId="77777777" w:rsidR="000B2974" w:rsidRPr="00351BFC" w:rsidRDefault="000B2974" w:rsidP="003B14C7">
            <w:pPr>
              <w:jc w:val="center"/>
              <w:rPr>
                <w:rFonts w:ascii="Arial" w:hAnsi="Arial" w:cs="Arial"/>
                <w:sz w:val="22"/>
                <w:szCs w:val="22"/>
              </w:rPr>
            </w:pPr>
          </w:p>
        </w:tc>
        <w:tc>
          <w:tcPr>
            <w:tcW w:w="701" w:type="pct"/>
            <w:vAlign w:val="center"/>
            <w:hideMark/>
          </w:tcPr>
          <w:p w14:paraId="5626E14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w:t>
            </w:r>
            <w:proofErr w:type="spellStart"/>
            <w:r w:rsidRPr="00351BFC">
              <w:rPr>
                <w:rFonts w:ascii="Arial" w:hAnsi="Arial" w:cs="Arial"/>
                <w:sz w:val="22"/>
                <w:szCs w:val="22"/>
              </w:rPr>
              <w:t>ii</w:t>
            </w:r>
            <w:proofErr w:type="spellEnd"/>
            <w:r w:rsidRPr="00351BFC">
              <w:rPr>
                <w:rFonts w:ascii="Arial" w:hAnsi="Arial" w:cs="Arial"/>
                <w:sz w:val="22"/>
                <w:szCs w:val="22"/>
              </w:rPr>
              <w:t>)/</w:t>
            </w:r>
          </w:p>
          <w:p w14:paraId="2C9DC7A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(iii)...]</w:t>
            </w:r>
          </w:p>
        </w:tc>
        <w:tc>
          <w:tcPr>
            <w:tcW w:w="782" w:type="pct"/>
            <w:vAlign w:val="center"/>
            <w:hideMark/>
          </w:tcPr>
          <w:p w14:paraId="3C00F72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[sim/não]</w:t>
            </w:r>
          </w:p>
        </w:tc>
        <w:tc>
          <w:tcPr>
            <w:tcW w:w="357" w:type="pct"/>
            <w:vAlign w:val="center"/>
            <w:hideMark/>
          </w:tcPr>
          <w:p w14:paraId="0C15A64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[3.4.X ou</w:t>
            </w:r>
          </w:p>
          <w:p w14:paraId="35998E5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N/A]</w:t>
            </w:r>
          </w:p>
        </w:tc>
        <w:tc>
          <w:tcPr>
            <w:tcW w:w="518" w:type="pct"/>
            <w:vAlign w:val="center"/>
            <w:hideMark/>
          </w:tcPr>
          <w:p w14:paraId="5EF7A767" w14:textId="77777777" w:rsidR="000B2974" w:rsidRPr="00351BFC" w:rsidRDefault="000B2974" w:rsidP="003B14C7">
            <w:pPr>
              <w:jc w:val="center"/>
              <w:rPr>
                <w:rFonts w:ascii="Arial" w:hAnsi="Arial" w:cs="Arial"/>
                <w:sz w:val="22"/>
                <w:szCs w:val="22"/>
              </w:rPr>
            </w:pPr>
          </w:p>
        </w:tc>
        <w:tc>
          <w:tcPr>
            <w:tcW w:w="604" w:type="pct"/>
            <w:vAlign w:val="center"/>
            <w:hideMark/>
          </w:tcPr>
          <w:p w14:paraId="5DDE12E7" w14:textId="77777777" w:rsidR="000B2974" w:rsidRPr="00351BFC" w:rsidRDefault="000B2974" w:rsidP="003B14C7">
            <w:pPr>
              <w:jc w:val="center"/>
              <w:rPr>
                <w:rFonts w:ascii="Arial" w:hAnsi="Arial" w:cs="Arial"/>
                <w:sz w:val="22"/>
                <w:szCs w:val="22"/>
              </w:rPr>
            </w:pPr>
          </w:p>
        </w:tc>
        <w:tc>
          <w:tcPr>
            <w:tcW w:w="594" w:type="pct"/>
            <w:vAlign w:val="center"/>
            <w:hideMark/>
          </w:tcPr>
          <w:p w14:paraId="2B8804C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[4.4.X</w:t>
            </w:r>
          </w:p>
          <w:p w14:paraId="1C2B3BF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ou N/A]</w:t>
            </w:r>
          </w:p>
        </w:tc>
      </w:tr>
      <w:tr w:rsidR="00351BFC" w:rsidRPr="00351BFC" w14:paraId="5A86029A" w14:textId="77777777" w:rsidTr="00AD7150">
        <w:trPr>
          <w:gridAfter w:val="2"/>
          <w:wAfter w:w="2669" w:type="dxa"/>
        </w:trPr>
        <w:tc>
          <w:tcPr>
            <w:tcW w:w="915" w:type="pct"/>
            <w:vAlign w:val="center"/>
            <w:hideMark/>
          </w:tcPr>
          <w:p w14:paraId="00075C81" w14:textId="77777777" w:rsidR="000B2974" w:rsidRPr="00351BFC" w:rsidRDefault="000B2974" w:rsidP="003B14C7">
            <w:pPr>
              <w:rPr>
                <w:rFonts w:ascii="Arial" w:hAnsi="Arial" w:cs="Arial"/>
                <w:sz w:val="22"/>
                <w:szCs w:val="22"/>
              </w:rPr>
            </w:pPr>
            <w:r w:rsidRPr="00351BFC">
              <w:rPr>
                <w:rFonts w:ascii="Arial" w:hAnsi="Arial" w:cs="Arial"/>
                <w:sz w:val="22"/>
                <w:szCs w:val="22"/>
              </w:rPr>
              <w:t>Projeto 2</w:t>
            </w:r>
          </w:p>
        </w:tc>
        <w:tc>
          <w:tcPr>
            <w:tcW w:w="529" w:type="pct"/>
            <w:vAlign w:val="center"/>
            <w:hideMark/>
          </w:tcPr>
          <w:p w14:paraId="357472D7" w14:textId="77777777" w:rsidR="000B2974" w:rsidRPr="00351BFC" w:rsidRDefault="000B2974" w:rsidP="003B14C7">
            <w:pPr>
              <w:jc w:val="center"/>
              <w:rPr>
                <w:rFonts w:ascii="Arial" w:hAnsi="Arial" w:cs="Arial"/>
                <w:sz w:val="22"/>
                <w:szCs w:val="22"/>
              </w:rPr>
            </w:pPr>
          </w:p>
        </w:tc>
        <w:tc>
          <w:tcPr>
            <w:tcW w:w="701" w:type="pct"/>
            <w:vAlign w:val="center"/>
            <w:hideMark/>
          </w:tcPr>
          <w:p w14:paraId="4F6681D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w:t>
            </w:r>
            <w:proofErr w:type="spellStart"/>
            <w:r w:rsidRPr="00351BFC">
              <w:rPr>
                <w:rFonts w:ascii="Arial" w:hAnsi="Arial" w:cs="Arial"/>
                <w:sz w:val="22"/>
                <w:szCs w:val="22"/>
              </w:rPr>
              <w:t>ii</w:t>
            </w:r>
            <w:proofErr w:type="spellEnd"/>
            <w:r w:rsidRPr="00351BFC">
              <w:rPr>
                <w:rFonts w:ascii="Arial" w:hAnsi="Arial" w:cs="Arial"/>
                <w:sz w:val="22"/>
                <w:szCs w:val="22"/>
              </w:rPr>
              <w:t>)/</w:t>
            </w:r>
          </w:p>
          <w:p w14:paraId="2A90E80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(iii)...]</w:t>
            </w:r>
          </w:p>
        </w:tc>
        <w:tc>
          <w:tcPr>
            <w:tcW w:w="782" w:type="pct"/>
            <w:vAlign w:val="center"/>
            <w:hideMark/>
          </w:tcPr>
          <w:p w14:paraId="14215DB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[sim/não]</w:t>
            </w:r>
          </w:p>
        </w:tc>
        <w:tc>
          <w:tcPr>
            <w:tcW w:w="357" w:type="pct"/>
            <w:vAlign w:val="center"/>
            <w:hideMark/>
          </w:tcPr>
          <w:p w14:paraId="5F14BF7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[3.4.X ou</w:t>
            </w:r>
          </w:p>
          <w:p w14:paraId="3A01585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N/a]</w:t>
            </w:r>
          </w:p>
        </w:tc>
        <w:tc>
          <w:tcPr>
            <w:tcW w:w="518" w:type="pct"/>
            <w:vAlign w:val="center"/>
            <w:hideMark/>
          </w:tcPr>
          <w:p w14:paraId="60A62ECF" w14:textId="77777777" w:rsidR="000B2974" w:rsidRPr="00351BFC" w:rsidRDefault="000B2974" w:rsidP="003B14C7">
            <w:pPr>
              <w:jc w:val="center"/>
              <w:rPr>
                <w:rFonts w:ascii="Arial" w:hAnsi="Arial" w:cs="Arial"/>
                <w:sz w:val="22"/>
                <w:szCs w:val="22"/>
              </w:rPr>
            </w:pPr>
          </w:p>
        </w:tc>
        <w:tc>
          <w:tcPr>
            <w:tcW w:w="604" w:type="pct"/>
            <w:vAlign w:val="center"/>
            <w:hideMark/>
          </w:tcPr>
          <w:p w14:paraId="625EA00D" w14:textId="77777777" w:rsidR="000B2974" w:rsidRPr="00351BFC" w:rsidRDefault="000B2974" w:rsidP="003B14C7">
            <w:pPr>
              <w:jc w:val="center"/>
              <w:rPr>
                <w:rFonts w:ascii="Arial" w:hAnsi="Arial" w:cs="Arial"/>
                <w:sz w:val="22"/>
                <w:szCs w:val="22"/>
              </w:rPr>
            </w:pPr>
          </w:p>
        </w:tc>
        <w:tc>
          <w:tcPr>
            <w:tcW w:w="594" w:type="pct"/>
            <w:vAlign w:val="center"/>
            <w:hideMark/>
          </w:tcPr>
          <w:p w14:paraId="632EFF4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[4.4.X</w:t>
            </w:r>
          </w:p>
          <w:p w14:paraId="1D04C1A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ou N/A]</w:t>
            </w:r>
          </w:p>
        </w:tc>
      </w:tr>
      <w:tr w:rsidR="00351BFC" w:rsidRPr="00351BFC" w14:paraId="6E889D7A" w14:textId="77777777" w:rsidTr="00AD7150">
        <w:trPr>
          <w:gridAfter w:val="2"/>
          <w:wAfter w:w="2669" w:type="dxa"/>
        </w:trPr>
        <w:tc>
          <w:tcPr>
            <w:tcW w:w="915" w:type="pct"/>
            <w:vAlign w:val="center"/>
            <w:hideMark/>
          </w:tcPr>
          <w:p w14:paraId="621EAD1A" w14:textId="77777777" w:rsidR="000B2974" w:rsidRPr="00351BFC" w:rsidRDefault="000B2974" w:rsidP="003B14C7">
            <w:pPr>
              <w:rPr>
                <w:rFonts w:ascii="Arial" w:hAnsi="Arial" w:cs="Arial"/>
                <w:sz w:val="22"/>
                <w:szCs w:val="22"/>
              </w:rPr>
            </w:pPr>
            <w:r w:rsidRPr="00351BFC">
              <w:rPr>
                <w:rFonts w:ascii="Arial" w:hAnsi="Arial" w:cs="Arial"/>
                <w:sz w:val="22"/>
                <w:szCs w:val="22"/>
              </w:rPr>
              <w:t>Total das considerações factuais</w:t>
            </w:r>
          </w:p>
        </w:tc>
        <w:tc>
          <w:tcPr>
            <w:tcW w:w="529" w:type="pct"/>
            <w:vAlign w:val="center"/>
            <w:hideMark/>
          </w:tcPr>
          <w:p w14:paraId="4DE3B282" w14:textId="77777777" w:rsidR="000B2974" w:rsidRPr="00351BFC" w:rsidRDefault="000B2974" w:rsidP="003B14C7">
            <w:pPr>
              <w:jc w:val="center"/>
              <w:rPr>
                <w:rFonts w:ascii="Arial" w:hAnsi="Arial" w:cs="Arial"/>
                <w:sz w:val="22"/>
                <w:szCs w:val="22"/>
              </w:rPr>
            </w:pPr>
          </w:p>
        </w:tc>
        <w:tc>
          <w:tcPr>
            <w:tcW w:w="701" w:type="pct"/>
            <w:vAlign w:val="center"/>
            <w:hideMark/>
          </w:tcPr>
          <w:p w14:paraId="33440CEE" w14:textId="77777777" w:rsidR="000B2974" w:rsidRPr="00351BFC" w:rsidRDefault="000B2974" w:rsidP="003B14C7">
            <w:pPr>
              <w:jc w:val="center"/>
              <w:rPr>
                <w:rFonts w:ascii="Arial" w:hAnsi="Arial" w:cs="Arial"/>
                <w:sz w:val="22"/>
                <w:szCs w:val="22"/>
              </w:rPr>
            </w:pPr>
          </w:p>
        </w:tc>
        <w:tc>
          <w:tcPr>
            <w:tcW w:w="782" w:type="pct"/>
            <w:vAlign w:val="center"/>
            <w:hideMark/>
          </w:tcPr>
          <w:p w14:paraId="54B0C8EC" w14:textId="77777777" w:rsidR="000B2974" w:rsidRPr="00351BFC" w:rsidRDefault="000B2974" w:rsidP="003B14C7">
            <w:pPr>
              <w:jc w:val="center"/>
              <w:rPr>
                <w:rFonts w:ascii="Arial" w:hAnsi="Arial" w:cs="Arial"/>
                <w:sz w:val="22"/>
                <w:szCs w:val="22"/>
              </w:rPr>
            </w:pPr>
          </w:p>
        </w:tc>
        <w:tc>
          <w:tcPr>
            <w:tcW w:w="357" w:type="pct"/>
            <w:vAlign w:val="center"/>
            <w:hideMark/>
          </w:tcPr>
          <w:p w14:paraId="1D18E3FF" w14:textId="77777777" w:rsidR="000B2974" w:rsidRPr="00351BFC" w:rsidRDefault="000B2974" w:rsidP="003B14C7">
            <w:pPr>
              <w:jc w:val="center"/>
              <w:rPr>
                <w:rFonts w:ascii="Arial" w:hAnsi="Arial" w:cs="Arial"/>
                <w:sz w:val="22"/>
                <w:szCs w:val="22"/>
              </w:rPr>
            </w:pPr>
          </w:p>
        </w:tc>
        <w:tc>
          <w:tcPr>
            <w:tcW w:w="518" w:type="pct"/>
            <w:vAlign w:val="center"/>
            <w:hideMark/>
          </w:tcPr>
          <w:p w14:paraId="5EEF7471" w14:textId="77777777" w:rsidR="000B2974" w:rsidRPr="00351BFC" w:rsidRDefault="000B2974" w:rsidP="003B14C7">
            <w:pPr>
              <w:jc w:val="center"/>
              <w:rPr>
                <w:rFonts w:ascii="Arial" w:hAnsi="Arial" w:cs="Arial"/>
                <w:sz w:val="22"/>
                <w:szCs w:val="22"/>
              </w:rPr>
            </w:pPr>
          </w:p>
        </w:tc>
        <w:tc>
          <w:tcPr>
            <w:tcW w:w="604" w:type="pct"/>
            <w:vAlign w:val="center"/>
            <w:hideMark/>
          </w:tcPr>
          <w:p w14:paraId="235305D8" w14:textId="77777777" w:rsidR="000B2974" w:rsidRPr="00351BFC" w:rsidRDefault="000B2974" w:rsidP="003B14C7">
            <w:pPr>
              <w:jc w:val="center"/>
              <w:rPr>
                <w:rFonts w:ascii="Arial" w:hAnsi="Arial" w:cs="Arial"/>
                <w:sz w:val="22"/>
                <w:szCs w:val="22"/>
              </w:rPr>
            </w:pPr>
          </w:p>
        </w:tc>
        <w:tc>
          <w:tcPr>
            <w:tcW w:w="594" w:type="pct"/>
            <w:vAlign w:val="center"/>
            <w:hideMark/>
          </w:tcPr>
          <w:p w14:paraId="4313ED6F" w14:textId="77777777" w:rsidR="000B2974" w:rsidRPr="00351BFC" w:rsidRDefault="000B2974" w:rsidP="003B14C7">
            <w:pPr>
              <w:jc w:val="center"/>
              <w:rPr>
                <w:rFonts w:ascii="Arial" w:hAnsi="Arial" w:cs="Arial"/>
                <w:sz w:val="22"/>
                <w:szCs w:val="22"/>
              </w:rPr>
            </w:pPr>
          </w:p>
        </w:tc>
      </w:tr>
    </w:tbl>
    <w:p w14:paraId="0A0E4F94" w14:textId="6CEFFF2F"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 Não aplicável se identificada exceção de enquadramento PD&amp;I.</w:t>
      </w:r>
    </w:p>
    <w:p w14:paraId="620F96CA" w14:textId="77777777" w:rsidR="000B2974" w:rsidRPr="00351BFC" w:rsidRDefault="000B2974" w:rsidP="00CB3500">
      <w:pPr>
        <w:shd w:val="clear" w:color="auto" w:fill="FFFFFF"/>
        <w:jc w:val="both"/>
        <w:rPr>
          <w:rFonts w:ascii="Arial" w:hAnsi="Arial" w:cs="Arial"/>
          <w:sz w:val="22"/>
          <w:szCs w:val="22"/>
        </w:rPr>
      </w:pPr>
    </w:p>
    <w:p w14:paraId="0B189BCD" w14:textId="710FC81B"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 xml:space="preserve">Tabela 4.1 </w:t>
      </w:r>
      <w:r w:rsidR="005D235D" w:rsidRPr="00351BFC">
        <w:rPr>
          <w:rFonts w:ascii="Arial" w:hAnsi="Arial" w:cs="Arial"/>
          <w:sz w:val="22"/>
          <w:szCs w:val="22"/>
        </w:rPr>
        <w:t xml:space="preserve">– </w:t>
      </w:r>
      <w:r w:rsidRPr="00351BFC">
        <w:rPr>
          <w:rFonts w:ascii="Arial" w:hAnsi="Arial" w:cs="Arial"/>
          <w:sz w:val="22"/>
          <w:szCs w:val="22"/>
        </w:rPr>
        <w:t>Consolidação da tabela relativa aos dispêndios por modalidade de execução</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8"/>
        <w:gridCol w:w="1219"/>
        <w:gridCol w:w="1235"/>
      </w:tblGrid>
      <w:tr w:rsidR="00351BFC" w:rsidRPr="00351BFC" w14:paraId="4BCDE1DC" w14:textId="77777777" w:rsidTr="00205835">
        <w:tc>
          <w:tcPr>
            <w:tcW w:w="7178" w:type="dxa"/>
            <w:vMerge w:val="restart"/>
            <w:vAlign w:val="center"/>
            <w:hideMark/>
          </w:tcPr>
          <w:p w14:paraId="4A1DC7D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Consolidados por modalidade</w:t>
            </w:r>
          </w:p>
        </w:tc>
        <w:tc>
          <w:tcPr>
            <w:tcW w:w="0" w:type="auto"/>
            <w:gridSpan w:val="2"/>
            <w:vAlign w:val="center"/>
          </w:tcPr>
          <w:p w14:paraId="738837B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Dispêndios</w:t>
            </w:r>
          </w:p>
        </w:tc>
      </w:tr>
      <w:tr w:rsidR="00351BFC" w:rsidRPr="00351BFC" w14:paraId="0A1C24C0" w14:textId="77777777" w:rsidTr="00205835">
        <w:tc>
          <w:tcPr>
            <w:tcW w:w="7178" w:type="dxa"/>
            <w:vMerge/>
            <w:vAlign w:val="center"/>
            <w:hideMark/>
          </w:tcPr>
          <w:p w14:paraId="345E9D4C" w14:textId="77777777" w:rsidR="000B2974" w:rsidRPr="00351BFC" w:rsidRDefault="000B2974" w:rsidP="003B14C7">
            <w:pPr>
              <w:jc w:val="center"/>
              <w:rPr>
                <w:rFonts w:ascii="Arial" w:hAnsi="Arial" w:cs="Arial"/>
                <w:sz w:val="22"/>
                <w:szCs w:val="22"/>
              </w:rPr>
            </w:pPr>
          </w:p>
        </w:tc>
        <w:tc>
          <w:tcPr>
            <w:tcW w:w="0" w:type="auto"/>
            <w:vAlign w:val="center"/>
            <w:hideMark/>
          </w:tcPr>
          <w:p w14:paraId="2CC5476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Declarado</w:t>
            </w:r>
          </w:p>
        </w:tc>
        <w:tc>
          <w:tcPr>
            <w:tcW w:w="0" w:type="auto"/>
            <w:vAlign w:val="center"/>
            <w:hideMark/>
          </w:tcPr>
          <w:p w14:paraId="2751D9C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Com exceção (*)</w:t>
            </w:r>
          </w:p>
        </w:tc>
      </w:tr>
      <w:tr w:rsidR="00351BFC" w:rsidRPr="00351BFC" w14:paraId="52211B7C" w14:textId="77777777" w:rsidTr="00205835">
        <w:tc>
          <w:tcPr>
            <w:tcW w:w="7178" w:type="dxa"/>
            <w:hideMark/>
          </w:tcPr>
          <w:p w14:paraId="74BA867B" w14:textId="77777777" w:rsidR="000B2974" w:rsidRPr="00351BFC" w:rsidRDefault="000B2974" w:rsidP="003B14C7">
            <w:pPr>
              <w:rPr>
                <w:rFonts w:ascii="Arial" w:hAnsi="Arial" w:cs="Arial"/>
                <w:sz w:val="22"/>
                <w:szCs w:val="22"/>
              </w:rPr>
            </w:pPr>
            <w:r w:rsidRPr="00351BFC">
              <w:rPr>
                <w:rFonts w:ascii="Arial" w:hAnsi="Arial" w:cs="Arial"/>
                <w:sz w:val="22"/>
                <w:szCs w:val="22"/>
              </w:rPr>
              <w:t>FNDCT trimestral</w:t>
            </w:r>
          </w:p>
        </w:tc>
        <w:tc>
          <w:tcPr>
            <w:tcW w:w="0" w:type="auto"/>
            <w:hideMark/>
          </w:tcPr>
          <w:p w14:paraId="32C60762" w14:textId="77777777" w:rsidR="000B2974" w:rsidRPr="00351BFC" w:rsidRDefault="000B2974" w:rsidP="003B14C7">
            <w:pPr>
              <w:rPr>
                <w:rFonts w:ascii="Arial" w:hAnsi="Arial" w:cs="Arial"/>
                <w:sz w:val="22"/>
                <w:szCs w:val="22"/>
              </w:rPr>
            </w:pPr>
          </w:p>
        </w:tc>
        <w:tc>
          <w:tcPr>
            <w:tcW w:w="0" w:type="auto"/>
            <w:hideMark/>
          </w:tcPr>
          <w:p w14:paraId="72160740" w14:textId="77777777" w:rsidR="000B2974" w:rsidRPr="00351BFC" w:rsidRDefault="000B2974" w:rsidP="003B14C7">
            <w:pPr>
              <w:rPr>
                <w:rFonts w:ascii="Arial" w:hAnsi="Arial" w:cs="Arial"/>
                <w:sz w:val="22"/>
                <w:szCs w:val="22"/>
              </w:rPr>
            </w:pPr>
          </w:p>
        </w:tc>
      </w:tr>
      <w:tr w:rsidR="00351BFC" w:rsidRPr="00351BFC" w14:paraId="08E87E7E" w14:textId="77777777" w:rsidTr="00205835">
        <w:tc>
          <w:tcPr>
            <w:tcW w:w="7178" w:type="dxa"/>
            <w:hideMark/>
          </w:tcPr>
          <w:p w14:paraId="5B2839FD" w14:textId="55065DE0" w:rsidR="000B2974" w:rsidRPr="00351BFC" w:rsidRDefault="000B2974" w:rsidP="003B14C7">
            <w:pPr>
              <w:rPr>
                <w:rFonts w:ascii="Arial" w:hAnsi="Arial" w:cs="Arial"/>
                <w:sz w:val="22"/>
                <w:szCs w:val="22"/>
              </w:rPr>
            </w:pPr>
            <w:r w:rsidRPr="00351BFC">
              <w:rPr>
                <w:rFonts w:ascii="Arial" w:hAnsi="Arial" w:cs="Arial"/>
                <w:sz w:val="22"/>
                <w:szCs w:val="22"/>
              </w:rPr>
              <w:t>Fundos de investimento (**)</w:t>
            </w:r>
          </w:p>
        </w:tc>
        <w:tc>
          <w:tcPr>
            <w:tcW w:w="0" w:type="auto"/>
            <w:hideMark/>
          </w:tcPr>
          <w:p w14:paraId="314585DD" w14:textId="77777777" w:rsidR="000B2974" w:rsidRPr="00351BFC" w:rsidRDefault="000B2974" w:rsidP="003B14C7">
            <w:pPr>
              <w:rPr>
                <w:rFonts w:ascii="Arial" w:hAnsi="Arial" w:cs="Arial"/>
                <w:sz w:val="22"/>
                <w:szCs w:val="22"/>
              </w:rPr>
            </w:pPr>
          </w:p>
        </w:tc>
        <w:tc>
          <w:tcPr>
            <w:tcW w:w="0" w:type="auto"/>
            <w:hideMark/>
          </w:tcPr>
          <w:p w14:paraId="532D38CA" w14:textId="77777777" w:rsidR="000B2974" w:rsidRPr="00351BFC" w:rsidRDefault="000B2974" w:rsidP="003B14C7">
            <w:pPr>
              <w:rPr>
                <w:rFonts w:ascii="Arial" w:hAnsi="Arial" w:cs="Arial"/>
                <w:sz w:val="22"/>
                <w:szCs w:val="22"/>
              </w:rPr>
            </w:pPr>
          </w:p>
        </w:tc>
      </w:tr>
      <w:tr w:rsidR="00351BFC" w:rsidRPr="00351BFC" w14:paraId="4CA72E06" w14:textId="77777777" w:rsidTr="00205835">
        <w:tc>
          <w:tcPr>
            <w:tcW w:w="7178" w:type="dxa"/>
            <w:hideMark/>
          </w:tcPr>
          <w:p w14:paraId="5A496AD5" w14:textId="39791645" w:rsidR="000B2974" w:rsidRPr="00351BFC" w:rsidRDefault="000B2974" w:rsidP="003B14C7">
            <w:pPr>
              <w:rPr>
                <w:rFonts w:ascii="Arial" w:hAnsi="Arial" w:cs="Arial"/>
                <w:sz w:val="22"/>
                <w:szCs w:val="22"/>
              </w:rPr>
            </w:pPr>
            <w:r w:rsidRPr="00351BFC">
              <w:rPr>
                <w:rFonts w:ascii="Arial" w:hAnsi="Arial" w:cs="Arial"/>
                <w:sz w:val="22"/>
                <w:szCs w:val="22"/>
              </w:rPr>
              <w:t>Auditoria independente</w:t>
            </w:r>
          </w:p>
        </w:tc>
        <w:tc>
          <w:tcPr>
            <w:tcW w:w="0" w:type="auto"/>
            <w:hideMark/>
          </w:tcPr>
          <w:p w14:paraId="4D945D06" w14:textId="77777777" w:rsidR="000B2974" w:rsidRPr="00351BFC" w:rsidRDefault="000B2974" w:rsidP="003B14C7">
            <w:pPr>
              <w:rPr>
                <w:rFonts w:ascii="Arial" w:hAnsi="Arial" w:cs="Arial"/>
                <w:sz w:val="22"/>
                <w:szCs w:val="22"/>
              </w:rPr>
            </w:pPr>
          </w:p>
        </w:tc>
        <w:tc>
          <w:tcPr>
            <w:tcW w:w="0" w:type="auto"/>
            <w:hideMark/>
          </w:tcPr>
          <w:p w14:paraId="4FC17B62" w14:textId="77777777" w:rsidR="000B2974" w:rsidRPr="00351BFC" w:rsidRDefault="000B2974" w:rsidP="003B14C7">
            <w:pPr>
              <w:rPr>
                <w:rFonts w:ascii="Arial" w:hAnsi="Arial" w:cs="Arial"/>
                <w:sz w:val="22"/>
                <w:szCs w:val="22"/>
              </w:rPr>
            </w:pPr>
          </w:p>
        </w:tc>
      </w:tr>
      <w:tr w:rsidR="00351BFC" w:rsidRPr="00351BFC" w14:paraId="41D9E9BD" w14:textId="77777777" w:rsidTr="00205835">
        <w:tc>
          <w:tcPr>
            <w:tcW w:w="7178" w:type="dxa"/>
            <w:hideMark/>
          </w:tcPr>
          <w:p w14:paraId="449D8AB3" w14:textId="4E1DA3DC" w:rsidR="000B2974" w:rsidRPr="00351BFC" w:rsidRDefault="000B2974" w:rsidP="003B14C7">
            <w:pPr>
              <w:rPr>
                <w:rFonts w:ascii="Arial" w:hAnsi="Arial" w:cs="Arial"/>
                <w:sz w:val="22"/>
                <w:szCs w:val="22"/>
              </w:rPr>
            </w:pPr>
            <w:r w:rsidRPr="00351BFC">
              <w:rPr>
                <w:rFonts w:ascii="Arial" w:hAnsi="Arial" w:cs="Arial"/>
                <w:sz w:val="22"/>
                <w:szCs w:val="22"/>
              </w:rPr>
              <w:t xml:space="preserve">Projetos realizados internamente, </w:t>
            </w:r>
            <w:proofErr w:type="spellStart"/>
            <w:r w:rsidRPr="00351BFC">
              <w:rPr>
                <w:rFonts w:ascii="Arial" w:hAnsi="Arial" w:cs="Arial"/>
                <w:sz w:val="22"/>
                <w:szCs w:val="22"/>
              </w:rPr>
              <w:t>extraconvênio</w:t>
            </w:r>
            <w:proofErr w:type="spellEnd"/>
          </w:p>
        </w:tc>
        <w:tc>
          <w:tcPr>
            <w:tcW w:w="0" w:type="auto"/>
            <w:hideMark/>
          </w:tcPr>
          <w:p w14:paraId="6ADECBCB" w14:textId="77777777" w:rsidR="000B2974" w:rsidRPr="00351BFC" w:rsidRDefault="000B2974" w:rsidP="003B14C7">
            <w:pPr>
              <w:rPr>
                <w:rFonts w:ascii="Arial" w:hAnsi="Arial" w:cs="Arial"/>
                <w:sz w:val="22"/>
                <w:szCs w:val="22"/>
              </w:rPr>
            </w:pPr>
          </w:p>
        </w:tc>
        <w:tc>
          <w:tcPr>
            <w:tcW w:w="0" w:type="auto"/>
            <w:hideMark/>
          </w:tcPr>
          <w:p w14:paraId="003D11A0" w14:textId="77777777" w:rsidR="000B2974" w:rsidRPr="00351BFC" w:rsidRDefault="000B2974" w:rsidP="003B14C7">
            <w:pPr>
              <w:rPr>
                <w:rFonts w:ascii="Arial" w:hAnsi="Arial" w:cs="Arial"/>
                <w:sz w:val="22"/>
                <w:szCs w:val="22"/>
              </w:rPr>
            </w:pPr>
          </w:p>
        </w:tc>
      </w:tr>
      <w:tr w:rsidR="00351BFC" w:rsidRPr="00351BFC" w14:paraId="0A1D181F" w14:textId="77777777" w:rsidTr="00205835">
        <w:tc>
          <w:tcPr>
            <w:tcW w:w="7178" w:type="dxa"/>
            <w:hideMark/>
          </w:tcPr>
          <w:p w14:paraId="5FE8BD7E" w14:textId="62241D70" w:rsidR="000B2974" w:rsidRPr="00351BFC" w:rsidRDefault="000B2974" w:rsidP="003B14C7">
            <w:pPr>
              <w:rPr>
                <w:rFonts w:ascii="Arial" w:hAnsi="Arial" w:cs="Arial"/>
                <w:sz w:val="22"/>
                <w:szCs w:val="22"/>
              </w:rPr>
            </w:pPr>
            <w:r w:rsidRPr="00351BFC">
              <w:rPr>
                <w:rFonts w:ascii="Arial" w:hAnsi="Arial" w:cs="Arial"/>
                <w:sz w:val="22"/>
                <w:szCs w:val="22"/>
              </w:rPr>
              <w:t xml:space="preserve">Projetos realizados em convênios com instituições públicas situadas nas regiões </w:t>
            </w:r>
            <w:r w:rsidR="008D018A" w:rsidRPr="00351BFC">
              <w:rPr>
                <w:rFonts w:ascii="Arial" w:hAnsi="Arial" w:cs="Arial"/>
                <w:sz w:val="22"/>
                <w:szCs w:val="22"/>
              </w:rPr>
              <w:t>Sudam/Sudene</w:t>
            </w:r>
            <w:r w:rsidRPr="00351BFC">
              <w:rPr>
                <w:rFonts w:ascii="Arial" w:hAnsi="Arial" w:cs="Arial"/>
                <w:sz w:val="22"/>
                <w:szCs w:val="22"/>
              </w:rPr>
              <w:t xml:space="preserve"> e Centro-Oeste</w:t>
            </w:r>
          </w:p>
        </w:tc>
        <w:tc>
          <w:tcPr>
            <w:tcW w:w="0" w:type="auto"/>
            <w:hideMark/>
          </w:tcPr>
          <w:p w14:paraId="7EBA7E16" w14:textId="77777777" w:rsidR="000B2974" w:rsidRPr="00351BFC" w:rsidRDefault="000B2974" w:rsidP="003B14C7">
            <w:pPr>
              <w:rPr>
                <w:rFonts w:ascii="Arial" w:hAnsi="Arial" w:cs="Arial"/>
                <w:sz w:val="22"/>
                <w:szCs w:val="22"/>
              </w:rPr>
            </w:pPr>
          </w:p>
        </w:tc>
        <w:tc>
          <w:tcPr>
            <w:tcW w:w="0" w:type="auto"/>
            <w:hideMark/>
          </w:tcPr>
          <w:p w14:paraId="538400BC" w14:textId="77777777" w:rsidR="000B2974" w:rsidRPr="00351BFC" w:rsidRDefault="000B2974" w:rsidP="003B14C7">
            <w:pPr>
              <w:rPr>
                <w:rFonts w:ascii="Arial" w:hAnsi="Arial" w:cs="Arial"/>
                <w:sz w:val="22"/>
                <w:szCs w:val="22"/>
              </w:rPr>
            </w:pPr>
          </w:p>
        </w:tc>
      </w:tr>
      <w:tr w:rsidR="00351BFC" w:rsidRPr="00351BFC" w14:paraId="64284ED4" w14:textId="77777777" w:rsidTr="00205835">
        <w:tc>
          <w:tcPr>
            <w:tcW w:w="7178" w:type="dxa"/>
            <w:hideMark/>
          </w:tcPr>
          <w:p w14:paraId="19331F5A" w14:textId="1E8A4ED2" w:rsidR="000B2974" w:rsidRPr="00351BFC" w:rsidRDefault="000B2974" w:rsidP="003B14C7">
            <w:pPr>
              <w:rPr>
                <w:rFonts w:ascii="Arial" w:hAnsi="Arial" w:cs="Arial"/>
                <w:sz w:val="22"/>
                <w:szCs w:val="22"/>
              </w:rPr>
            </w:pPr>
            <w:r w:rsidRPr="00351BFC">
              <w:rPr>
                <w:rFonts w:ascii="Arial" w:hAnsi="Arial" w:cs="Arial"/>
                <w:sz w:val="22"/>
                <w:szCs w:val="22"/>
              </w:rPr>
              <w:t xml:space="preserve">Projetos em convênios com instituições privadas situadas nas regiões </w:t>
            </w:r>
            <w:r w:rsidR="008D018A" w:rsidRPr="00351BFC">
              <w:rPr>
                <w:rFonts w:ascii="Arial" w:hAnsi="Arial" w:cs="Arial"/>
                <w:sz w:val="22"/>
                <w:szCs w:val="22"/>
              </w:rPr>
              <w:t>Sudam/Sudene</w:t>
            </w:r>
            <w:r w:rsidRPr="00351BFC">
              <w:rPr>
                <w:rFonts w:ascii="Arial" w:hAnsi="Arial" w:cs="Arial"/>
                <w:sz w:val="22"/>
                <w:szCs w:val="22"/>
              </w:rPr>
              <w:t xml:space="preserve"> e Centro-Oeste</w:t>
            </w:r>
          </w:p>
        </w:tc>
        <w:tc>
          <w:tcPr>
            <w:tcW w:w="0" w:type="auto"/>
            <w:hideMark/>
          </w:tcPr>
          <w:p w14:paraId="59467B1D" w14:textId="77777777" w:rsidR="000B2974" w:rsidRPr="00351BFC" w:rsidRDefault="000B2974" w:rsidP="003B14C7">
            <w:pPr>
              <w:rPr>
                <w:rFonts w:ascii="Arial" w:hAnsi="Arial" w:cs="Arial"/>
                <w:sz w:val="22"/>
                <w:szCs w:val="22"/>
              </w:rPr>
            </w:pPr>
          </w:p>
        </w:tc>
        <w:tc>
          <w:tcPr>
            <w:tcW w:w="0" w:type="auto"/>
            <w:hideMark/>
          </w:tcPr>
          <w:p w14:paraId="7FEDE2F2" w14:textId="77777777" w:rsidR="000B2974" w:rsidRPr="00351BFC" w:rsidRDefault="000B2974" w:rsidP="003B14C7">
            <w:pPr>
              <w:rPr>
                <w:rFonts w:ascii="Arial" w:hAnsi="Arial" w:cs="Arial"/>
                <w:sz w:val="22"/>
                <w:szCs w:val="22"/>
              </w:rPr>
            </w:pPr>
          </w:p>
        </w:tc>
      </w:tr>
      <w:tr w:rsidR="00351BFC" w:rsidRPr="00351BFC" w14:paraId="010DA7DD" w14:textId="77777777" w:rsidTr="00205835">
        <w:tc>
          <w:tcPr>
            <w:tcW w:w="7178" w:type="dxa"/>
            <w:hideMark/>
          </w:tcPr>
          <w:p w14:paraId="79651106" w14:textId="77777777" w:rsidR="000B2974" w:rsidRPr="00351BFC" w:rsidRDefault="000B2974" w:rsidP="003B14C7">
            <w:pPr>
              <w:rPr>
                <w:rFonts w:ascii="Arial" w:hAnsi="Arial" w:cs="Arial"/>
                <w:sz w:val="22"/>
                <w:szCs w:val="22"/>
              </w:rPr>
            </w:pPr>
            <w:r w:rsidRPr="00351BFC">
              <w:rPr>
                <w:rFonts w:ascii="Arial" w:hAnsi="Arial" w:cs="Arial"/>
                <w:sz w:val="22"/>
                <w:szCs w:val="22"/>
              </w:rPr>
              <w:t>Projetos em convênios com instituições situadas nas demais regiões</w:t>
            </w:r>
          </w:p>
        </w:tc>
        <w:tc>
          <w:tcPr>
            <w:tcW w:w="0" w:type="auto"/>
            <w:hideMark/>
          </w:tcPr>
          <w:p w14:paraId="354B169B" w14:textId="77777777" w:rsidR="000B2974" w:rsidRPr="00351BFC" w:rsidRDefault="000B2974" w:rsidP="003B14C7">
            <w:pPr>
              <w:rPr>
                <w:rFonts w:ascii="Arial" w:hAnsi="Arial" w:cs="Arial"/>
                <w:sz w:val="22"/>
                <w:szCs w:val="22"/>
              </w:rPr>
            </w:pPr>
          </w:p>
        </w:tc>
        <w:tc>
          <w:tcPr>
            <w:tcW w:w="0" w:type="auto"/>
            <w:hideMark/>
          </w:tcPr>
          <w:p w14:paraId="1CAF02DD" w14:textId="77777777" w:rsidR="000B2974" w:rsidRPr="00351BFC" w:rsidRDefault="000B2974" w:rsidP="003B14C7">
            <w:pPr>
              <w:rPr>
                <w:rFonts w:ascii="Arial" w:hAnsi="Arial" w:cs="Arial"/>
                <w:sz w:val="22"/>
                <w:szCs w:val="22"/>
              </w:rPr>
            </w:pPr>
          </w:p>
        </w:tc>
      </w:tr>
      <w:tr w:rsidR="00351BFC" w:rsidRPr="00351BFC" w14:paraId="48D36773" w14:textId="77777777" w:rsidTr="00205835">
        <w:tc>
          <w:tcPr>
            <w:tcW w:w="7178" w:type="dxa"/>
            <w:hideMark/>
          </w:tcPr>
          <w:p w14:paraId="03ED7905" w14:textId="77777777" w:rsidR="000B2974" w:rsidRPr="00351BFC" w:rsidRDefault="000B2974" w:rsidP="003B14C7">
            <w:pPr>
              <w:rPr>
                <w:rFonts w:ascii="Arial" w:hAnsi="Arial" w:cs="Arial"/>
                <w:sz w:val="22"/>
                <w:szCs w:val="22"/>
              </w:rPr>
            </w:pPr>
            <w:r w:rsidRPr="00351BFC">
              <w:rPr>
                <w:rFonts w:ascii="Arial" w:hAnsi="Arial" w:cs="Arial"/>
                <w:sz w:val="22"/>
                <w:szCs w:val="22"/>
              </w:rPr>
              <w:t>Total</w:t>
            </w:r>
          </w:p>
        </w:tc>
        <w:tc>
          <w:tcPr>
            <w:tcW w:w="0" w:type="auto"/>
            <w:hideMark/>
          </w:tcPr>
          <w:p w14:paraId="48485CFB" w14:textId="77777777" w:rsidR="000B2974" w:rsidRPr="00351BFC" w:rsidRDefault="000B2974" w:rsidP="003B14C7">
            <w:pPr>
              <w:rPr>
                <w:rFonts w:ascii="Arial" w:hAnsi="Arial" w:cs="Arial"/>
                <w:sz w:val="22"/>
                <w:szCs w:val="22"/>
              </w:rPr>
            </w:pPr>
          </w:p>
        </w:tc>
        <w:tc>
          <w:tcPr>
            <w:tcW w:w="0" w:type="auto"/>
            <w:hideMark/>
          </w:tcPr>
          <w:p w14:paraId="1B23D5F2" w14:textId="77777777" w:rsidR="000B2974" w:rsidRPr="00351BFC" w:rsidRDefault="000B2974" w:rsidP="003B14C7">
            <w:pPr>
              <w:rPr>
                <w:rFonts w:ascii="Arial" w:hAnsi="Arial" w:cs="Arial"/>
                <w:sz w:val="22"/>
                <w:szCs w:val="22"/>
              </w:rPr>
            </w:pPr>
          </w:p>
        </w:tc>
      </w:tr>
    </w:tbl>
    <w:p w14:paraId="0EDB20EA" w14:textId="3AFE8ECE" w:rsidR="00205835"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 xml:space="preserve">(*) Os valores apresentados na coluna "Com Exceção" são resultado da extrapolação de desvios identificados nos testes amostrais dos projetos efetuados nos termos dos itens 29 e 30 do CTO 05 e atualizações. Os valores apresentados na coluna "Declarado" correspondem ao resultado dos testes </w:t>
      </w:r>
      <w:r w:rsidR="00A647C2" w:rsidRPr="00351BFC">
        <w:rPr>
          <w:rFonts w:ascii="Arial" w:hAnsi="Arial" w:cs="Arial"/>
          <w:i/>
          <w:iCs/>
          <w:sz w:val="22"/>
          <w:szCs w:val="22"/>
        </w:rPr>
        <w:t>nos quais</w:t>
      </w:r>
      <w:r w:rsidR="008D018A" w:rsidRPr="00351BFC">
        <w:rPr>
          <w:rFonts w:ascii="Arial" w:hAnsi="Arial" w:cs="Arial"/>
          <w:i/>
          <w:iCs/>
          <w:sz w:val="22"/>
          <w:szCs w:val="22"/>
        </w:rPr>
        <w:t xml:space="preserve"> </w:t>
      </w:r>
      <w:r w:rsidRPr="00351BFC">
        <w:rPr>
          <w:rFonts w:ascii="Arial" w:hAnsi="Arial" w:cs="Arial"/>
          <w:i/>
          <w:iCs/>
          <w:sz w:val="22"/>
          <w:szCs w:val="22"/>
        </w:rPr>
        <w:t xml:space="preserve">não encontramos exceções </w:t>
      </w:r>
      <w:proofErr w:type="gramStart"/>
      <w:r w:rsidRPr="00351BFC">
        <w:rPr>
          <w:rFonts w:ascii="Arial" w:hAnsi="Arial" w:cs="Arial"/>
          <w:i/>
          <w:iCs/>
          <w:sz w:val="22"/>
          <w:szCs w:val="22"/>
        </w:rPr>
        <w:t>e também</w:t>
      </w:r>
      <w:proofErr w:type="gramEnd"/>
      <w:r w:rsidRPr="00351BFC">
        <w:rPr>
          <w:rFonts w:ascii="Arial" w:hAnsi="Arial" w:cs="Arial"/>
          <w:i/>
          <w:iCs/>
          <w:sz w:val="22"/>
          <w:szCs w:val="22"/>
        </w:rPr>
        <w:t xml:space="preserve"> às rubricas de dispêndios não selecionadas para testes nos termos dos itens 29 e 30 do CTO 05 e atualizações. Portanto, a conclusão relativa a esta coluna deve ser avaliada no contexto dos requisitos do CTO 05 e atualizações.</w:t>
      </w:r>
    </w:p>
    <w:p w14:paraId="07EBEB6B" w14:textId="4281F685"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 Destinados à capitalização de empresas de base tecnológica, e sob a forma de aplicação em programa do Governo federal, que se destine ao apoio a empresas de base tecnológica, nos termos do disposto em regulamento editado pelo Ministro de Estado da Ciência, Tecnologia, Inovações e Comunicações;</w:t>
      </w:r>
    </w:p>
    <w:p w14:paraId="00B30E77" w14:textId="77777777" w:rsidR="000B2974" w:rsidRPr="00351BFC" w:rsidRDefault="000B2974" w:rsidP="00CB3500">
      <w:pPr>
        <w:shd w:val="clear" w:color="auto" w:fill="FFFFFF"/>
        <w:jc w:val="both"/>
        <w:rPr>
          <w:rFonts w:ascii="Arial" w:hAnsi="Arial" w:cs="Arial"/>
          <w:sz w:val="22"/>
          <w:szCs w:val="22"/>
        </w:rPr>
      </w:pPr>
    </w:p>
    <w:p w14:paraId="703E8D3F" w14:textId="268E1CBE" w:rsidR="000B2974" w:rsidRPr="00351BFC" w:rsidRDefault="000B2974" w:rsidP="003B14C7">
      <w:pPr>
        <w:pStyle w:val="Rodap"/>
        <w:numPr>
          <w:ilvl w:val="0"/>
          <w:numId w:val="23"/>
        </w:numPr>
        <w:spacing w:line="259" w:lineRule="auto"/>
        <w:ind w:left="426" w:hanging="426"/>
        <w:jc w:val="both"/>
        <w:rPr>
          <w:rFonts w:ascii="Arial" w:hAnsi="Arial" w:cs="Arial"/>
          <w:b/>
          <w:bCs/>
          <w:sz w:val="22"/>
          <w:szCs w:val="22"/>
        </w:rPr>
      </w:pPr>
      <w:r w:rsidRPr="00351BFC">
        <w:rPr>
          <w:rFonts w:ascii="Arial" w:hAnsi="Arial" w:cs="Arial"/>
          <w:b/>
          <w:bCs/>
          <w:sz w:val="22"/>
          <w:szCs w:val="22"/>
        </w:rPr>
        <w:t xml:space="preserve">Exceções identificadas na análise de enquadramento dos projetos nos termos do </w:t>
      </w:r>
      <w:r w:rsidR="008369C0" w:rsidRPr="00351BFC">
        <w:rPr>
          <w:rFonts w:ascii="Arial" w:hAnsi="Arial" w:cs="Arial"/>
          <w:b/>
          <w:bCs/>
          <w:sz w:val="22"/>
          <w:szCs w:val="22"/>
        </w:rPr>
        <w:t xml:space="preserve">Art. </w:t>
      </w:r>
      <w:r w:rsidRPr="00351BFC">
        <w:rPr>
          <w:rFonts w:ascii="Arial" w:hAnsi="Arial" w:cs="Arial"/>
          <w:b/>
          <w:bCs/>
          <w:sz w:val="22"/>
          <w:szCs w:val="22"/>
        </w:rPr>
        <w:t>2 do Decreto n.º 10.356/2020 e alterações posteriores</w:t>
      </w:r>
    </w:p>
    <w:p w14:paraId="2ABD9590" w14:textId="77777777" w:rsidR="000B2974" w:rsidRPr="00351BFC" w:rsidRDefault="000B2974" w:rsidP="003B14C7">
      <w:pPr>
        <w:jc w:val="both"/>
        <w:rPr>
          <w:rFonts w:ascii="Arial" w:hAnsi="Arial" w:cs="Arial"/>
          <w:sz w:val="22"/>
          <w:szCs w:val="22"/>
        </w:rPr>
      </w:pPr>
    </w:p>
    <w:p w14:paraId="461F7514" w14:textId="77777777" w:rsidR="000B2974" w:rsidRPr="00351BFC" w:rsidRDefault="000B2974" w:rsidP="003B14C7">
      <w:pPr>
        <w:jc w:val="both"/>
        <w:rPr>
          <w:rFonts w:ascii="Arial" w:hAnsi="Arial" w:cs="Arial"/>
          <w:sz w:val="22"/>
          <w:szCs w:val="22"/>
        </w:rPr>
      </w:pPr>
    </w:p>
    <w:p w14:paraId="3FDB49D8" w14:textId="2C247DEC"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 xml:space="preserve">5.1 Projetos realizados em convênios com instituições públicas situadas nas regiões </w:t>
      </w:r>
      <w:r w:rsidR="00D100FC" w:rsidRPr="00351BFC">
        <w:rPr>
          <w:rFonts w:ascii="Arial" w:hAnsi="Arial" w:cs="Arial"/>
          <w:sz w:val="22"/>
          <w:szCs w:val="22"/>
        </w:rPr>
        <w:t>Sudam/Sudene</w:t>
      </w:r>
      <w:r w:rsidRPr="00351BFC">
        <w:rPr>
          <w:rFonts w:ascii="Arial" w:hAnsi="Arial" w:cs="Arial"/>
          <w:sz w:val="22"/>
          <w:szCs w:val="22"/>
        </w:rPr>
        <w:t xml:space="preserve"> e Centro-Oeste</w:t>
      </w:r>
    </w:p>
    <w:p w14:paraId="5AACCB8B" w14:textId="77777777" w:rsidR="000B2974" w:rsidRPr="00351BFC" w:rsidRDefault="000B2974" w:rsidP="00CB3500">
      <w:pPr>
        <w:shd w:val="clear" w:color="auto" w:fill="FFFFFF"/>
        <w:jc w:val="both"/>
        <w:rPr>
          <w:rFonts w:ascii="Arial" w:hAnsi="Arial" w:cs="Arial"/>
          <w:sz w:val="22"/>
          <w:szCs w:val="22"/>
        </w:rPr>
      </w:pPr>
    </w:p>
    <w:p w14:paraId="320978CD"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5.1.1 Projeto 1 [repete-se para todos os projetos identificados com exceção]</w:t>
      </w:r>
    </w:p>
    <w:p w14:paraId="306C1A21"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Título: [descrever]</w:t>
      </w:r>
    </w:p>
    <w:p w14:paraId="3E332CAB"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Data de início: / /20__</w:t>
      </w:r>
    </w:p>
    <w:p w14:paraId="4C457D4D"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Data de término: / /20__</w:t>
      </w:r>
    </w:p>
    <w:p w14:paraId="20E4E35E" w14:textId="77777777" w:rsidR="000B2974" w:rsidRPr="00351BFC" w:rsidRDefault="000B2974" w:rsidP="00CB3500">
      <w:pPr>
        <w:shd w:val="clear" w:color="auto" w:fill="FFFFFF"/>
        <w:jc w:val="both"/>
        <w:rPr>
          <w:rFonts w:ascii="Arial" w:hAnsi="Arial" w:cs="Arial"/>
          <w:sz w:val="22"/>
          <w:szCs w:val="22"/>
          <w:u w:val="single"/>
        </w:rPr>
      </w:pPr>
      <w:r w:rsidRPr="00351BFC">
        <w:rPr>
          <w:rFonts w:ascii="Arial" w:hAnsi="Arial" w:cs="Arial"/>
          <w:sz w:val="22"/>
          <w:szCs w:val="22"/>
          <w:u w:val="single"/>
        </w:rPr>
        <w:t>Análise de enquadramento</w:t>
      </w:r>
    </w:p>
    <w:p w14:paraId="07F35250" w14:textId="0EFF812F"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[Descreva a exceção identificada na análise do enquadramento das atividades de PD&amp;I, baseado na gradação atribuída conforme metodologia (C1, C2, C3, C4, C5, C6 e C7).]</w:t>
      </w:r>
    </w:p>
    <w:p w14:paraId="1CA96D47" w14:textId="77777777" w:rsidR="000B2974" w:rsidRPr="00351BFC" w:rsidRDefault="000B2974" w:rsidP="00CB3500">
      <w:pPr>
        <w:shd w:val="clear" w:color="auto" w:fill="FFFFFF"/>
        <w:jc w:val="both"/>
        <w:rPr>
          <w:rFonts w:ascii="Arial" w:hAnsi="Arial" w:cs="Arial"/>
          <w:sz w:val="22"/>
          <w:szCs w:val="22"/>
        </w:rPr>
      </w:pPr>
    </w:p>
    <w:p w14:paraId="2AD208B2" w14:textId="0583D71C"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 xml:space="preserve">5.2 Projetos em convênios com instituições privadas situadas nas regiões </w:t>
      </w:r>
      <w:r w:rsidR="00CE1429" w:rsidRPr="00351BFC">
        <w:rPr>
          <w:rFonts w:ascii="Arial" w:hAnsi="Arial" w:cs="Arial"/>
          <w:sz w:val="22"/>
          <w:szCs w:val="22"/>
        </w:rPr>
        <w:t>Sudam/Sudene</w:t>
      </w:r>
      <w:r w:rsidRPr="00351BFC">
        <w:rPr>
          <w:rFonts w:ascii="Arial" w:hAnsi="Arial" w:cs="Arial"/>
          <w:sz w:val="22"/>
          <w:szCs w:val="22"/>
        </w:rPr>
        <w:t xml:space="preserve"> e Centro-Oeste</w:t>
      </w:r>
    </w:p>
    <w:p w14:paraId="56A46E94" w14:textId="77777777" w:rsidR="000B2974" w:rsidRPr="00351BFC" w:rsidRDefault="000B2974" w:rsidP="00CB3500">
      <w:pPr>
        <w:shd w:val="clear" w:color="auto" w:fill="FFFFFF"/>
        <w:jc w:val="both"/>
        <w:rPr>
          <w:rFonts w:ascii="Arial" w:hAnsi="Arial" w:cs="Arial"/>
          <w:sz w:val="22"/>
          <w:szCs w:val="22"/>
        </w:rPr>
      </w:pPr>
    </w:p>
    <w:p w14:paraId="7D32FC67" w14:textId="2DDFF1AA"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5.2.1 Projeto 1 [repete-se para todos os projetos identificados com exceção]</w:t>
      </w:r>
    </w:p>
    <w:p w14:paraId="2809F70D" w14:textId="77777777" w:rsidR="000B2974" w:rsidRPr="00351BFC" w:rsidRDefault="000B2974" w:rsidP="00CB3500">
      <w:pPr>
        <w:shd w:val="clear" w:color="auto" w:fill="FFFFFF"/>
        <w:jc w:val="both"/>
        <w:rPr>
          <w:rFonts w:ascii="Arial" w:hAnsi="Arial" w:cs="Arial"/>
          <w:sz w:val="22"/>
          <w:szCs w:val="22"/>
          <w:u w:val="single"/>
        </w:rPr>
      </w:pPr>
      <w:r w:rsidRPr="00351BFC">
        <w:rPr>
          <w:rFonts w:ascii="Arial" w:hAnsi="Arial" w:cs="Arial"/>
          <w:sz w:val="22"/>
          <w:szCs w:val="22"/>
          <w:u w:val="single"/>
        </w:rPr>
        <w:t>Análise de enquadramento</w:t>
      </w:r>
    </w:p>
    <w:p w14:paraId="21577C79" w14:textId="0346CBD9"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[Descreva a exceção identificada na análise do enquadramento das atividades de PD&amp;I, baseado na gradação atribuída conforme metodologia (C1, C2, C3, C4, C5, C6 e C7).]</w:t>
      </w:r>
    </w:p>
    <w:p w14:paraId="344F0420" w14:textId="77777777" w:rsidR="000B2974" w:rsidRPr="00351BFC" w:rsidRDefault="000B2974" w:rsidP="00CB3500">
      <w:pPr>
        <w:shd w:val="clear" w:color="auto" w:fill="FFFFFF"/>
        <w:jc w:val="both"/>
        <w:rPr>
          <w:rFonts w:ascii="Arial" w:hAnsi="Arial" w:cs="Arial"/>
          <w:sz w:val="22"/>
          <w:szCs w:val="22"/>
        </w:rPr>
      </w:pPr>
    </w:p>
    <w:p w14:paraId="565E151E" w14:textId="4E06E314"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5.3 Projetos em convênios com instituições situadas nas demais regiões</w:t>
      </w:r>
    </w:p>
    <w:p w14:paraId="725D0367" w14:textId="77777777" w:rsidR="000B2974" w:rsidRPr="00351BFC" w:rsidRDefault="000B2974" w:rsidP="00CB3500">
      <w:pPr>
        <w:shd w:val="clear" w:color="auto" w:fill="FFFFFF"/>
        <w:jc w:val="both"/>
        <w:rPr>
          <w:rFonts w:ascii="Arial" w:hAnsi="Arial" w:cs="Arial"/>
          <w:sz w:val="22"/>
          <w:szCs w:val="22"/>
        </w:rPr>
      </w:pPr>
    </w:p>
    <w:p w14:paraId="755868A5" w14:textId="7942464A"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5.3.1 Projeto 1 [repete-se para todos os projetos identificados com exceção]</w:t>
      </w:r>
    </w:p>
    <w:p w14:paraId="5BB3873D"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Título: [descrever]</w:t>
      </w:r>
    </w:p>
    <w:p w14:paraId="11580E66"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Data de início: / /20__</w:t>
      </w:r>
    </w:p>
    <w:p w14:paraId="7A2D0D5B"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Data de término: / /20__</w:t>
      </w:r>
    </w:p>
    <w:p w14:paraId="2D666601" w14:textId="77777777" w:rsidR="000B2974" w:rsidRPr="00351BFC" w:rsidRDefault="000B2974" w:rsidP="00CB3500">
      <w:pPr>
        <w:shd w:val="clear" w:color="auto" w:fill="FFFFFF"/>
        <w:jc w:val="both"/>
        <w:rPr>
          <w:rFonts w:ascii="Arial" w:hAnsi="Arial" w:cs="Arial"/>
          <w:sz w:val="22"/>
          <w:szCs w:val="22"/>
          <w:u w:val="single"/>
        </w:rPr>
      </w:pPr>
      <w:r w:rsidRPr="00351BFC">
        <w:rPr>
          <w:rFonts w:ascii="Arial" w:hAnsi="Arial" w:cs="Arial"/>
          <w:sz w:val="22"/>
          <w:szCs w:val="22"/>
          <w:u w:val="single"/>
        </w:rPr>
        <w:t>Análise de enquadramento</w:t>
      </w:r>
    </w:p>
    <w:p w14:paraId="4C63F746" w14:textId="7E8F756C"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[Descreva a exceção identificada na análise do enquadramento das atividades de PD&amp;I, baseado na gradação atribuída conforme metodologia (C1, C2, C3, C4, C5, C6 e C7).]</w:t>
      </w:r>
    </w:p>
    <w:p w14:paraId="32121A23" w14:textId="77777777" w:rsidR="000B2974" w:rsidRPr="00351BFC" w:rsidRDefault="000B2974" w:rsidP="00CB3500">
      <w:pPr>
        <w:shd w:val="clear" w:color="auto" w:fill="FFFFFF"/>
        <w:jc w:val="both"/>
        <w:rPr>
          <w:rFonts w:ascii="Arial" w:hAnsi="Arial" w:cs="Arial"/>
          <w:sz w:val="22"/>
          <w:szCs w:val="22"/>
        </w:rPr>
      </w:pPr>
    </w:p>
    <w:p w14:paraId="7B818528" w14:textId="6098A9D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 xml:space="preserve">5.4 Projetos realizados internamente, </w:t>
      </w:r>
      <w:proofErr w:type="spellStart"/>
      <w:r w:rsidRPr="00351BFC">
        <w:rPr>
          <w:rFonts w:ascii="Arial" w:hAnsi="Arial" w:cs="Arial"/>
          <w:sz w:val="22"/>
          <w:szCs w:val="22"/>
        </w:rPr>
        <w:t>extraconvênio</w:t>
      </w:r>
      <w:proofErr w:type="spellEnd"/>
    </w:p>
    <w:p w14:paraId="32DE4492" w14:textId="77777777" w:rsidR="000B2974" w:rsidRPr="00351BFC" w:rsidRDefault="000B2974" w:rsidP="00CB3500">
      <w:pPr>
        <w:shd w:val="clear" w:color="auto" w:fill="FFFFFF"/>
        <w:jc w:val="both"/>
        <w:rPr>
          <w:rFonts w:ascii="Arial" w:hAnsi="Arial" w:cs="Arial"/>
          <w:sz w:val="22"/>
          <w:szCs w:val="22"/>
        </w:rPr>
      </w:pPr>
    </w:p>
    <w:p w14:paraId="13F96464" w14:textId="5BB895D0"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5.4.1 Projeto 1 [repete-se para todos os projetos identificados com exceção]</w:t>
      </w:r>
    </w:p>
    <w:p w14:paraId="618D1184"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Título: [descrever]</w:t>
      </w:r>
    </w:p>
    <w:p w14:paraId="7BE5CFD6"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Data de início: / /20__</w:t>
      </w:r>
    </w:p>
    <w:p w14:paraId="3A63519C"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Data de término: / /20__</w:t>
      </w:r>
    </w:p>
    <w:p w14:paraId="0F3E93BC" w14:textId="77777777" w:rsidR="000B2974" w:rsidRPr="00351BFC" w:rsidRDefault="000B2974" w:rsidP="00CB3500">
      <w:pPr>
        <w:shd w:val="clear" w:color="auto" w:fill="FFFFFF"/>
        <w:jc w:val="both"/>
        <w:rPr>
          <w:rFonts w:ascii="Arial" w:hAnsi="Arial" w:cs="Arial"/>
          <w:sz w:val="22"/>
          <w:szCs w:val="22"/>
          <w:u w:val="single"/>
        </w:rPr>
      </w:pPr>
      <w:r w:rsidRPr="00351BFC">
        <w:rPr>
          <w:rFonts w:ascii="Arial" w:hAnsi="Arial" w:cs="Arial"/>
          <w:sz w:val="22"/>
          <w:szCs w:val="22"/>
          <w:u w:val="single"/>
        </w:rPr>
        <w:t>Análise de enquadramento</w:t>
      </w:r>
    </w:p>
    <w:p w14:paraId="6EB64067"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Título: [descrever]</w:t>
      </w:r>
    </w:p>
    <w:p w14:paraId="60D19698"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Data de início: / /20__</w:t>
      </w:r>
    </w:p>
    <w:p w14:paraId="638B23B4"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Data de término: / /20__</w:t>
      </w:r>
    </w:p>
    <w:p w14:paraId="6BE58C1A" w14:textId="53583E4E"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[Descreva a exceção identificada na análise do enquadramento das atividades de PD&amp;I, baseado na gradação atribuída conforme metodologia (C1, C2, C3, C4, C5, C6 e C7).]</w:t>
      </w:r>
    </w:p>
    <w:p w14:paraId="603CA7DF" w14:textId="77777777" w:rsidR="000B2974" w:rsidRPr="00351BFC" w:rsidRDefault="000B2974" w:rsidP="00CB3500">
      <w:pPr>
        <w:shd w:val="clear" w:color="auto" w:fill="FFFFFF"/>
        <w:jc w:val="both"/>
        <w:rPr>
          <w:rFonts w:ascii="Arial" w:hAnsi="Arial" w:cs="Arial"/>
          <w:i/>
          <w:iCs/>
          <w:sz w:val="22"/>
          <w:szCs w:val="22"/>
        </w:rPr>
      </w:pPr>
    </w:p>
    <w:p w14:paraId="1200FB8B" w14:textId="6DFBB1DD" w:rsidR="000B2974" w:rsidRPr="00351BFC" w:rsidRDefault="000B2974" w:rsidP="003B14C7">
      <w:pPr>
        <w:pStyle w:val="Rodap"/>
        <w:numPr>
          <w:ilvl w:val="0"/>
          <w:numId w:val="23"/>
        </w:numPr>
        <w:spacing w:line="259" w:lineRule="auto"/>
        <w:ind w:left="426" w:hanging="426"/>
        <w:jc w:val="both"/>
        <w:rPr>
          <w:rFonts w:ascii="Arial" w:hAnsi="Arial" w:cs="Arial"/>
          <w:b/>
          <w:bCs/>
          <w:sz w:val="22"/>
          <w:szCs w:val="22"/>
        </w:rPr>
      </w:pPr>
      <w:r w:rsidRPr="00351BFC">
        <w:rPr>
          <w:rFonts w:ascii="Arial" w:hAnsi="Arial" w:cs="Arial"/>
          <w:b/>
          <w:bCs/>
          <w:sz w:val="22"/>
          <w:szCs w:val="22"/>
        </w:rPr>
        <w:t xml:space="preserve">Exceções identificadas na análise de enquadramento dos dispêndios nos termos do </w:t>
      </w:r>
      <w:r w:rsidR="001E18E1" w:rsidRPr="00351BFC">
        <w:rPr>
          <w:rFonts w:ascii="Arial" w:hAnsi="Arial" w:cs="Arial"/>
          <w:b/>
          <w:bCs/>
          <w:sz w:val="22"/>
          <w:szCs w:val="22"/>
        </w:rPr>
        <w:t xml:space="preserve">Art. </w:t>
      </w:r>
      <w:r w:rsidRPr="00351BFC">
        <w:rPr>
          <w:rFonts w:ascii="Arial" w:hAnsi="Arial" w:cs="Arial"/>
          <w:b/>
          <w:bCs/>
          <w:sz w:val="22"/>
          <w:szCs w:val="22"/>
        </w:rPr>
        <w:t>12 do Decreto n.º 10.356/2020 e alterações posteriores</w:t>
      </w:r>
    </w:p>
    <w:p w14:paraId="4ABEBBB1" w14:textId="77777777" w:rsidR="000B2974" w:rsidRPr="00351BFC" w:rsidRDefault="000B2974" w:rsidP="003B14C7">
      <w:pPr>
        <w:jc w:val="both"/>
        <w:rPr>
          <w:rFonts w:ascii="Arial" w:hAnsi="Arial" w:cs="Arial"/>
          <w:b/>
          <w:bCs/>
          <w:sz w:val="22"/>
          <w:szCs w:val="22"/>
        </w:rPr>
      </w:pPr>
    </w:p>
    <w:p w14:paraId="123357FC" w14:textId="0D8B7893"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 xml:space="preserve">6.1 Exceções identificadas em dispêndios de projetos realizados em convênios com instituições públicas situadas nas regiões </w:t>
      </w:r>
      <w:r w:rsidR="001E18E1" w:rsidRPr="00351BFC">
        <w:rPr>
          <w:rFonts w:ascii="Arial" w:hAnsi="Arial" w:cs="Arial"/>
          <w:sz w:val="22"/>
          <w:szCs w:val="22"/>
        </w:rPr>
        <w:t>Sudam/Sudene</w:t>
      </w:r>
      <w:r w:rsidRPr="00351BFC">
        <w:rPr>
          <w:rFonts w:ascii="Arial" w:hAnsi="Arial" w:cs="Arial"/>
          <w:sz w:val="22"/>
          <w:szCs w:val="22"/>
        </w:rPr>
        <w:t xml:space="preserve"> e Centro-Oeste</w:t>
      </w:r>
    </w:p>
    <w:p w14:paraId="56C31A7D" w14:textId="77777777" w:rsidR="000B2974" w:rsidRPr="00351BFC" w:rsidRDefault="000B2974" w:rsidP="00CB3500">
      <w:pPr>
        <w:shd w:val="clear" w:color="auto" w:fill="FFFFFF"/>
        <w:ind w:firstLine="1200"/>
        <w:jc w:val="both"/>
        <w:rPr>
          <w:rFonts w:ascii="Arial" w:hAnsi="Arial" w:cs="Arial"/>
          <w:sz w:val="22"/>
          <w:szCs w:val="22"/>
        </w:rPr>
      </w:pPr>
    </w:p>
    <w:p w14:paraId="15DC133E" w14:textId="3A9D6576"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6.1.1 Projeto 1 [repete-se para todos os projetos identificados com exceção relevante]</w:t>
      </w:r>
    </w:p>
    <w:p w14:paraId="36DADF3B"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Título: [descrever]</w:t>
      </w:r>
    </w:p>
    <w:p w14:paraId="05B2ACA2"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Data de início: / /20__</w:t>
      </w:r>
    </w:p>
    <w:p w14:paraId="3295804B"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Data de término: / /20__</w:t>
      </w:r>
    </w:p>
    <w:p w14:paraId="2C6794FD"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Tabela 5.1.1 - Dispêndios Projeto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541"/>
        <w:gridCol w:w="1448"/>
        <w:gridCol w:w="2406"/>
        <w:gridCol w:w="2443"/>
      </w:tblGrid>
      <w:tr w:rsidR="00351BFC" w:rsidRPr="00351BFC" w14:paraId="3CDBA512" w14:textId="77777777" w:rsidTr="00205835">
        <w:tc>
          <w:tcPr>
            <w:tcW w:w="0" w:type="auto"/>
            <w:vAlign w:val="center"/>
            <w:hideMark/>
          </w:tcPr>
          <w:p w14:paraId="1CCB7C4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Inciso</w:t>
            </w:r>
          </w:p>
        </w:tc>
        <w:tc>
          <w:tcPr>
            <w:tcW w:w="0" w:type="auto"/>
            <w:vAlign w:val="center"/>
            <w:hideMark/>
          </w:tcPr>
          <w:p w14:paraId="456BD63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Dispêndios</w:t>
            </w:r>
          </w:p>
        </w:tc>
        <w:tc>
          <w:tcPr>
            <w:tcW w:w="0" w:type="auto"/>
            <w:vAlign w:val="center"/>
            <w:hideMark/>
          </w:tcPr>
          <w:p w14:paraId="5505995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Valor declarado</w:t>
            </w:r>
          </w:p>
        </w:tc>
        <w:tc>
          <w:tcPr>
            <w:tcW w:w="0" w:type="auto"/>
            <w:vAlign w:val="center"/>
            <w:hideMark/>
          </w:tcPr>
          <w:p w14:paraId="52D8F35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Com exceção enquadramento</w:t>
            </w:r>
          </w:p>
        </w:tc>
        <w:tc>
          <w:tcPr>
            <w:tcW w:w="0" w:type="auto"/>
            <w:vAlign w:val="center"/>
            <w:hideMark/>
          </w:tcPr>
          <w:p w14:paraId="67FBAAF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Com exceção documentação (*)</w:t>
            </w:r>
          </w:p>
        </w:tc>
      </w:tr>
      <w:tr w:rsidR="00351BFC" w:rsidRPr="00351BFC" w14:paraId="6E90D88E" w14:textId="77777777" w:rsidTr="00205835">
        <w:tc>
          <w:tcPr>
            <w:tcW w:w="0" w:type="auto"/>
            <w:vAlign w:val="center"/>
            <w:hideMark/>
          </w:tcPr>
          <w:p w14:paraId="5158725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w:t>
            </w:r>
          </w:p>
        </w:tc>
        <w:tc>
          <w:tcPr>
            <w:tcW w:w="0" w:type="auto"/>
            <w:vAlign w:val="center"/>
            <w:hideMark/>
          </w:tcPr>
          <w:p w14:paraId="492836EC" w14:textId="77777777" w:rsidR="000B2974" w:rsidRPr="00351BFC" w:rsidRDefault="000B2974" w:rsidP="003B14C7">
            <w:pPr>
              <w:rPr>
                <w:rFonts w:ascii="Arial" w:hAnsi="Arial" w:cs="Arial"/>
                <w:sz w:val="22"/>
                <w:szCs w:val="22"/>
              </w:rPr>
            </w:pPr>
            <w:r w:rsidRPr="00351BFC">
              <w:rPr>
                <w:rFonts w:ascii="Arial" w:hAnsi="Arial" w:cs="Arial"/>
                <w:sz w:val="22"/>
                <w:szCs w:val="22"/>
              </w:rPr>
              <w:t xml:space="preserve">Equipamentos, </w:t>
            </w:r>
            <w:r w:rsidRPr="00CB3500">
              <w:rPr>
                <w:rFonts w:ascii="Arial" w:hAnsi="Arial" w:cs="Arial"/>
                <w:i/>
                <w:iCs/>
                <w:sz w:val="22"/>
                <w:szCs w:val="22"/>
              </w:rPr>
              <w:t>softwares</w:t>
            </w:r>
            <w:r w:rsidRPr="00351BFC">
              <w:rPr>
                <w:rFonts w:ascii="Arial" w:hAnsi="Arial" w:cs="Arial"/>
                <w:sz w:val="22"/>
                <w:szCs w:val="22"/>
              </w:rPr>
              <w:t xml:space="preserve"> e outros</w:t>
            </w:r>
          </w:p>
        </w:tc>
        <w:tc>
          <w:tcPr>
            <w:tcW w:w="0" w:type="auto"/>
            <w:vAlign w:val="center"/>
            <w:hideMark/>
          </w:tcPr>
          <w:p w14:paraId="26CFCD1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0CFC68B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4A4906A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34C32641" w14:textId="77777777" w:rsidTr="00205835">
        <w:tc>
          <w:tcPr>
            <w:tcW w:w="0" w:type="auto"/>
            <w:vAlign w:val="center"/>
            <w:hideMark/>
          </w:tcPr>
          <w:p w14:paraId="45D0C00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w:t>
            </w:r>
          </w:p>
        </w:tc>
        <w:tc>
          <w:tcPr>
            <w:tcW w:w="0" w:type="auto"/>
            <w:vAlign w:val="center"/>
            <w:hideMark/>
          </w:tcPr>
          <w:p w14:paraId="746319D0" w14:textId="77777777" w:rsidR="000B2974" w:rsidRPr="00351BFC" w:rsidRDefault="000B2974" w:rsidP="003B14C7">
            <w:pPr>
              <w:rPr>
                <w:rFonts w:ascii="Arial" w:hAnsi="Arial" w:cs="Arial"/>
                <w:sz w:val="22"/>
                <w:szCs w:val="22"/>
              </w:rPr>
            </w:pPr>
            <w:r w:rsidRPr="00351BFC">
              <w:rPr>
                <w:rFonts w:ascii="Arial" w:hAnsi="Arial" w:cs="Arial"/>
                <w:sz w:val="22"/>
                <w:szCs w:val="22"/>
              </w:rPr>
              <w:t>Obras civis</w:t>
            </w:r>
          </w:p>
        </w:tc>
        <w:tc>
          <w:tcPr>
            <w:tcW w:w="0" w:type="auto"/>
            <w:vAlign w:val="center"/>
            <w:hideMark/>
          </w:tcPr>
          <w:p w14:paraId="18E241E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3B068F1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05AC0ED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75131B1A" w14:textId="77777777" w:rsidTr="00205835">
        <w:tc>
          <w:tcPr>
            <w:tcW w:w="0" w:type="auto"/>
            <w:vAlign w:val="center"/>
            <w:hideMark/>
          </w:tcPr>
          <w:p w14:paraId="3D9F49A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III</w:t>
            </w:r>
          </w:p>
        </w:tc>
        <w:tc>
          <w:tcPr>
            <w:tcW w:w="0" w:type="auto"/>
            <w:vAlign w:val="center"/>
            <w:hideMark/>
          </w:tcPr>
          <w:p w14:paraId="22D974CB" w14:textId="77777777" w:rsidR="000B2974" w:rsidRPr="00351BFC" w:rsidRDefault="000B2974" w:rsidP="003B14C7">
            <w:pPr>
              <w:rPr>
                <w:rFonts w:ascii="Arial" w:hAnsi="Arial" w:cs="Arial"/>
                <w:sz w:val="22"/>
                <w:szCs w:val="22"/>
              </w:rPr>
            </w:pPr>
            <w:r w:rsidRPr="00351BFC">
              <w:rPr>
                <w:rFonts w:ascii="Arial" w:hAnsi="Arial" w:cs="Arial"/>
                <w:sz w:val="22"/>
                <w:szCs w:val="22"/>
              </w:rPr>
              <w:t>RH</w:t>
            </w:r>
          </w:p>
        </w:tc>
        <w:tc>
          <w:tcPr>
            <w:tcW w:w="0" w:type="auto"/>
            <w:vAlign w:val="center"/>
            <w:hideMark/>
          </w:tcPr>
          <w:p w14:paraId="0B62638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58909BA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3EAFB08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03D13F5B" w14:textId="77777777" w:rsidTr="00205835">
        <w:tc>
          <w:tcPr>
            <w:tcW w:w="0" w:type="auto"/>
            <w:vAlign w:val="center"/>
            <w:hideMark/>
          </w:tcPr>
          <w:p w14:paraId="7903B74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IV</w:t>
            </w:r>
          </w:p>
        </w:tc>
        <w:tc>
          <w:tcPr>
            <w:tcW w:w="0" w:type="auto"/>
            <w:vAlign w:val="center"/>
            <w:hideMark/>
          </w:tcPr>
          <w:p w14:paraId="1E9AB19A" w14:textId="77777777" w:rsidR="000B2974" w:rsidRPr="00351BFC" w:rsidRDefault="000B2974" w:rsidP="003B14C7">
            <w:pPr>
              <w:rPr>
                <w:rFonts w:ascii="Arial" w:hAnsi="Arial" w:cs="Arial"/>
                <w:sz w:val="22"/>
                <w:szCs w:val="22"/>
              </w:rPr>
            </w:pPr>
            <w:r w:rsidRPr="00351BFC">
              <w:rPr>
                <w:rFonts w:ascii="Arial" w:hAnsi="Arial" w:cs="Arial"/>
                <w:sz w:val="22"/>
                <w:szCs w:val="22"/>
              </w:rPr>
              <w:t>Material de protótipo</w:t>
            </w:r>
          </w:p>
        </w:tc>
        <w:tc>
          <w:tcPr>
            <w:tcW w:w="0" w:type="auto"/>
            <w:vAlign w:val="center"/>
            <w:hideMark/>
          </w:tcPr>
          <w:p w14:paraId="2F9C2B3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15321D9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3EA6106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6C1B3DEF" w14:textId="77777777" w:rsidTr="00205835">
        <w:tc>
          <w:tcPr>
            <w:tcW w:w="0" w:type="auto"/>
            <w:vAlign w:val="center"/>
            <w:hideMark/>
          </w:tcPr>
          <w:p w14:paraId="0D782F0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w:t>
            </w:r>
          </w:p>
        </w:tc>
        <w:tc>
          <w:tcPr>
            <w:tcW w:w="0" w:type="auto"/>
            <w:vAlign w:val="center"/>
            <w:hideMark/>
          </w:tcPr>
          <w:p w14:paraId="56B1A08C" w14:textId="77777777" w:rsidR="000B2974" w:rsidRPr="00351BFC" w:rsidRDefault="000B2974" w:rsidP="003B14C7">
            <w:pPr>
              <w:rPr>
                <w:rFonts w:ascii="Arial" w:hAnsi="Arial" w:cs="Arial"/>
                <w:sz w:val="22"/>
                <w:szCs w:val="22"/>
              </w:rPr>
            </w:pPr>
            <w:r w:rsidRPr="00351BFC">
              <w:rPr>
                <w:rFonts w:ascii="Arial" w:hAnsi="Arial" w:cs="Arial"/>
                <w:sz w:val="22"/>
                <w:szCs w:val="22"/>
              </w:rPr>
              <w:t>Material de consumo</w:t>
            </w:r>
          </w:p>
        </w:tc>
        <w:tc>
          <w:tcPr>
            <w:tcW w:w="0" w:type="auto"/>
            <w:vAlign w:val="center"/>
            <w:hideMark/>
          </w:tcPr>
          <w:p w14:paraId="7768F5B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10A886E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2C4B9EE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328B6E4F" w14:textId="77777777" w:rsidTr="00205835">
        <w:tc>
          <w:tcPr>
            <w:tcW w:w="0" w:type="auto"/>
            <w:vAlign w:val="center"/>
            <w:hideMark/>
          </w:tcPr>
          <w:p w14:paraId="6C23E100"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VI</w:t>
            </w:r>
          </w:p>
        </w:tc>
        <w:tc>
          <w:tcPr>
            <w:tcW w:w="0" w:type="auto"/>
            <w:vAlign w:val="center"/>
            <w:hideMark/>
          </w:tcPr>
          <w:p w14:paraId="377B9B7C" w14:textId="77777777" w:rsidR="000B2974" w:rsidRPr="00351BFC" w:rsidRDefault="000B2974" w:rsidP="003B14C7">
            <w:pPr>
              <w:rPr>
                <w:rFonts w:ascii="Arial" w:hAnsi="Arial" w:cs="Arial"/>
                <w:sz w:val="22"/>
                <w:szCs w:val="22"/>
              </w:rPr>
            </w:pPr>
            <w:r w:rsidRPr="00351BFC">
              <w:rPr>
                <w:rFonts w:ascii="Arial" w:hAnsi="Arial" w:cs="Arial"/>
                <w:sz w:val="22"/>
                <w:szCs w:val="22"/>
              </w:rPr>
              <w:t>Livros e periódicos</w:t>
            </w:r>
          </w:p>
        </w:tc>
        <w:tc>
          <w:tcPr>
            <w:tcW w:w="0" w:type="auto"/>
            <w:vAlign w:val="center"/>
            <w:hideMark/>
          </w:tcPr>
          <w:p w14:paraId="1C08BFD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16B43BC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1B65FC4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517598E0" w14:textId="77777777" w:rsidTr="00205835">
        <w:tc>
          <w:tcPr>
            <w:tcW w:w="0" w:type="auto"/>
            <w:vAlign w:val="center"/>
            <w:hideMark/>
          </w:tcPr>
          <w:p w14:paraId="2A13899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VII</w:t>
            </w:r>
          </w:p>
        </w:tc>
        <w:tc>
          <w:tcPr>
            <w:tcW w:w="0" w:type="auto"/>
            <w:vAlign w:val="center"/>
            <w:hideMark/>
          </w:tcPr>
          <w:p w14:paraId="4A933FB9" w14:textId="77777777" w:rsidR="000B2974" w:rsidRPr="00351BFC" w:rsidRDefault="000B2974" w:rsidP="003B14C7">
            <w:pPr>
              <w:rPr>
                <w:rFonts w:ascii="Arial" w:hAnsi="Arial" w:cs="Arial"/>
                <w:sz w:val="22"/>
                <w:szCs w:val="22"/>
              </w:rPr>
            </w:pPr>
            <w:r w:rsidRPr="00351BFC">
              <w:rPr>
                <w:rFonts w:ascii="Arial" w:hAnsi="Arial" w:cs="Arial"/>
                <w:sz w:val="22"/>
                <w:szCs w:val="22"/>
              </w:rPr>
              <w:t>Viagens</w:t>
            </w:r>
          </w:p>
        </w:tc>
        <w:tc>
          <w:tcPr>
            <w:tcW w:w="0" w:type="auto"/>
            <w:vAlign w:val="center"/>
            <w:hideMark/>
          </w:tcPr>
          <w:p w14:paraId="0E00876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45585E0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6A1C0EE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112466D5" w14:textId="77777777" w:rsidTr="00205835">
        <w:tc>
          <w:tcPr>
            <w:tcW w:w="0" w:type="auto"/>
            <w:vAlign w:val="center"/>
            <w:hideMark/>
          </w:tcPr>
          <w:p w14:paraId="2776B01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VIII</w:t>
            </w:r>
          </w:p>
        </w:tc>
        <w:tc>
          <w:tcPr>
            <w:tcW w:w="0" w:type="auto"/>
            <w:vAlign w:val="center"/>
            <w:hideMark/>
          </w:tcPr>
          <w:p w14:paraId="0F4EB069" w14:textId="77777777" w:rsidR="000B2974" w:rsidRPr="00351BFC" w:rsidRDefault="000B2974" w:rsidP="003B14C7">
            <w:pPr>
              <w:rPr>
                <w:rFonts w:ascii="Arial" w:hAnsi="Arial" w:cs="Arial"/>
                <w:sz w:val="22"/>
                <w:szCs w:val="22"/>
              </w:rPr>
            </w:pPr>
            <w:r w:rsidRPr="00351BFC">
              <w:rPr>
                <w:rFonts w:ascii="Arial" w:hAnsi="Arial" w:cs="Arial"/>
                <w:sz w:val="22"/>
                <w:szCs w:val="22"/>
              </w:rPr>
              <w:t>Treinamento</w:t>
            </w:r>
          </w:p>
        </w:tc>
        <w:tc>
          <w:tcPr>
            <w:tcW w:w="0" w:type="auto"/>
            <w:vAlign w:val="center"/>
            <w:hideMark/>
          </w:tcPr>
          <w:p w14:paraId="58D27340"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1C9C468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324B631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62A5B1DE" w14:textId="77777777" w:rsidTr="00205835">
        <w:tc>
          <w:tcPr>
            <w:tcW w:w="0" w:type="auto"/>
            <w:vAlign w:val="center"/>
            <w:hideMark/>
          </w:tcPr>
          <w:p w14:paraId="3C89C32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IX</w:t>
            </w:r>
          </w:p>
        </w:tc>
        <w:tc>
          <w:tcPr>
            <w:tcW w:w="0" w:type="auto"/>
            <w:vAlign w:val="center"/>
            <w:hideMark/>
          </w:tcPr>
          <w:p w14:paraId="0C11B8B2" w14:textId="77777777" w:rsidR="000B2974" w:rsidRPr="00351BFC" w:rsidRDefault="000B2974" w:rsidP="003B14C7">
            <w:pPr>
              <w:rPr>
                <w:rFonts w:ascii="Arial" w:hAnsi="Arial" w:cs="Arial"/>
                <w:sz w:val="22"/>
                <w:szCs w:val="22"/>
              </w:rPr>
            </w:pPr>
            <w:r w:rsidRPr="00351BFC">
              <w:rPr>
                <w:rFonts w:ascii="Arial" w:hAnsi="Arial" w:cs="Arial"/>
                <w:sz w:val="22"/>
                <w:szCs w:val="22"/>
              </w:rPr>
              <w:t>Serviços de terceiros</w:t>
            </w:r>
          </w:p>
        </w:tc>
        <w:tc>
          <w:tcPr>
            <w:tcW w:w="0" w:type="auto"/>
            <w:vAlign w:val="center"/>
            <w:hideMark/>
          </w:tcPr>
          <w:p w14:paraId="1EE7373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273F104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39613E7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6898888C" w14:textId="77777777" w:rsidTr="00205835">
        <w:tc>
          <w:tcPr>
            <w:tcW w:w="0" w:type="auto"/>
            <w:vAlign w:val="center"/>
            <w:hideMark/>
          </w:tcPr>
          <w:p w14:paraId="09A587A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X</w:t>
            </w:r>
          </w:p>
        </w:tc>
        <w:tc>
          <w:tcPr>
            <w:tcW w:w="0" w:type="auto"/>
            <w:vAlign w:val="center"/>
            <w:hideMark/>
          </w:tcPr>
          <w:p w14:paraId="2E523B75" w14:textId="77777777" w:rsidR="000B2974" w:rsidRPr="00351BFC" w:rsidRDefault="000B2974" w:rsidP="003B14C7">
            <w:pPr>
              <w:rPr>
                <w:rFonts w:ascii="Arial" w:hAnsi="Arial" w:cs="Arial"/>
                <w:sz w:val="22"/>
                <w:szCs w:val="22"/>
              </w:rPr>
            </w:pPr>
            <w:r w:rsidRPr="00351BFC">
              <w:rPr>
                <w:rFonts w:ascii="Arial" w:hAnsi="Arial" w:cs="Arial"/>
                <w:sz w:val="22"/>
                <w:szCs w:val="22"/>
              </w:rPr>
              <w:t>Outros correlatos</w:t>
            </w:r>
          </w:p>
        </w:tc>
        <w:tc>
          <w:tcPr>
            <w:tcW w:w="0" w:type="auto"/>
            <w:vAlign w:val="center"/>
            <w:hideMark/>
          </w:tcPr>
          <w:p w14:paraId="23BFC1E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0E7EC94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30FCAD7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44FD42B6" w14:textId="77777777" w:rsidTr="00205835">
        <w:tc>
          <w:tcPr>
            <w:tcW w:w="0" w:type="auto"/>
            <w:vAlign w:val="center"/>
            <w:hideMark/>
          </w:tcPr>
          <w:p w14:paraId="3EBB5187" w14:textId="77777777" w:rsidR="000B2974" w:rsidRPr="00351BFC" w:rsidRDefault="000B2974" w:rsidP="003B14C7">
            <w:pPr>
              <w:jc w:val="center"/>
              <w:rPr>
                <w:rFonts w:ascii="Arial" w:hAnsi="Arial" w:cs="Arial"/>
                <w:sz w:val="22"/>
                <w:szCs w:val="22"/>
              </w:rPr>
            </w:pPr>
          </w:p>
        </w:tc>
        <w:tc>
          <w:tcPr>
            <w:tcW w:w="0" w:type="auto"/>
            <w:vAlign w:val="center"/>
            <w:hideMark/>
          </w:tcPr>
          <w:p w14:paraId="33338CBF" w14:textId="77777777" w:rsidR="000B2974" w:rsidRPr="00351BFC" w:rsidRDefault="000B2974" w:rsidP="003B14C7">
            <w:pPr>
              <w:rPr>
                <w:rFonts w:ascii="Arial" w:hAnsi="Arial" w:cs="Arial"/>
                <w:sz w:val="22"/>
                <w:szCs w:val="22"/>
              </w:rPr>
            </w:pPr>
            <w:r w:rsidRPr="00351BFC">
              <w:rPr>
                <w:rFonts w:ascii="Arial" w:hAnsi="Arial" w:cs="Arial"/>
                <w:sz w:val="22"/>
                <w:szCs w:val="22"/>
              </w:rPr>
              <w:t>Custos incorridos</w:t>
            </w:r>
          </w:p>
        </w:tc>
        <w:tc>
          <w:tcPr>
            <w:tcW w:w="0" w:type="auto"/>
            <w:vAlign w:val="center"/>
            <w:hideMark/>
          </w:tcPr>
          <w:p w14:paraId="5BAB5A0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57A95B7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1726C26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2152806D" w14:textId="77777777" w:rsidTr="00205835">
        <w:tc>
          <w:tcPr>
            <w:tcW w:w="0" w:type="auto"/>
            <w:vAlign w:val="center"/>
            <w:hideMark/>
          </w:tcPr>
          <w:p w14:paraId="42F510A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Total</w:t>
            </w:r>
          </w:p>
        </w:tc>
        <w:tc>
          <w:tcPr>
            <w:tcW w:w="0" w:type="auto"/>
            <w:vAlign w:val="center"/>
            <w:hideMark/>
          </w:tcPr>
          <w:p w14:paraId="4E8D2DB6" w14:textId="77777777" w:rsidR="000B2974" w:rsidRPr="00351BFC" w:rsidRDefault="000B2974" w:rsidP="003B14C7">
            <w:pPr>
              <w:rPr>
                <w:rFonts w:ascii="Arial" w:hAnsi="Arial" w:cs="Arial"/>
                <w:sz w:val="22"/>
                <w:szCs w:val="22"/>
              </w:rPr>
            </w:pPr>
          </w:p>
        </w:tc>
        <w:tc>
          <w:tcPr>
            <w:tcW w:w="0" w:type="auto"/>
            <w:vAlign w:val="center"/>
            <w:hideMark/>
          </w:tcPr>
          <w:p w14:paraId="191F84C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69364C3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6317C0F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bl>
    <w:p w14:paraId="75158E04" w14:textId="77777777"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 Considerando que os testes são realizados em base amostral, o auditor independente deve detalhar a sua avaliação e julgamento das exceções identificadas na sua conclusão sobre o efeito na população como um todo e, se aplicável, efetuar referências cruzadas para a modificação em seu relatório de asseguração.</w:t>
      </w:r>
    </w:p>
    <w:p w14:paraId="56F6270A" w14:textId="77777777" w:rsidR="000B2974" w:rsidRPr="00351BFC" w:rsidRDefault="000B2974" w:rsidP="00CB3500">
      <w:pPr>
        <w:shd w:val="clear" w:color="auto" w:fill="FFFFFF"/>
        <w:jc w:val="both"/>
        <w:rPr>
          <w:rFonts w:ascii="Arial" w:hAnsi="Arial" w:cs="Arial"/>
          <w:sz w:val="22"/>
          <w:szCs w:val="22"/>
        </w:rPr>
      </w:pPr>
    </w:p>
    <w:p w14:paraId="3C448093"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Detalhamento das exceções identificadas de enquadramento de dispêndios</w:t>
      </w:r>
    </w:p>
    <w:p w14:paraId="2B056E5B" w14:textId="77777777"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[Descreva as exceções identificadas na análise do enquadramento dos dispêndios, conforme a metodologia de análise. Se necessário, tabelas adicionais podem ser incluídas para melhor entendimento das exceções.]</w:t>
      </w:r>
    </w:p>
    <w:p w14:paraId="0A676291" w14:textId="77777777" w:rsidR="000B2974" w:rsidRPr="00351BFC" w:rsidRDefault="000B2974" w:rsidP="00CB3500">
      <w:pPr>
        <w:shd w:val="clear" w:color="auto" w:fill="FFFFFF"/>
        <w:jc w:val="both"/>
        <w:rPr>
          <w:rFonts w:ascii="Arial" w:hAnsi="Arial" w:cs="Arial"/>
          <w:i/>
          <w:iCs/>
          <w:sz w:val="22"/>
          <w:szCs w:val="22"/>
        </w:rPr>
      </w:pPr>
    </w:p>
    <w:p w14:paraId="3B3D0F6C"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Detalhamento das exceções identificadas em testes documentais de dispêndio</w:t>
      </w:r>
    </w:p>
    <w:p w14:paraId="3085654C" w14:textId="77777777"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[Descreva as exceções identificadas nos testes documentais dos dispêndios, detalhando informação analisada (ou não fornecida/identificada, se for o caso). Se necessário, tabelas adicionais podem ser incluídas para melhor entendimento das exceções.]</w:t>
      </w:r>
    </w:p>
    <w:p w14:paraId="088BDDE5" w14:textId="77777777" w:rsidR="000B2974" w:rsidRPr="00351BFC" w:rsidRDefault="000B2974" w:rsidP="00CB3500">
      <w:pPr>
        <w:shd w:val="clear" w:color="auto" w:fill="FFFFFF"/>
        <w:jc w:val="both"/>
        <w:rPr>
          <w:rFonts w:ascii="Arial" w:hAnsi="Arial" w:cs="Arial"/>
          <w:i/>
          <w:iCs/>
          <w:sz w:val="22"/>
          <w:szCs w:val="22"/>
        </w:rPr>
      </w:pPr>
    </w:p>
    <w:p w14:paraId="78CC4007"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6.2. Exceções identificadas em dispêndios de projetos realizados em convênios com instituições privadas situadas nas regiões SUDAM/SUDENE e Centro-Oeste</w:t>
      </w:r>
    </w:p>
    <w:p w14:paraId="4EC14254" w14:textId="77777777" w:rsidR="000B2974" w:rsidRPr="00351BFC" w:rsidRDefault="000B2974" w:rsidP="00CB3500">
      <w:pPr>
        <w:shd w:val="clear" w:color="auto" w:fill="FFFFFF"/>
        <w:jc w:val="both"/>
        <w:rPr>
          <w:rFonts w:ascii="Arial" w:hAnsi="Arial" w:cs="Arial"/>
          <w:sz w:val="22"/>
          <w:szCs w:val="22"/>
        </w:rPr>
      </w:pPr>
    </w:p>
    <w:p w14:paraId="671A7F08"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6.2.1 Projeto 1 [repete-se para todos os projetos identificados com exceção]</w:t>
      </w:r>
    </w:p>
    <w:p w14:paraId="7E885308"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Título: [descrever]</w:t>
      </w:r>
    </w:p>
    <w:p w14:paraId="4EE66725"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Data de início: / /20__</w:t>
      </w:r>
    </w:p>
    <w:p w14:paraId="780FDF6A"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Data de término: / /20__</w:t>
      </w:r>
    </w:p>
    <w:p w14:paraId="13FAD1B5" w14:textId="434A3356"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Tabela 6.2.1 Dispêndios Projeto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541"/>
        <w:gridCol w:w="1448"/>
        <w:gridCol w:w="2406"/>
        <w:gridCol w:w="2443"/>
      </w:tblGrid>
      <w:tr w:rsidR="00351BFC" w:rsidRPr="00351BFC" w14:paraId="7AE0EDC7" w14:textId="77777777" w:rsidTr="00205835">
        <w:tc>
          <w:tcPr>
            <w:tcW w:w="0" w:type="auto"/>
            <w:vAlign w:val="center"/>
            <w:hideMark/>
          </w:tcPr>
          <w:p w14:paraId="184BCB5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Inciso</w:t>
            </w:r>
          </w:p>
        </w:tc>
        <w:tc>
          <w:tcPr>
            <w:tcW w:w="0" w:type="auto"/>
            <w:vAlign w:val="center"/>
            <w:hideMark/>
          </w:tcPr>
          <w:p w14:paraId="2EC3D5F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Dispêndios</w:t>
            </w:r>
          </w:p>
        </w:tc>
        <w:tc>
          <w:tcPr>
            <w:tcW w:w="0" w:type="auto"/>
            <w:vAlign w:val="center"/>
            <w:hideMark/>
          </w:tcPr>
          <w:p w14:paraId="29F4420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Valor declarado</w:t>
            </w:r>
          </w:p>
        </w:tc>
        <w:tc>
          <w:tcPr>
            <w:tcW w:w="0" w:type="auto"/>
            <w:vAlign w:val="center"/>
            <w:hideMark/>
          </w:tcPr>
          <w:p w14:paraId="1A9572C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Com exceção enquadramento</w:t>
            </w:r>
          </w:p>
        </w:tc>
        <w:tc>
          <w:tcPr>
            <w:tcW w:w="0" w:type="auto"/>
            <w:vAlign w:val="center"/>
            <w:hideMark/>
          </w:tcPr>
          <w:p w14:paraId="72607E7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Com exceção documentação (*)</w:t>
            </w:r>
          </w:p>
        </w:tc>
      </w:tr>
      <w:tr w:rsidR="00351BFC" w:rsidRPr="00351BFC" w14:paraId="5839AD04" w14:textId="77777777" w:rsidTr="00205835">
        <w:tc>
          <w:tcPr>
            <w:tcW w:w="0" w:type="auto"/>
            <w:vAlign w:val="center"/>
            <w:hideMark/>
          </w:tcPr>
          <w:p w14:paraId="220ED50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w:t>
            </w:r>
          </w:p>
        </w:tc>
        <w:tc>
          <w:tcPr>
            <w:tcW w:w="0" w:type="auto"/>
            <w:vAlign w:val="center"/>
            <w:hideMark/>
          </w:tcPr>
          <w:p w14:paraId="2E0EDFAF" w14:textId="77777777" w:rsidR="000B2974" w:rsidRPr="00351BFC" w:rsidRDefault="000B2974" w:rsidP="003B14C7">
            <w:pPr>
              <w:rPr>
                <w:rFonts w:ascii="Arial" w:hAnsi="Arial" w:cs="Arial"/>
                <w:sz w:val="22"/>
                <w:szCs w:val="22"/>
              </w:rPr>
            </w:pPr>
            <w:r w:rsidRPr="00351BFC">
              <w:rPr>
                <w:rFonts w:ascii="Arial" w:hAnsi="Arial" w:cs="Arial"/>
                <w:sz w:val="22"/>
                <w:szCs w:val="22"/>
              </w:rPr>
              <w:t xml:space="preserve">Equipamentos, </w:t>
            </w:r>
            <w:r w:rsidRPr="00CB3500">
              <w:rPr>
                <w:rFonts w:ascii="Arial" w:hAnsi="Arial" w:cs="Arial"/>
                <w:i/>
                <w:iCs/>
                <w:sz w:val="22"/>
                <w:szCs w:val="22"/>
              </w:rPr>
              <w:t>softwares</w:t>
            </w:r>
            <w:r w:rsidRPr="00351BFC">
              <w:rPr>
                <w:rFonts w:ascii="Arial" w:hAnsi="Arial" w:cs="Arial"/>
                <w:sz w:val="22"/>
                <w:szCs w:val="22"/>
              </w:rPr>
              <w:t xml:space="preserve"> e outros</w:t>
            </w:r>
          </w:p>
        </w:tc>
        <w:tc>
          <w:tcPr>
            <w:tcW w:w="0" w:type="auto"/>
            <w:vAlign w:val="center"/>
            <w:hideMark/>
          </w:tcPr>
          <w:p w14:paraId="0BA7FF4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46F87A2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457297E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44434767" w14:textId="77777777" w:rsidTr="00205835">
        <w:tc>
          <w:tcPr>
            <w:tcW w:w="0" w:type="auto"/>
            <w:vAlign w:val="center"/>
            <w:hideMark/>
          </w:tcPr>
          <w:p w14:paraId="37AF4C3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w:t>
            </w:r>
          </w:p>
        </w:tc>
        <w:tc>
          <w:tcPr>
            <w:tcW w:w="0" w:type="auto"/>
            <w:vAlign w:val="center"/>
            <w:hideMark/>
          </w:tcPr>
          <w:p w14:paraId="5B0BCB0C" w14:textId="77777777" w:rsidR="000B2974" w:rsidRPr="00351BFC" w:rsidRDefault="000B2974" w:rsidP="003B14C7">
            <w:pPr>
              <w:rPr>
                <w:rFonts w:ascii="Arial" w:hAnsi="Arial" w:cs="Arial"/>
                <w:sz w:val="22"/>
                <w:szCs w:val="22"/>
              </w:rPr>
            </w:pPr>
            <w:r w:rsidRPr="00351BFC">
              <w:rPr>
                <w:rFonts w:ascii="Arial" w:hAnsi="Arial" w:cs="Arial"/>
                <w:sz w:val="22"/>
                <w:szCs w:val="22"/>
              </w:rPr>
              <w:t>Obras civis</w:t>
            </w:r>
          </w:p>
        </w:tc>
        <w:tc>
          <w:tcPr>
            <w:tcW w:w="0" w:type="auto"/>
            <w:vAlign w:val="center"/>
            <w:hideMark/>
          </w:tcPr>
          <w:p w14:paraId="6E7968D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42B900D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4E62EDA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760DD6CB" w14:textId="77777777" w:rsidTr="00205835">
        <w:tc>
          <w:tcPr>
            <w:tcW w:w="0" w:type="auto"/>
            <w:vAlign w:val="center"/>
            <w:hideMark/>
          </w:tcPr>
          <w:p w14:paraId="6417154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III</w:t>
            </w:r>
          </w:p>
        </w:tc>
        <w:tc>
          <w:tcPr>
            <w:tcW w:w="0" w:type="auto"/>
            <w:vAlign w:val="center"/>
            <w:hideMark/>
          </w:tcPr>
          <w:p w14:paraId="649937D6" w14:textId="77777777" w:rsidR="000B2974" w:rsidRPr="00351BFC" w:rsidRDefault="000B2974" w:rsidP="003B14C7">
            <w:pPr>
              <w:rPr>
                <w:rFonts w:ascii="Arial" w:hAnsi="Arial" w:cs="Arial"/>
                <w:sz w:val="22"/>
                <w:szCs w:val="22"/>
              </w:rPr>
            </w:pPr>
            <w:r w:rsidRPr="00351BFC">
              <w:rPr>
                <w:rFonts w:ascii="Arial" w:hAnsi="Arial" w:cs="Arial"/>
                <w:sz w:val="22"/>
                <w:szCs w:val="22"/>
              </w:rPr>
              <w:t>RH</w:t>
            </w:r>
          </w:p>
        </w:tc>
        <w:tc>
          <w:tcPr>
            <w:tcW w:w="0" w:type="auto"/>
            <w:vAlign w:val="center"/>
            <w:hideMark/>
          </w:tcPr>
          <w:p w14:paraId="64FFF92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4B0693B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565E2DB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153D247C" w14:textId="77777777" w:rsidTr="00205835">
        <w:tc>
          <w:tcPr>
            <w:tcW w:w="0" w:type="auto"/>
            <w:vAlign w:val="center"/>
            <w:hideMark/>
          </w:tcPr>
          <w:p w14:paraId="0BF624D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IV</w:t>
            </w:r>
          </w:p>
        </w:tc>
        <w:tc>
          <w:tcPr>
            <w:tcW w:w="0" w:type="auto"/>
            <w:vAlign w:val="center"/>
            <w:hideMark/>
          </w:tcPr>
          <w:p w14:paraId="7CF0A9D1" w14:textId="77777777" w:rsidR="000B2974" w:rsidRPr="00351BFC" w:rsidRDefault="000B2974" w:rsidP="003B14C7">
            <w:pPr>
              <w:rPr>
                <w:rFonts w:ascii="Arial" w:hAnsi="Arial" w:cs="Arial"/>
                <w:sz w:val="22"/>
                <w:szCs w:val="22"/>
              </w:rPr>
            </w:pPr>
            <w:r w:rsidRPr="00351BFC">
              <w:rPr>
                <w:rFonts w:ascii="Arial" w:hAnsi="Arial" w:cs="Arial"/>
                <w:sz w:val="22"/>
                <w:szCs w:val="22"/>
              </w:rPr>
              <w:t>Material de protótipo</w:t>
            </w:r>
          </w:p>
        </w:tc>
        <w:tc>
          <w:tcPr>
            <w:tcW w:w="0" w:type="auto"/>
            <w:vAlign w:val="center"/>
            <w:hideMark/>
          </w:tcPr>
          <w:p w14:paraId="37AFA2F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680C019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2FA62DF0"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46954780" w14:textId="77777777" w:rsidTr="00205835">
        <w:tc>
          <w:tcPr>
            <w:tcW w:w="0" w:type="auto"/>
            <w:vAlign w:val="center"/>
            <w:hideMark/>
          </w:tcPr>
          <w:p w14:paraId="65AD69C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w:t>
            </w:r>
          </w:p>
        </w:tc>
        <w:tc>
          <w:tcPr>
            <w:tcW w:w="0" w:type="auto"/>
            <w:vAlign w:val="center"/>
            <w:hideMark/>
          </w:tcPr>
          <w:p w14:paraId="48C01B76" w14:textId="77777777" w:rsidR="000B2974" w:rsidRPr="00351BFC" w:rsidRDefault="000B2974" w:rsidP="003B14C7">
            <w:pPr>
              <w:rPr>
                <w:rFonts w:ascii="Arial" w:hAnsi="Arial" w:cs="Arial"/>
                <w:sz w:val="22"/>
                <w:szCs w:val="22"/>
              </w:rPr>
            </w:pPr>
            <w:r w:rsidRPr="00351BFC">
              <w:rPr>
                <w:rFonts w:ascii="Arial" w:hAnsi="Arial" w:cs="Arial"/>
                <w:sz w:val="22"/>
                <w:szCs w:val="22"/>
              </w:rPr>
              <w:t>Material de consumo</w:t>
            </w:r>
          </w:p>
        </w:tc>
        <w:tc>
          <w:tcPr>
            <w:tcW w:w="0" w:type="auto"/>
            <w:vAlign w:val="center"/>
            <w:hideMark/>
          </w:tcPr>
          <w:p w14:paraId="0CEA56B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150E2E1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5C0BAA6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27FC3DE0" w14:textId="77777777" w:rsidTr="00205835">
        <w:tc>
          <w:tcPr>
            <w:tcW w:w="0" w:type="auto"/>
            <w:vAlign w:val="center"/>
            <w:hideMark/>
          </w:tcPr>
          <w:p w14:paraId="67E4CCA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VI</w:t>
            </w:r>
          </w:p>
        </w:tc>
        <w:tc>
          <w:tcPr>
            <w:tcW w:w="0" w:type="auto"/>
            <w:vAlign w:val="center"/>
            <w:hideMark/>
          </w:tcPr>
          <w:p w14:paraId="4F8CADC9" w14:textId="77777777" w:rsidR="000B2974" w:rsidRPr="00351BFC" w:rsidRDefault="000B2974" w:rsidP="003B14C7">
            <w:pPr>
              <w:rPr>
                <w:rFonts w:ascii="Arial" w:hAnsi="Arial" w:cs="Arial"/>
                <w:sz w:val="22"/>
                <w:szCs w:val="22"/>
              </w:rPr>
            </w:pPr>
            <w:r w:rsidRPr="00351BFC">
              <w:rPr>
                <w:rFonts w:ascii="Arial" w:hAnsi="Arial" w:cs="Arial"/>
                <w:sz w:val="22"/>
                <w:szCs w:val="22"/>
              </w:rPr>
              <w:t>Livros e periódicos</w:t>
            </w:r>
          </w:p>
        </w:tc>
        <w:tc>
          <w:tcPr>
            <w:tcW w:w="0" w:type="auto"/>
            <w:vAlign w:val="center"/>
            <w:hideMark/>
          </w:tcPr>
          <w:p w14:paraId="62F3E6E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41EE724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73A1F9E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3C2A8B7C" w14:textId="77777777" w:rsidTr="00205835">
        <w:tc>
          <w:tcPr>
            <w:tcW w:w="0" w:type="auto"/>
            <w:vAlign w:val="center"/>
            <w:hideMark/>
          </w:tcPr>
          <w:p w14:paraId="12DE8E1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VII</w:t>
            </w:r>
          </w:p>
        </w:tc>
        <w:tc>
          <w:tcPr>
            <w:tcW w:w="0" w:type="auto"/>
            <w:vAlign w:val="center"/>
            <w:hideMark/>
          </w:tcPr>
          <w:p w14:paraId="7EFD1E41" w14:textId="77777777" w:rsidR="000B2974" w:rsidRPr="00351BFC" w:rsidRDefault="000B2974" w:rsidP="003B14C7">
            <w:pPr>
              <w:rPr>
                <w:rFonts w:ascii="Arial" w:hAnsi="Arial" w:cs="Arial"/>
                <w:sz w:val="22"/>
                <w:szCs w:val="22"/>
              </w:rPr>
            </w:pPr>
            <w:r w:rsidRPr="00351BFC">
              <w:rPr>
                <w:rFonts w:ascii="Arial" w:hAnsi="Arial" w:cs="Arial"/>
                <w:sz w:val="22"/>
                <w:szCs w:val="22"/>
              </w:rPr>
              <w:t>Viagens</w:t>
            </w:r>
          </w:p>
        </w:tc>
        <w:tc>
          <w:tcPr>
            <w:tcW w:w="0" w:type="auto"/>
            <w:vAlign w:val="center"/>
            <w:hideMark/>
          </w:tcPr>
          <w:p w14:paraId="4F7E9C0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4734681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408B543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039211DE" w14:textId="77777777" w:rsidTr="00205835">
        <w:tc>
          <w:tcPr>
            <w:tcW w:w="0" w:type="auto"/>
            <w:vAlign w:val="center"/>
            <w:hideMark/>
          </w:tcPr>
          <w:p w14:paraId="4735F52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VIII</w:t>
            </w:r>
          </w:p>
        </w:tc>
        <w:tc>
          <w:tcPr>
            <w:tcW w:w="0" w:type="auto"/>
            <w:vAlign w:val="center"/>
            <w:hideMark/>
          </w:tcPr>
          <w:p w14:paraId="7C0AC297" w14:textId="77777777" w:rsidR="000B2974" w:rsidRPr="00351BFC" w:rsidRDefault="000B2974" w:rsidP="003B14C7">
            <w:pPr>
              <w:rPr>
                <w:rFonts w:ascii="Arial" w:hAnsi="Arial" w:cs="Arial"/>
                <w:sz w:val="22"/>
                <w:szCs w:val="22"/>
              </w:rPr>
            </w:pPr>
            <w:r w:rsidRPr="00351BFC">
              <w:rPr>
                <w:rFonts w:ascii="Arial" w:hAnsi="Arial" w:cs="Arial"/>
                <w:sz w:val="22"/>
                <w:szCs w:val="22"/>
              </w:rPr>
              <w:t>Treinamento</w:t>
            </w:r>
          </w:p>
        </w:tc>
        <w:tc>
          <w:tcPr>
            <w:tcW w:w="0" w:type="auto"/>
            <w:vAlign w:val="center"/>
            <w:hideMark/>
          </w:tcPr>
          <w:p w14:paraId="43D80A80"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52179CD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6EE9348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6EF9FC6F" w14:textId="77777777" w:rsidTr="00205835">
        <w:tc>
          <w:tcPr>
            <w:tcW w:w="0" w:type="auto"/>
            <w:vAlign w:val="center"/>
            <w:hideMark/>
          </w:tcPr>
          <w:p w14:paraId="15C422E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IX</w:t>
            </w:r>
          </w:p>
        </w:tc>
        <w:tc>
          <w:tcPr>
            <w:tcW w:w="0" w:type="auto"/>
            <w:vAlign w:val="center"/>
            <w:hideMark/>
          </w:tcPr>
          <w:p w14:paraId="207AD22E" w14:textId="77777777" w:rsidR="000B2974" w:rsidRPr="00351BFC" w:rsidRDefault="000B2974" w:rsidP="003B14C7">
            <w:pPr>
              <w:rPr>
                <w:rFonts w:ascii="Arial" w:hAnsi="Arial" w:cs="Arial"/>
                <w:sz w:val="22"/>
                <w:szCs w:val="22"/>
              </w:rPr>
            </w:pPr>
            <w:r w:rsidRPr="00351BFC">
              <w:rPr>
                <w:rFonts w:ascii="Arial" w:hAnsi="Arial" w:cs="Arial"/>
                <w:sz w:val="22"/>
                <w:szCs w:val="22"/>
              </w:rPr>
              <w:t>Serviços de terceiros</w:t>
            </w:r>
          </w:p>
        </w:tc>
        <w:tc>
          <w:tcPr>
            <w:tcW w:w="0" w:type="auto"/>
            <w:vAlign w:val="center"/>
            <w:hideMark/>
          </w:tcPr>
          <w:p w14:paraId="22DDEA4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36718F2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3D8D40C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262D60D4" w14:textId="77777777" w:rsidTr="00205835">
        <w:tc>
          <w:tcPr>
            <w:tcW w:w="0" w:type="auto"/>
            <w:vAlign w:val="center"/>
            <w:hideMark/>
          </w:tcPr>
          <w:p w14:paraId="075623B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X</w:t>
            </w:r>
          </w:p>
        </w:tc>
        <w:tc>
          <w:tcPr>
            <w:tcW w:w="0" w:type="auto"/>
            <w:vAlign w:val="center"/>
            <w:hideMark/>
          </w:tcPr>
          <w:p w14:paraId="0EA5D56A" w14:textId="77777777" w:rsidR="000B2974" w:rsidRPr="00351BFC" w:rsidRDefault="000B2974" w:rsidP="003B14C7">
            <w:pPr>
              <w:rPr>
                <w:rFonts w:ascii="Arial" w:hAnsi="Arial" w:cs="Arial"/>
                <w:sz w:val="22"/>
                <w:szCs w:val="22"/>
              </w:rPr>
            </w:pPr>
            <w:r w:rsidRPr="00351BFC">
              <w:rPr>
                <w:rFonts w:ascii="Arial" w:hAnsi="Arial" w:cs="Arial"/>
                <w:sz w:val="22"/>
                <w:szCs w:val="22"/>
              </w:rPr>
              <w:t>Outros correlatos</w:t>
            </w:r>
          </w:p>
        </w:tc>
        <w:tc>
          <w:tcPr>
            <w:tcW w:w="0" w:type="auto"/>
            <w:vAlign w:val="center"/>
            <w:hideMark/>
          </w:tcPr>
          <w:p w14:paraId="0AF90F7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0FD3E8E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4F9BC6F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1FEABD2F" w14:textId="77777777" w:rsidTr="00205835">
        <w:tc>
          <w:tcPr>
            <w:tcW w:w="0" w:type="auto"/>
            <w:vAlign w:val="center"/>
            <w:hideMark/>
          </w:tcPr>
          <w:p w14:paraId="35E87018" w14:textId="77777777" w:rsidR="000B2974" w:rsidRPr="00351BFC" w:rsidRDefault="000B2974" w:rsidP="003B14C7">
            <w:pPr>
              <w:jc w:val="center"/>
              <w:rPr>
                <w:rFonts w:ascii="Arial" w:hAnsi="Arial" w:cs="Arial"/>
                <w:sz w:val="22"/>
                <w:szCs w:val="22"/>
              </w:rPr>
            </w:pPr>
          </w:p>
        </w:tc>
        <w:tc>
          <w:tcPr>
            <w:tcW w:w="0" w:type="auto"/>
            <w:vAlign w:val="center"/>
            <w:hideMark/>
          </w:tcPr>
          <w:p w14:paraId="312122B5" w14:textId="77777777" w:rsidR="000B2974" w:rsidRPr="00351BFC" w:rsidRDefault="000B2974" w:rsidP="003B14C7">
            <w:pPr>
              <w:rPr>
                <w:rFonts w:ascii="Arial" w:hAnsi="Arial" w:cs="Arial"/>
                <w:sz w:val="22"/>
                <w:szCs w:val="22"/>
              </w:rPr>
            </w:pPr>
            <w:r w:rsidRPr="00351BFC">
              <w:rPr>
                <w:rFonts w:ascii="Arial" w:hAnsi="Arial" w:cs="Arial"/>
                <w:sz w:val="22"/>
                <w:szCs w:val="22"/>
              </w:rPr>
              <w:t>Custos incorridos</w:t>
            </w:r>
          </w:p>
        </w:tc>
        <w:tc>
          <w:tcPr>
            <w:tcW w:w="0" w:type="auto"/>
            <w:vAlign w:val="center"/>
            <w:hideMark/>
          </w:tcPr>
          <w:p w14:paraId="5F3D595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4F9A15E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654840C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0356E681" w14:textId="77777777" w:rsidTr="00205835">
        <w:tc>
          <w:tcPr>
            <w:tcW w:w="0" w:type="auto"/>
            <w:vAlign w:val="center"/>
            <w:hideMark/>
          </w:tcPr>
          <w:p w14:paraId="0B687D3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Total</w:t>
            </w:r>
          </w:p>
        </w:tc>
        <w:tc>
          <w:tcPr>
            <w:tcW w:w="0" w:type="auto"/>
            <w:vAlign w:val="center"/>
            <w:hideMark/>
          </w:tcPr>
          <w:p w14:paraId="42981885" w14:textId="77777777" w:rsidR="000B2974" w:rsidRPr="00351BFC" w:rsidRDefault="000B2974" w:rsidP="003B14C7">
            <w:pPr>
              <w:rPr>
                <w:rFonts w:ascii="Arial" w:hAnsi="Arial" w:cs="Arial"/>
                <w:sz w:val="22"/>
                <w:szCs w:val="22"/>
              </w:rPr>
            </w:pPr>
          </w:p>
        </w:tc>
        <w:tc>
          <w:tcPr>
            <w:tcW w:w="0" w:type="auto"/>
            <w:vAlign w:val="center"/>
            <w:hideMark/>
          </w:tcPr>
          <w:p w14:paraId="5FF17DF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4E7AF3F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5DEDB57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bl>
    <w:p w14:paraId="37D5A1A7" w14:textId="77777777"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 Considerando que os testes são realizados em base amostral, o auditor independente deve detalhar a sua avaliação e julgamento das exceções identificadas na sua conclusão sobre o efeito na população como um todo e, se aplicável, efetuar referências cruzadas para a modificação em seu relatório de asseguração.</w:t>
      </w:r>
    </w:p>
    <w:p w14:paraId="19A765C0"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Detalhamento das exceções identificadas de enquadramento de dispêndios</w:t>
      </w:r>
    </w:p>
    <w:p w14:paraId="45F747AC" w14:textId="77777777"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[Descreva as exceções identificadas na análise do enquadramento dos dispêndios, conforme a metodologia de análise. Se necessário, tabelas adicionais podem ser incluídas para melhor entendimento das exceções.]</w:t>
      </w:r>
    </w:p>
    <w:p w14:paraId="3A8571EB" w14:textId="77777777" w:rsidR="000B2974" w:rsidRPr="00351BFC" w:rsidRDefault="000B2974" w:rsidP="00CB3500">
      <w:pPr>
        <w:shd w:val="clear" w:color="auto" w:fill="FFFFFF"/>
        <w:jc w:val="both"/>
        <w:rPr>
          <w:rFonts w:ascii="Arial" w:hAnsi="Arial" w:cs="Arial"/>
          <w:i/>
          <w:iCs/>
          <w:sz w:val="22"/>
          <w:szCs w:val="22"/>
        </w:rPr>
      </w:pPr>
    </w:p>
    <w:p w14:paraId="2C701572"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Detalhamento das exceções identificadas em testes documentais de dispêndio</w:t>
      </w:r>
    </w:p>
    <w:p w14:paraId="62F37E6B" w14:textId="77777777"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[Descreva as exceções identificadas nos testes documentais dos dispêndios, detalhando informação analisada (ou não fornecida/identificada, se for o caso). Se necessário, tabelas adicionais podem ser incluídas para melhor entendimento das exceções.]</w:t>
      </w:r>
    </w:p>
    <w:p w14:paraId="3245BE11" w14:textId="77777777" w:rsidR="000B2974" w:rsidRPr="00351BFC" w:rsidRDefault="000B2974" w:rsidP="00CB3500">
      <w:pPr>
        <w:shd w:val="clear" w:color="auto" w:fill="FFFFFF"/>
        <w:jc w:val="both"/>
        <w:rPr>
          <w:rFonts w:ascii="Arial" w:hAnsi="Arial" w:cs="Arial"/>
          <w:i/>
          <w:iCs/>
          <w:sz w:val="22"/>
          <w:szCs w:val="22"/>
        </w:rPr>
      </w:pPr>
    </w:p>
    <w:p w14:paraId="38995AEF" w14:textId="10A0516C"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6.3 Exceções identificadas em dispêndios de projetos realizados em convênios com instituições situadas nas demais regiões</w:t>
      </w:r>
    </w:p>
    <w:p w14:paraId="6E42449C"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6.3.1 Projeto 1 [repete-se para todos os projetos identificados com exceção]</w:t>
      </w:r>
    </w:p>
    <w:p w14:paraId="7F4F00F1"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Título: [descrever]</w:t>
      </w:r>
    </w:p>
    <w:p w14:paraId="14E40987"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Data de início: / /20__</w:t>
      </w:r>
    </w:p>
    <w:p w14:paraId="0B4E29C8"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Data de término: / /20__</w:t>
      </w:r>
    </w:p>
    <w:p w14:paraId="50A597CD" w14:textId="7160544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Tabela 6.3.1 Dispêndios Projeto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201"/>
        <w:gridCol w:w="1415"/>
        <w:gridCol w:w="2336"/>
        <w:gridCol w:w="2735"/>
      </w:tblGrid>
      <w:tr w:rsidR="00351BFC" w:rsidRPr="00351BFC" w14:paraId="616342B7" w14:textId="77777777" w:rsidTr="00205835">
        <w:tc>
          <w:tcPr>
            <w:tcW w:w="489" w:type="pct"/>
            <w:vAlign w:val="center"/>
            <w:hideMark/>
          </w:tcPr>
          <w:p w14:paraId="7BBD6B8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Inciso</w:t>
            </w:r>
          </w:p>
        </w:tc>
        <w:tc>
          <w:tcPr>
            <w:tcW w:w="1143" w:type="pct"/>
            <w:vAlign w:val="center"/>
            <w:hideMark/>
          </w:tcPr>
          <w:p w14:paraId="2CD26AD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Dispêndios</w:t>
            </w:r>
          </w:p>
        </w:tc>
        <w:tc>
          <w:tcPr>
            <w:tcW w:w="735" w:type="pct"/>
            <w:vAlign w:val="center"/>
            <w:hideMark/>
          </w:tcPr>
          <w:p w14:paraId="1F59837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Valor declarado</w:t>
            </w:r>
          </w:p>
        </w:tc>
        <w:tc>
          <w:tcPr>
            <w:tcW w:w="1213" w:type="pct"/>
            <w:vAlign w:val="center"/>
            <w:hideMark/>
          </w:tcPr>
          <w:p w14:paraId="4815190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Com exceção enquadramento</w:t>
            </w:r>
          </w:p>
        </w:tc>
        <w:tc>
          <w:tcPr>
            <w:tcW w:w="1420" w:type="pct"/>
            <w:vAlign w:val="center"/>
            <w:hideMark/>
          </w:tcPr>
          <w:p w14:paraId="6C6E5FE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Com exceção documentação (*)</w:t>
            </w:r>
          </w:p>
        </w:tc>
      </w:tr>
      <w:tr w:rsidR="00351BFC" w:rsidRPr="00351BFC" w14:paraId="7CFED302" w14:textId="77777777" w:rsidTr="00205835">
        <w:tc>
          <w:tcPr>
            <w:tcW w:w="489" w:type="pct"/>
            <w:vAlign w:val="center"/>
            <w:hideMark/>
          </w:tcPr>
          <w:p w14:paraId="3803601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w:t>
            </w:r>
          </w:p>
        </w:tc>
        <w:tc>
          <w:tcPr>
            <w:tcW w:w="1143" w:type="pct"/>
            <w:vAlign w:val="center"/>
            <w:hideMark/>
          </w:tcPr>
          <w:p w14:paraId="748A24A0" w14:textId="77777777" w:rsidR="000B2974" w:rsidRPr="00351BFC" w:rsidRDefault="000B2974" w:rsidP="003B14C7">
            <w:pPr>
              <w:rPr>
                <w:rFonts w:ascii="Arial" w:hAnsi="Arial" w:cs="Arial"/>
                <w:sz w:val="22"/>
                <w:szCs w:val="22"/>
              </w:rPr>
            </w:pPr>
            <w:r w:rsidRPr="00351BFC">
              <w:rPr>
                <w:rFonts w:ascii="Arial" w:hAnsi="Arial" w:cs="Arial"/>
                <w:sz w:val="22"/>
                <w:szCs w:val="22"/>
              </w:rPr>
              <w:t xml:space="preserve">Equipamentos, </w:t>
            </w:r>
            <w:r w:rsidRPr="00CB3500">
              <w:rPr>
                <w:rFonts w:ascii="Arial" w:hAnsi="Arial" w:cs="Arial"/>
                <w:i/>
                <w:iCs/>
                <w:sz w:val="22"/>
                <w:szCs w:val="22"/>
              </w:rPr>
              <w:t>softwares</w:t>
            </w:r>
            <w:r w:rsidRPr="00351BFC">
              <w:rPr>
                <w:rFonts w:ascii="Arial" w:hAnsi="Arial" w:cs="Arial"/>
                <w:sz w:val="22"/>
                <w:szCs w:val="22"/>
              </w:rPr>
              <w:t xml:space="preserve"> e outros</w:t>
            </w:r>
          </w:p>
        </w:tc>
        <w:tc>
          <w:tcPr>
            <w:tcW w:w="735" w:type="pct"/>
            <w:vAlign w:val="center"/>
            <w:hideMark/>
          </w:tcPr>
          <w:p w14:paraId="72ABF8E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213" w:type="pct"/>
            <w:vAlign w:val="center"/>
            <w:hideMark/>
          </w:tcPr>
          <w:p w14:paraId="4A786340"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420" w:type="pct"/>
            <w:vAlign w:val="center"/>
            <w:hideMark/>
          </w:tcPr>
          <w:p w14:paraId="0784640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3FBE2DD0" w14:textId="77777777" w:rsidTr="00205835">
        <w:tc>
          <w:tcPr>
            <w:tcW w:w="489" w:type="pct"/>
            <w:vAlign w:val="center"/>
            <w:hideMark/>
          </w:tcPr>
          <w:p w14:paraId="56F1EBD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w:t>
            </w:r>
          </w:p>
        </w:tc>
        <w:tc>
          <w:tcPr>
            <w:tcW w:w="1143" w:type="pct"/>
            <w:vAlign w:val="center"/>
            <w:hideMark/>
          </w:tcPr>
          <w:p w14:paraId="19F1512D" w14:textId="77777777" w:rsidR="000B2974" w:rsidRPr="00351BFC" w:rsidRDefault="000B2974" w:rsidP="003B14C7">
            <w:pPr>
              <w:rPr>
                <w:rFonts w:ascii="Arial" w:hAnsi="Arial" w:cs="Arial"/>
                <w:sz w:val="22"/>
                <w:szCs w:val="22"/>
              </w:rPr>
            </w:pPr>
            <w:r w:rsidRPr="00351BFC">
              <w:rPr>
                <w:rFonts w:ascii="Arial" w:hAnsi="Arial" w:cs="Arial"/>
                <w:sz w:val="22"/>
                <w:szCs w:val="22"/>
              </w:rPr>
              <w:t>Obras civis</w:t>
            </w:r>
          </w:p>
        </w:tc>
        <w:tc>
          <w:tcPr>
            <w:tcW w:w="735" w:type="pct"/>
            <w:vAlign w:val="center"/>
            <w:hideMark/>
          </w:tcPr>
          <w:p w14:paraId="59C3FC6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213" w:type="pct"/>
            <w:vAlign w:val="center"/>
            <w:hideMark/>
          </w:tcPr>
          <w:p w14:paraId="4EB7833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420" w:type="pct"/>
            <w:vAlign w:val="center"/>
            <w:hideMark/>
          </w:tcPr>
          <w:p w14:paraId="7132AA5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1E83CCCE" w14:textId="77777777" w:rsidTr="00205835">
        <w:tc>
          <w:tcPr>
            <w:tcW w:w="489" w:type="pct"/>
            <w:vAlign w:val="center"/>
            <w:hideMark/>
          </w:tcPr>
          <w:p w14:paraId="7DF06CC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III</w:t>
            </w:r>
          </w:p>
        </w:tc>
        <w:tc>
          <w:tcPr>
            <w:tcW w:w="1143" w:type="pct"/>
            <w:vAlign w:val="center"/>
            <w:hideMark/>
          </w:tcPr>
          <w:p w14:paraId="0B8A4E43" w14:textId="77777777" w:rsidR="000B2974" w:rsidRPr="00351BFC" w:rsidRDefault="000B2974" w:rsidP="003B14C7">
            <w:pPr>
              <w:rPr>
                <w:rFonts w:ascii="Arial" w:hAnsi="Arial" w:cs="Arial"/>
                <w:sz w:val="22"/>
                <w:szCs w:val="22"/>
              </w:rPr>
            </w:pPr>
            <w:r w:rsidRPr="00351BFC">
              <w:rPr>
                <w:rFonts w:ascii="Arial" w:hAnsi="Arial" w:cs="Arial"/>
                <w:sz w:val="22"/>
                <w:szCs w:val="22"/>
              </w:rPr>
              <w:t>RH</w:t>
            </w:r>
          </w:p>
        </w:tc>
        <w:tc>
          <w:tcPr>
            <w:tcW w:w="735" w:type="pct"/>
            <w:vAlign w:val="center"/>
            <w:hideMark/>
          </w:tcPr>
          <w:p w14:paraId="53E921E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213" w:type="pct"/>
            <w:vAlign w:val="center"/>
            <w:hideMark/>
          </w:tcPr>
          <w:p w14:paraId="31C6724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420" w:type="pct"/>
            <w:vAlign w:val="center"/>
            <w:hideMark/>
          </w:tcPr>
          <w:p w14:paraId="251B2C6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0E1F8CDE" w14:textId="77777777" w:rsidTr="00205835">
        <w:tc>
          <w:tcPr>
            <w:tcW w:w="489" w:type="pct"/>
            <w:vAlign w:val="center"/>
            <w:hideMark/>
          </w:tcPr>
          <w:p w14:paraId="4154BCB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IV</w:t>
            </w:r>
          </w:p>
        </w:tc>
        <w:tc>
          <w:tcPr>
            <w:tcW w:w="1143" w:type="pct"/>
            <w:vAlign w:val="center"/>
            <w:hideMark/>
          </w:tcPr>
          <w:p w14:paraId="6AD7EBE7" w14:textId="77777777" w:rsidR="000B2974" w:rsidRPr="00351BFC" w:rsidRDefault="000B2974" w:rsidP="003B14C7">
            <w:pPr>
              <w:rPr>
                <w:rFonts w:ascii="Arial" w:hAnsi="Arial" w:cs="Arial"/>
                <w:sz w:val="22"/>
                <w:szCs w:val="22"/>
              </w:rPr>
            </w:pPr>
            <w:r w:rsidRPr="00351BFC">
              <w:rPr>
                <w:rFonts w:ascii="Arial" w:hAnsi="Arial" w:cs="Arial"/>
                <w:sz w:val="22"/>
                <w:szCs w:val="22"/>
              </w:rPr>
              <w:t>Material de protótipo</w:t>
            </w:r>
          </w:p>
        </w:tc>
        <w:tc>
          <w:tcPr>
            <w:tcW w:w="735" w:type="pct"/>
            <w:vAlign w:val="center"/>
            <w:hideMark/>
          </w:tcPr>
          <w:p w14:paraId="7881E4B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213" w:type="pct"/>
            <w:vAlign w:val="center"/>
            <w:hideMark/>
          </w:tcPr>
          <w:p w14:paraId="2A2F4A2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420" w:type="pct"/>
            <w:vAlign w:val="center"/>
            <w:hideMark/>
          </w:tcPr>
          <w:p w14:paraId="733D34C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129524F5" w14:textId="77777777" w:rsidTr="00205835">
        <w:tc>
          <w:tcPr>
            <w:tcW w:w="489" w:type="pct"/>
            <w:vAlign w:val="center"/>
            <w:hideMark/>
          </w:tcPr>
          <w:p w14:paraId="6B6BE5C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w:t>
            </w:r>
          </w:p>
        </w:tc>
        <w:tc>
          <w:tcPr>
            <w:tcW w:w="1143" w:type="pct"/>
            <w:vAlign w:val="center"/>
            <w:hideMark/>
          </w:tcPr>
          <w:p w14:paraId="255C02C7" w14:textId="77777777" w:rsidR="000B2974" w:rsidRPr="00351BFC" w:rsidRDefault="000B2974" w:rsidP="003B14C7">
            <w:pPr>
              <w:rPr>
                <w:rFonts w:ascii="Arial" w:hAnsi="Arial" w:cs="Arial"/>
                <w:sz w:val="22"/>
                <w:szCs w:val="22"/>
              </w:rPr>
            </w:pPr>
            <w:r w:rsidRPr="00351BFC">
              <w:rPr>
                <w:rFonts w:ascii="Arial" w:hAnsi="Arial" w:cs="Arial"/>
                <w:sz w:val="22"/>
                <w:szCs w:val="22"/>
              </w:rPr>
              <w:t>Material de consumo</w:t>
            </w:r>
          </w:p>
        </w:tc>
        <w:tc>
          <w:tcPr>
            <w:tcW w:w="735" w:type="pct"/>
            <w:vAlign w:val="center"/>
            <w:hideMark/>
          </w:tcPr>
          <w:p w14:paraId="55E3585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213" w:type="pct"/>
            <w:vAlign w:val="center"/>
            <w:hideMark/>
          </w:tcPr>
          <w:p w14:paraId="0DC10FD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420" w:type="pct"/>
            <w:vAlign w:val="center"/>
            <w:hideMark/>
          </w:tcPr>
          <w:p w14:paraId="4288BBB0"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725F2335" w14:textId="77777777" w:rsidTr="00205835">
        <w:tc>
          <w:tcPr>
            <w:tcW w:w="489" w:type="pct"/>
            <w:vAlign w:val="center"/>
            <w:hideMark/>
          </w:tcPr>
          <w:p w14:paraId="7EB7928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VI</w:t>
            </w:r>
          </w:p>
        </w:tc>
        <w:tc>
          <w:tcPr>
            <w:tcW w:w="1143" w:type="pct"/>
            <w:vAlign w:val="center"/>
            <w:hideMark/>
          </w:tcPr>
          <w:p w14:paraId="637E63B2" w14:textId="77777777" w:rsidR="000B2974" w:rsidRPr="00351BFC" w:rsidRDefault="000B2974" w:rsidP="003B14C7">
            <w:pPr>
              <w:rPr>
                <w:rFonts w:ascii="Arial" w:hAnsi="Arial" w:cs="Arial"/>
                <w:sz w:val="22"/>
                <w:szCs w:val="22"/>
              </w:rPr>
            </w:pPr>
            <w:r w:rsidRPr="00351BFC">
              <w:rPr>
                <w:rFonts w:ascii="Arial" w:hAnsi="Arial" w:cs="Arial"/>
                <w:sz w:val="22"/>
                <w:szCs w:val="22"/>
              </w:rPr>
              <w:t>Livros e periódicos</w:t>
            </w:r>
          </w:p>
        </w:tc>
        <w:tc>
          <w:tcPr>
            <w:tcW w:w="735" w:type="pct"/>
            <w:vAlign w:val="center"/>
            <w:hideMark/>
          </w:tcPr>
          <w:p w14:paraId="02C3854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213" w:type="pct"/>
            <w:vAlign w:val="center"/>
            <w:hideMark/>
          </w:tcPr>
          <w:p w14:paraId="21DD821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420" w:type="pct"/>
            <w:vAlign w:val="center"/>
            <w:hideMark/>
          </w:tcPr>
          <w:p w14:paraId="49D458C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10D16444" w14:textId="77777777" w:rsidTr="00205835">
        <w:tc>
          <w:tcPr>
            <w:tcW w:w="489" w:type="pct"/>
            <w:vAlign w:val="center"/>
            <w:hideMark/>
          </w:tcPr>
          <w:p w14:paraId="46D6A2B0"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VII</w:t>
            </w:r>
          </w:p>
        </w:tc>
        <w:tc>
          <w:tcPr>
            <w:tcW w:w="1143" w:type="pct"/>
            <w:vAlign w:val="center"/>
            <w:hideMark/>
          </w:tcPr>
          <w:p w14:paraId="332C0C49" w14:textId="77777777" w:rsidR="000B2974" w:rsidRPr="00351BFC" w:rsidRDefault="000B2974" w:rsidP="003B14C7">
            <w:pPr>
              <w:rPr>
                <w:rFonts w:ascii="Arial" w:hAnsi="Arial" w:cs="Arial"/>
                <w:sz w:val="22"/>
                <w:szCs w:val="22"/>
              </w:rPr>
            </w:pPr>
            <w:r w:rsidRPr="00351BFC">
              <w:rPr>
                <w:rFonts w:ascii="Arial" w:hAnsi="Arial" w:cs="Arial"/>
                <w:sz w:val="22"/>
                <w:szCs w:val="22"/>
              </w:rPr>
              <w:t>Viagens</w:t>
            </w:r>
          </w:p>
        </w:tc>
        <w:tc>
          <w:tcPr>
            <w:tcW w:w="735" w:type="pct"/>
            <w:vAlign w:val="center"/>
            <w:hideMark/>
          </w:tcPr>
          <w:p w14:paraId="3BE017E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213" w:type="pct"/>
            <w:vAlign w:val="center"/>
            <w:hideMark/>
          </w:tcPr>
          <w:p w14:paraId="1F01A20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420" w:type="pct"/>
            <w:vAlign w:val="center"/>
            <w:hideMark/>
          </w:tcPr>
          <w:p w14:paraId="1CB2C23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5F9687D8" w14:textId="77777777" w:rsidTr="00205835">
        <w:tc>
          <w:tcPr>
            <w:tcW w:w="489" w:type="pct"/>
            <w:vAlign w:val="center"/>
            <w:hideMark/>
          </w:tcPr>
          <w:p w14:paraId="4C00459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VIII</w:t>
            </w:r>
          </w:p>
        </w:tc>
        <w:tc>
          <w:tcPr>
            <w:tcW w:w="1143" w:type="pct"/>
            <w:vAlign w:val="center"/>
            <w:hideMark/>
          </w:tcPr>
          <w:p w14:paraId="417A973C" w14:textId="77777777" w:rsidR="000B2974" w:rsidRPr="00351BFC" w:rsidRDefault="000B2974" w:rsidP="003B14C7">
            <w:pPr>
              <w:rPr>
                <w:rFonts w:ascii="Arial" w:hAnsi="Arial" w:cs="Arial"/>
                <w:sz w:val="22"/>
                <w:szCs w:val="22"/>
              </w:rPr>
            </w:pPr>
            <w:r w:rsidRPr="00351BFC">
              <w:rPr>
                <w:rFonts w:ascii="Arial" w:hAnsi="Arial" w:cs="Arial"/>
                <w:sz w:val="22"/>
                <w:szCs w:val="22"/>
              </w:rPr>
              <w:t>Treinamento</w:t>
            </w:r>
          </w:p>
        </w:tc>
        <w:tc>
          <w:tcPr>
            <w:tcW w:w="735" w:type="pct"/>
            <w:vAlign w:val="center"/>
            <w:hideMark/>
          </w:tcPr>
          <w:p w14:paraId="1708A96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213" w:type="pct"/>
            <w:vAlign w:val="center"/>
            <w:hideMark/>
          </w:tcPr>
          <w:p w14:paraId="425858C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420" w:type="pct"/>
            <w:vAlign w:val="center"/>
            <w:hideMark/>
          </w:tcPr>
          <w:p w14:paraId="5253454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4F1417CA" w14:textId="77777777" w:rsidTr="00205835">
        <w:tc>
          <w:tcPr>
            <w:tcW w:w="489" w:type="pct"/>
            <w:vAlign w:val="center"/>
            <w:hideMark/>
          </w:tcPr>
          <w:p w14:paraId="2CE6406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IX</w:t>
            </w:r>
          </w:p>
        </w:tc>
        <w:tc>
          <w:tcPr>
            <w:tcW w:w="1143" w:type="pct"/>
            <w:vAlign w:val="center"/>
            <w:hideMark/>
          </w:tcPr>
          <w:p w14:paraId="1840E46B" w14:textId="77777777" w:rsidR="000B2974" w:rsidRPr="00351BFC" w:rsidRDefault="000B2974" w:rsidP="003B14C7">
            <w:pPr>
              <w:rPr>
                <w:rFonts w:ascii="Arial" w:hAnsi="Arial" w:cs="Arial"/>
                <w:sz w:val="22"/>
                <w:szCs w:val="22"/>
              </w:rPr>
            </w:pPr>
            <w:r w:rsidRPr="00351BFC">
              <w:rPr>
                <w:rFonts w:ascii="Arial" w:hAnsi="Arial" w:cs="Arial"/>
                <w:sz w:val="22"/>
                <w:szCs w:val="22"/>
              </w:rPr>
              <w:t>Serviços de terceiros</w:t>
            </w:r>
          </w:p>
        </w:tc>
        <w:tc>
          <w:tcPr>
            <w:tcW w:w="735" w:type="pct"/>
            <w:vAlign w:val="center"/>
            <w:hideMark/>
          </w:tcPr>
          <w:p w14:paraId="0C87972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213" w:type="pct"/>
            <w:vAlign w:val="center"/>
            <w:hideMark/>
          </w:tcPr>
          <w:p w14:paraId="48BF0C3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420" w:type="pct"/>
            <w:vAlign w:val="center"/>
            <w:hideMark/>
          </w:tcPr>
          <w:p w14:paraId="64453BC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50B95765" w14:textId="77777777" w:rsidTr="00205835">
        <w:tc>
          <w:tcPr>
            <w:tcW w:w="489" w:type="pct"/>
            <w:vAlign w:val="center"/>
            <w:hideMark/>
          </w:tcPr>
          <w:p w14:paraId="50E184F0"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X</w:t>
            </w:r>
          </w:p>
        </w:tc>
        <w:tc>
          <w:tcPr>
            <w:tcW w:w="1143" w:type="pct"/>
            <w:vAlign w:val="center"/>
            <w:hideMark/>
          </w:tcPr>
          <w:p w14:paraId="76B5BBE2" w14:textId="77777777" w:rsidR="000B2974" w:rsidRPr="00351BFC" w:rsidRDefault="000B2974" w:rsidP="003B14C7">
            <w:pPr>
              <w:rPr>
                <w:rFonts w:ascii="Arial" w:hAnsi="Arial" w:cs="Arial"/>
                <w:sz w:val="22"/>
                <w:szCs w:val="22"/>
              </w:rPr>
            </w:pPr>
            <w:r w:rsidRPr="00351BFC">
              <w:rPr>
                <w:rFonts w:ascii="Arial" w:hAnsi="Arial" w:cs="Arial"/>
                <w:sz w:val="22"/>
                <w:szCs w:val="22"/>
              </w:rPr>
              <w:t>Outros correlatos</w:t>
            </w:r>
          </w:p>
        </w:tc>
        <w:tc>
          <w:tcPr>
            <w:tcW w:w="735" w:type="pct"/>
            <w:vAlign w:val="center"/>
            <w:hideMark/>
          </w:tcPr>
          <w:p w14:paraId="34F5BEF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213" w:type="pct"/>
            <w:vAlign w:val="center"/>
            <w:hideMark/>
          </w:tcPr>
          <w:p w14:paraId="52ACF3B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420" w:type="pct"/>
            <w:vAlign w:val="center"/>
            <w:hideMark/>
          </w:tcPr>
          <w:p w14:paraId="500E5400"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6932A529" w14:textId="77777777" w:rsidTr="00205835">
        <w:tc>
          <w:tcPr>
            <w:tcW w:w="489" w:type="pct"/>
            <w:vAlign w:val="center"/>
            <w:hideMark/>
          </w:tcPr>
          <w:p w14:paraId="715A9DE6" w14:textId="77777777" w:rsidR="000B2974" w:rsidRPr="00351BFC" w:rsidRDefault="000B2974" w:rsidP="003B14C7">
            <w:pPr>
              <w:jc w:val="center"/>
              <w:rPr>
                <w:rFonts w:ascii="Arial" w:hAnsi="Arial" w:cs="Arial"/>
                <w:sz w:val="22"/>
                <w:szCs w:val="22"/>
              </w:rPr>
            </w:pPr>
          </w:p>
        </w:tc>
        <w:tc>
          <w:tcPr>
            <w:tcW w:w="1143" w:type="pct"/>
            <w:vAlign w:val="center"/>
            <w:hideMark/>
          </w:tcPr>
          <w:p w14:paraId="3C686316" w14:textId="77777777" w:rsidR="000B2974" w:rsidRPr="00351BFC" w:rsidRDefault="000B2974" w:rsidP="003B14C7">
            <w:pPr>
              <w:rPr>
                <w:rFonts w:ascii="Arial" w:hAnsi="Arial" w:cs="Arial"/>
                <w:sz w:val="22"/>
                <w:szCs w:val="22"/>
              </w:rPr>
            </w:pPr>
            <w:r w:rsidRPr="00351BFC">
              <w:rPr>
                <w:rFonts w:ascii="Arial" w:hAnsi="Arial" w:cs="Arial"/>
                <w:sz w:val="22"/>
                <w:szCs w:val="22"/>
              </w:rPr>
              <w:t>Custos incorridos</w:t>
            </w:r>
          </w:p>
        </w:tc>
        <w:tc>
          <w:tcPr>
            <w:tcW w:w="735" w:type="pct"/>
            <w:vAlign w:val="center"/>
            <w:hideMark/>
          </w:tcPr>
          <w:p w14:paraId="0BAE177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213" w:type="pct"/>
            <w:vAlign w:val="center"/>
            <w:hideMark/>
          </w:tcPr>
          <w:p w14:paraId="30C5F25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420" w:type="pct"/>
            <w:vAlign w:val="center"/>
            <w:hideMark/>
          </w:tcPr>
          <w:p w14:paraId="34EFA8F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77565E86" w14:textId="77777777" w:rsidTr="00205835">
        <w:tc>
          <w:tcPr>
            <w:tcW w:w="489" w:type="pct"/>
            <w:vAlign w:val="center"/>
            <w:hideMark/>
          </w:tcPr>
          <w:p w14:paraId="56F6F90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Total</w:t>
            </w:r>
          </w:p>
        </w:tc>
        <w:tc>
          <w:tcPr>
            <w:tcW w:w="1143" w:type="pct"/>
            <w:vAlign w:val="center"/>
            <w:hideMark/>
          </w:tcPr>
          <w:p w14:paraId="5BBC40EE" w14:textId="77777777" w:rsidR="000B2974" w:rsidRPr="00351BFC" w:rsidRDefault="000B2974" w:rsidP="003B14C7">
            <w:pPr>
              <w:rPr>
                <w:rFonts w:ascii="Arial" w:hAnsi="Arial" w:cs="Arial"/>
                <w:sz w:val="22"/>
                <w:szCs w:val="22"/>
              </w:rPr>
            </w:pPr>
          </w:p>
        </w:tc>
        <w:tc>
          <w:tcPr>
            <w:tcW w:w="735" w:type="pct"/>
            <w:vAlign w:val="center"/>
            <w:hideMark/>
          </w:tcPr>
          <w:p w14:paraId="6013DDE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213" w:type="pct"/>
            <w:vAlign w:val="center"/>
            <w:hideMark/>
          </w:tcPr>
          <w:p w14:paraId="7535A36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1420" w:type="pct"/>
            <w:vAlign w:val="center"/>
            <w:hideMark/>
          </w:tcPr>
          <w:p w14:paraId="25CAFCF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bl>
    <w:p w14:paraId="477524A1" w14:textId="77777777"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 Considerando que os testes são realizados em base amostral, o auditor independente deve detalhar a sua avaliação e julgamento das exceções identificadas na sua conclusão sobre o efeito na população como um todo e, se aplicável, efetuar referências cruzadas para a modificação em seu relatório de asseguração.</w:t>
      </w:r>
    </w:p>
    <w:p w14:paraId="740B0855" w14:textId="77777777"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[Descreva as exceções identificadas nos testes documentais dos dispêndios, detalhando informação analisada (ou não fornecida/identificada, se for o caso). Se necessário, tabelas adicionais podem ser incluídas para melhor entendimento das exceções.]</w:t>
      </w:r>
    </w:p>
    <w:p w14:paraId="664B8888" w14:textId="77777777" w:rsidR="000B2974" w:rsidRPr="00351BFC" w:rsidRDefault="000B2974" w:rsidP="00CB3500">
      <w:pPr>
        <w:shd w:val="clear" w:color="auto" w:fill="FFFFFF"/>
        <w:jc w:val="both"/>
        <w:rPr>
          <w:rFonts w:ascii="Arial" w:hAnsi="Arial" w:cs="Arial"/>
          <w:sz w:val="22"/>
          <w:szCs w:val="22"/>
        </w:rPr>
      </w:pPr>
    </w:p>
    <w:p w14:paraId="7AC1B9B8" w14:textId="178E22E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 xml:space="preserve">6.4 Exceções identificadas em dispêndios de projetos realizados internamente, </w:t>
      </w:r>
      <w:proofErr w:type="spellStart"/>
      <w:r w:rsidRPr="00351BFC">
        <w:rPr>
          <w:rFonts w:ascii="Arial" w:hAnsi="Arial" w:cs="Arial"/>
          <w:sz w:val="22"/>
          <w:szCs w:val="22"/>
        </w:rPr>
        <w:t>extraconvênio</w:t>
      </w:r>
      <w:proofErr w:type="spellEnd"/>
    </w:p>
    <w:p w14:paraId="74FED2C2"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6.4.1 Projeto 1 [repete-se para todos os projetos identificados com exceção]</w:t>
      </w:r>
    </w:p>
    <w:p w14:paraId="6EE853AF"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Título: [descrever]</w:t>
      </w:r>
    </w:p>
    <w:p w14:paraId="61DF607A"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Data de início: / /20__</w:t>
      </w:r>
    </w:p>
    <w:p w14:paraId="5185048E"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Data de término: / /20__</w:t>
      </w:r>
    </w:p>
    <w:p w14:paraId="770CAC6D" w14:textId="42DDBC2E"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Tabela 5.4.1 Dispêndios Projeto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541"/>
        <w:gridCol w:w="1448"/>
        <w:gridCol w:w="2406"/>
        <w:gridCol w:w="2443"/>
      </w:tblGrid>
      <w:tr w:rsidR="00351BFC" w:rsidRPr="00351BFC" w14:paraId="239A76AE" w14:textId="77777777" w:rsidTr="00205835">
        <w:tc>
          <w:tcPr>
            <w:tcW w:w="0" w:type="auto"/>
            <w:vAlign w:val="center"/>
            <w:hideMark/>
          </w:tcPr>
          <w:p w14:paraId="3C3FC09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Inciso</w:t>
            </w:r>
          </w:p>
        </w:tc>
        <w:tc>
          <w:tcPr>
            <w:tcW w:w="0" w:type="auto"/>
            <w:vAlign w:val="center"/>
            <w:hideMark/>
          </w:tcPr>
          <w:p w14:paraId="74CB54F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Dispêndios</w:t>
            </w:r>
          </w:p>
        </w:tc>
        <w:tc>
          <w:tcPr>
            <w:tcW w:w="0" w:type="auto"/>
            <w:vAlign w:val="center"/>
            <w:hideMark/>
          </w:tcPr>
          <w:p w14:paraId="37875CDA"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Valor declarado</w:t>
            </w:r>
          </w:p>
        </w:tc>
        <w:tc>
          <w:tcPr>
            <w:tcW w:w="0" w:type="auto"/>
            <w:vAlign w:val="center"/>
            <w:hideMark/>
          </w:tcPr>
          <w:p w14:paraId="5F01D7D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Com exceção enquadramento</w:t>
            </w:r>
          </w:p>
        </w:tc>
        <w:tc>
          <w:tcPr>
            <w:tcW w:w="0" w:type="auto"/>
            <w:vAlign w:val="center"/>
            <w:hideMark/>
          </w:tcPr>
          <w:p w14:paraId="64C2E36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Com exceção documentação (*)</w:t>
            </w:r>
          </w:p>
        </w:tc>
      </w:tr>
      <w:tr w:rsidR="00351BFC" w:rsidRPr="00351BFC" w14:paraId="3E22A738" w14:textId="77777777" w:rsidTr="00205835">
        <w:tc>
          <w:tcPr>
            <w:tcW w:w="0" w:type="auto"/>
            <w:vAlign w:val="center"/>
            <w:hideMark/>
          </w:tcPr>
          <w:p w14:paraId="77C7B4A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w:t>
            </w:r>
          </w:p>
        </w:tc>
        <w:tc>
          <w:tcPr>
            <w:tcW w:w="0" w:type="auto"/>
            <w:vAlign w:val="center"/>
            <w:hideMark/>
          </w:tcPr>
          <w:p w14:paraId="436A0A10" w14:textId="77777777" w:rsidR="000B2974" w:rsidRPr="00351BFC" w:rsidRDefault="000B2974" w:rsidP="003B14C7">
            <w:pPr>
              <w:rPr>
                <w:rFonts w:ascii="Arial" w:hAnsi="Arial" w:cs="Arial"/>
                <w:sz w:val="22"/>
                <w:szCs w:val="22"/>
              </w:rPr>
            </w:pPr>
            <w:r w:rsidRPr="00351BFC">
              <w:rPr>
                <w:rFonts w:ascii="Arial" w:hAnsi="Arial" w:cs="Arial"/>
                <w:sz w:val="22"/>
                <w:szCs w:val="22"/>
              </w:rPr>
              <w:t xml:space="preserve">Equipamentos, </w:t>
            </w:r>
            <w:r w:rsidRPr="00CB3500">
              <w:rPr>
                <w:rFonts w:ascii="Arial" w:hAnsi="Arial" w:cs="Arial"/>
                <w:i/>
                <w:iCs/>
                <w:sz w:val="22"/>
                <w:szCs w:val="22"/>
              </w:rPr>
              <w:t>softwares</w:t>
            </w:r>
            <w:r w:rsidRPr="00351BFC">
              <w:rPr>
                <w:rFonts w:ascii="Arial" w:hAnsi="Arial" w:cs="Arial"/>
                <w:sz w:val="22"/>
                <w:szCs w:val="22"/>
              </w:rPr>
              <w:t xml:space="preserve"> e outros</w:t>
            </w:r>
          </w:p>
        </w:tc>
        <w:tc>
          <w:tcPr>
            <w:tcW w:w="0" w:type="auto"/>
            <w:vAlign w:val="center"/>
            <w:hideMark/>
          </w:tcPr>
          <w:p w14:paraId="5610E5D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614E8E1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1DAE2DE0"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30D965D8" w14:textId="77777777" w:rsidTr="00205835">
        <w:tc>
          <w:tcPr>
            <w:tcW w:w="0" w:type="auto"/>
            <w:vAlign w:val="center"/>
            <w:hideMark/>
          </w:tcPr>
          <w:p w14:paraId="5275D5B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w:t>
            </w:r>
          </w:p>
        </w:tc>
        <w:tc>
          <w:tcPr>
            <w:tcW w:w="0" w:type="auto"/>
            <w:vAlign w:val="center"/>
            <w:hideMark/>
          </w:tcPr>
          <w:p w14:paraId="0D942360" w14:textId="77777777" w:rsidR="000B2974" w:rsidRPr="00351BFC" w:rsidRDefault="000B2974" w:rsidP="003B14C7">
            <w:pPr>
              <w:rPr>
                <w:rFonts w:ascii="Arial" w:hAnsi="Arial" w:cs="Arial"/>
                <w:sz w:val="22"/>
                <w:szCs w:val="22"/>
              </w:rPr>
            </w:pPr>
            <w:r w:rsidRPr="00351BFC">
              <w:rPr>
                <w:rFonts w:ascii="Arial" w:hAnsi="Arial" w:cs="Arial"/>
                <w:sz w:val="22"/>
                <w:szCs w:val="22"/>
              </w:rPr>
              <w:t>Obras civis</w:t>
            </w:r>
          </w:p>
        </w:tc>
        <w:tc>
          <w:tcPr>
            <w:tcW w:w="0" w:type="auto"/>
            <w:vAlign w:val="center"/>
            <w:hideMark/>
          </w:tcPr>
          <w:p w14:paraId="071DCA35"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1CE30CC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4D6EDB2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57E77DA7" w14:textId="77777777" w:rsidTr="00205835">
        <w:tc>
          <w:tcPr>
            <w:tcW w:w="0" w:type="auto"/>
            <w:vAlign w:val="center"/>
            <w:hideMark/>
          </w:tcPr>
          <w:p w14:paraId="1F24D5A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III</w:t>
            </w:r>
          </w:p>
        </w:tc>
        <w:tc>
          <w:tcPr>
            <w:tcW w:w="0" w:type="auto"/>
            <w:vAlign w:val="center"/>
            <w:hideMark/>
          </w:tcPr>
          <w:p w14:paraId="63262F41" w14:textId="77777777" w:rsidR="000B2974" w:rsidRPr="00351BFC" w:rsidRDefault="000B2974" w:rsidP="003B14C7">
            <w:pPr>
              <w:rPr>
                <w:rFonts w:ascii="Arial" w:hAnsi="Arial" w:cs="Arial"/>
                <w:sz w:val="22"/>
                <w:szCs w:val="22"/>
              </w:rPr>
            </w:pPr>
            <w:r w:rsidRPr="00351BFC">
              <w:rPr>
                <w:rFonts w:ascii="Arial" w:hAnsi="Arial" w:cs="Arial"/>
                <w:sz w:val="22"/>
                <w:szCs w:val="22"/>
              </w:rPr>
              <w:t>RH</w:t>
            </w:r>
          </w:p>
        </w:tc>
        <w:tc>
          <w:tcPr>
            <w:tcW w:w="0" w:type="auto"/>
            <w:vAlign w:val="center"/>
            <w:hideMark/>
          </w:tcPr>
          <w:p w14:paraId="4AEFAF8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682E6D0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5819268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16B7BFA6" w14:textId="77777777" w:rsidTr="00205835">
        <w:tc>
          <w:tcPr>
            <w:tcW w:w="0" w:type="auto"/>
            <w:vAlign w:val="center"/>
            <w:hideMark/>
          </w:tcPr>
          <w:p w14:paraId="66CC587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IV</w:t>
            </w:r>
          </w:p>
        </w:tc>
        <w:tc>
          <w:tcPr>
            <w:tcW w:w="0" w:type="auto"/>
            <w:vAlign w:val="center"/>
            <w:hideMark/>
          </w:tcPr>
          <w:p w14:paraId="486BB808" w14:textId="77777777" w:rsidR="000B2974" w:rsidRPr="00351BFC" w:rsidRDefault="000B2974" w:rsidP="003B14C7">
            <w:pPr>
              <w:rPr>
                <w:rFonts w:ascii="Arial" w:hAnsi="Arial" w:cs="Arial"/>
                <w:sz w:val="22"/>
                <w:szCs w:val="22"/>
              </w:rPr>
            </w:pPr>
            <w:r w:rsidRPr="00351BFC">
              <w:rPr>
                <w:rFonts w:ascii="Arial" w:hAnsi="Arial" w:cs="Arial"/>
                <w:sz w:val="22"/>
                <w:szCs w:val="22"/>
              </w:rPr>
              <w:t>Material de protótipo</w:t>
            </w:r>
          </w:p>
        </w:tc>
        <w:tc>
          <w:tcPr>
            <w:tcW w:w="0" w:type="auto"/>
            <w:vAlign w:val="center"/>
            <w:hideMark/>
          </w:tcPr>
          <w:p w14:paraId="677FF81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335CE3B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0D97E1A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355B80AB" w14:textId="77777777" w:rsidTr="00205835">
        <w:tc>
          <w:tcPr>
            <w:tcW w:w="0" w:type="auto"/>
            <w:vAlign w:val="center"/>
            <w:hideMark/>
          </w:tcPr>
          <w:p w14:paraId="223FF4D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w:t>
            </w:r>
          </w:p>
        </w:tc>
        <w:tc>
          <w:tcPr>
            <w:tcW w:w="0" w:type="auto"/>
            <w:vAlign w:val="center"/>
            <w:hideMark/>
          </w:tcPr>
          <w:p w14:paraId="0AA06BB2" w14:textId="77777777" w:rsidR="000B2974" w:rsidRPr="00351BFC" w:rsidRDefault="000B2974" w:rsidP="003B14C7">
            <w:pPr>
              <w:rPr>
                <w:rFonts w:ascii="Arial" w:hAnsi="Arial" w:cs="Arial"/>
                <w:sz w:val="22"/>
                <w:szCs w:val="22"/>
              </w:rPr>
            </w:pPr>
            <w:r w:rsidRPr="00351BFC">
              <w:rPr>
                <w:rFonts w:ascii="Arial" w:hAnsi="Arial" w:cs="Arial"/>
                <w:sz w:val="22"/>
                <w:szCs w:val="22"/>
              </w:rPr>
              <w:t>Material de consumo</w:t>
            </w:r>
          </w:p>
        </w:tc>
        <w:tc>
          <w:tcPr>
            <w:tcW w:w="0" w:type="auto"/>
            <w:vAlign w:val="center"/>
            <w:hideMark/>
          </w:tcPr>
          <w:p w14:paraId="475036B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6B51283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2381606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0644B41D" w14:textId="77777777" w:rsidTr="00205835">
        <w:tc>
          <w:tcPr>
            <w:tcW w:w="0" w:type="auto"/>
            <w:vAlign w:val="center"/>
            <w:hideMark/>
          </w:tcPr>
          <w:p w14:paraId="1263FDA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VI</w:t>
            </w:r>
          </w:p>
        </w:tc>
        <w:tc>
          <w:tcPr>
            <w:tcW w:w="0" w:type="auto"/>
            <w:vAlign w:val="center"/>
            <w:hideMark/>
          </w:tcPr>
          <w:p w14:paraId="2105FDB4" w14:textId="77777777" w:rsidR="000B2974" w:rsidRPr="00351BFC" w:rsidRDefault="000B2974" w:rsidP="003B14C7">
            <w:pPr>
              <w:rPr>
                <w:rFonts w:ascii="Arial" w:hAnsi="Arial" w:cs="Arial"/>
                <w:sz w:val="22"/>
                <w:szCs w:val="22"/>
              </w:rPr>
            </w:pPr>
            <w:r w:rsidRPr="00351BFC">
              <w:rPr>
                <w:rFonts w:ascii="Arial" w:hAnsi="Arial" w:cs="Arial"/>
                <w:sz w:val="22"/>
                <w:szCs w:val="22"/>
              </w:rPr>
              <w:t>Livros e periódicos</w:t>
            </w:r>
          </w:p>
        </w:tc>
        <w:tc>
          <w:tcPr>
            <w:tcW w:w="0" w:type="auto"/>
            <w:vAlign w:val="center"/>
            <w:hideMark/>
          </w:tcPr>
          <w:p w14:paraId="7DE2B1A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7CC6A75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6C0E93B0"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79DB566F" w14:textId="77777777" w:rsidTr="00205835">
        <w:tc>
          <w:tcPr>
            <w:tcW w:w="0" w:type="auto"/>
            <w:vAlign w:val="center"/>
            <w:hideMark/>
          </w:tcPr>
          <w:p w14:paraId="14BE62A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VII</w:t>
            </w:r>
          </w:p>
        </w:tc>
        <w:tc>
          <w:tcPr>
            <w:tcW w:w="0" w:type="auto"/>
            <w:vAlign w:val="center"/>
            <w:hideMark/>
          </w:tcPr>
          <w:p w14:paraId="66DC4BC8" w14:textId="77777777" w:rsidR="000B2974" w:rsidRPr="00351BFC" w:rsidRDefault="000B2974" w:rsidP="003B14C7">
            <w:pPr>
              <w:rPr>
                <w:rFonts w:ascii="Arial" w:hAnsi="Arial" w:cs="Arial"/>
                <w:sz w:val="22"/>
                <w:szCs w:val="22"/>
              </w:rPr>
            </w:pPr>
            <w:r w:rsidRPr="00351BFC">
              <w:rPr>
                <w:rFonts w:ascii="Arial" w:hAnsi="Arial" w:cs="Arial"/>
                <w:sz w:val="22"/>
                <w:szCs w:val="22"/>
              </w:rPr>
              <w:t>Viagens</w:t>
            </w:r>
          </w:p>
        </w:tc>
        <w:tc>
          <w:tcPr>
            <w:tcW w:w="0" w:type="auto"/>
            <w:vAlign w:val="center"/>
            <w:hideMark/>
          </w:tcPr>
          <w:p w14:paraId="2C5415B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30D0FF91"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5CE9367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464529E2" w14:textId="77777777" w:rsidTr="00205835">
        <w:tc>
          <w:tcPr>
            <w:tcW w:w="0" w:type="auto"/>
            <w:vAlign w:val="center"/>
            <w:hideMark/>
          </w:tcPr>
          <w:p w14:paraId="6E8FCD0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VIII</w:t>
            </w:r>
          </w:p>
        </w:tc>
        <w:tc>
          <w:tcPr>
            <w:tcW w:w="0" w:type="auto"/>
            <w:vAlign w:val="center"/>
            <w:hideMark/>
          </w:tcPr>
          <w:p w14:paraId="1DBA0E6B" w14:textId="77777777" w:rsidR="000B2974" w:rsidRPr="00351BFC" w:rsidRDefault="000B2974" w:rsidP="003B14C7">
            <w:pPr>
              <w:rPr>
                <w:rFonts w:ascii="Arial" w:hAnsi="Arial" w:cs="Arial"/>
                <w:sz w:val="22"/>
                <w:szCs w:val="22"/>
              </w:rPr>
            </w:pPr>
            <w:r w:rsidRPr="00351BFC">
              <w:rPr>
                <w:rFonts w:ascii="Arial" w:hAnsi="Arial" w:cs="Arial"/>
                <w:sz w:val="22"/>
                <w:szCs w:val="22"/>
              </w:rPr>
              <w:t>Treinamento</w:t>
            </w:r>
          </w:p>
        </w:tc>
        <w:tc>
          <w:tcPr>
            <w:tcW w:w="0" w:type="auto"/>
            <w:vAlign w:val="center"/>
            <w:hideMark/>
          </w:tcPr>
          <w:p w14:paraId="05C7D63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5E72EB4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79B8EC10"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0BCD6ADC" w14:textId="77777777" w:rsidTr="00205835">
        <w:tc>
          <w:tcPr>
            <w:tcW w:w="0" w:type="auto"/>
            <w:vAlign w:val="center"/>
            <w:hideMark/>
          </w:tcPr>
          <w:p w14:paraId="6664978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IX</w:t>
            </w:r>
          </w:p>
        </w:tc>
        <w:tc>
          <w:tcPr>
            <w:tcW w:w="0" w:type="auto"/>
            <w:vAlign w:val="center"/>
            <w:hideMark/>
          </w:tcPr>
          <w:p w14:paraId="3C16A489" w14:textId="77777777" w:rsidR="000B2974" w:rsidRPr="00351BFC" w:rsidRDefault="000B2974" w:rsidP="003B14C7">
            <w:pPr>
              <w:rPr>
                <w:rFonts w:ascii="Arial" w:hAnsi="Arial" w:cs="Arial"/>
                <w:sz w:val="22"/>
                <w:szCs w:val="22"/>
              </w:rPr>
            </w:pPr>
            <w:r w:rsidRPr="00351BFC">
              <w:rPr>
                <w:rFonts w:ascii="Arial" w:hAnsi="Arial" w:cs="Arial"/>
                <w:sz w:val="22"/>
                <w:szCs w:val="22"/>
              </w:rPr>
              <w:t>Serviços de terceiros</w:t>
            </w:r>
          </w:p>
        </w:tc>
        <w:tc>
          <w:tcPr>
            <w:tcW w:w="0" w:type="auto"/>
            <w:vAlign w:val="center"/>
            <w:hideMark/>
          </w:tcPr>
          <w:p w14:paraId="4BB2EAF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29ED05B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0500D3E3"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011D766B" w14:textId="77777777" w:rsidTr="00205835">
        <w:tc>
          <w:tcPr>
            <w:tcW w:w="0" w:type="auto"/>
            <w:vAlign w:val="center"/>
            <w:hideMark/>
          </w:tcPr>
          <w:p w14:paraId="628920A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X</w:t>
            </w:r>
          </w:p>
        </w:tc>
        <w:tc>
          <w:tcPr>
            <w:tcW w:w="0" w:type="auto"/>
            <w:vAlign w:val="center"/>
            <w:hideMark/>
          </w:tcPr>
          <w:p w14:paraId="41B6C9B6" w14:textId="77777777" w:rsidR="000B2974" w:rsidRPr="00351BFC" w:rsidRDefault="000B2974" w:rsidP="003B14C7">
            <w:pPr>
              <w:rPr>
                <w:rFonts w:ascii="Arial" w:hAnsi="Arial" w:cs="Arial"/>
                <w:sz w:val="22"/>
                <w:szCs w:val="22"/>
              </w:rPr>
            </w:pPr>
            <w:r w:rsidRPr="00351BFC">
              <w:rPr>
                <w:rFonts w:ascii="Arial" w:hAnsi="Arial" w:cs="Arial"/>
                <w:sz w:val="22"/>
                <w:szCs w:val="22"/>
              </w:rPr>
              <w:t>Outros correlatos</w:t>
            </w:r>
          </w:p>
        </w:tc>
        <w:tc>
          <w:tcPr>
            <w:tcW w:w="0" w:type="auto"/>
            <w:vAlign w:val="center"/>
            <w:hideMark/>
          </w:tcPr>
          <w:p w14:paraId="1C652E8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70B78C1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hideMark/>
          </w:tcPr>
          <w:p w14:paraId="4C87643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25AB6455" w14:textId="77777777" w:rsidTr="00205835">
        <w:tc>
          <w:tcPr>
            <w:tcW w:w="0" w:type="auto"/>
            <w:vAlign w:val="center"/>
          </w:tcPr>
          <w:p w14:paraId="15F9865C" w14:textId="77777777" w:rsidR="00205835" w:rsidRPr="00351BFC" w:rsidRDefault="00205835" w:rsidP="003B14C7">
            <w:pPr>
              <w:jc w:val="center"/>
              <w:rPr>
                <w:rFonts w:ascii="Arial" w:hAnsi="Arial" w:cs="Arial"/>
                <w:sz w:val="22"/>
                <w:szCs w:val="22"/>
              </w:rPr>
            </w:pPr>
          </w:p>
        </w:tc>
        <w:tc>
          <w:tcPr>
            <w:tcW w:w="0" w:type="auto"/>
            <w:vAlign w:val="center"/>
          </w:tcPr>
          <w:p w14:paraId="20A42667" w14:textId="704905AB" w:rsidR="00205835" w:rsidRPr="00351BFC" w:rsidRDefault="00205835" w:rsidP="003B14C7">
            <w:pPr>
              <w:rPr>
                <w:rFonts w:ascii="Arial" w:hAnsi="Arial" w:cs="Arial"/>
                <w:sz w:val="22"/>
                <w:szCs w:val="22"/>
              </w:rPr>
            </w:pPr>
            <w:r w:rsidRPr="00351BFC">
              <w:rPr>
                <w:rFonts w:ascii="Arial" w:hAnsi="Arial" w:cs="Arial"/>
                <w:sz w:val="22"/>
                <w:szCs w:val="22"/>
              </w:rPr>
              <w:t>Custos incorridos</w:t>
            </w:r>
          </w:p>
        </w:tc>
        <w:tc>
          <w:tcPr>
            <w:tcW w:w="0" w:type="auto"/>
            <w:vAlign w:val="center"/>
          </w:tcPr>
          <w:p w14:paraId="546212FC" w14:textId="3C6B5B5F" w:rsidR="00205835" w:rsidRPr="00351BFC" w:rsidRDefault="00205835"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tcPr>
          <w:p w14:paraId="517F3805" w14:textId="7D9D14DD" w:rsidR="00205835" w:rsidRPr="00351BFC" w:rsidRDefault="00205835"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tcPr>
          <w:p w14:paraId="1894F5EE" w14:textId="0E365BD2" w:rsidR="00205835" w:rsidRPr="00351BFC" w:rsidRDefault="00205835" w:rsidP="003B14C7">
            <w:pPr>
              <w:jc w:val="center"/>
              <w:rPr>
                <w:rFonts w:ascii="Arial" w:hAnsi="Arial" w:cs="Arial"/>
                <w:sz w:val="22"/>
                <w:szCs w:val="22"/>
              </w:rPr>
            </w:pPr>
            <w:r w:rsidRPr="00351BFC">
              <w:rPr>
                <w:rFonts w:ascii="Arial" w:hAnsi="Arial" w:cs="Arial"/>
                <w:sz w:val="22"/>
                <w:szCs w:val="22"/>
              </w:rPr>
              <w:t>R$ 0,00</w:t>
            </w:r>
          </w:p>
        </w:tc>
      </w:tr>
      <w:tr w:rsidR="00351BFC" w:rsidRPr="00351BFC" w14:paraId="348D3AE2" w14:textId="77777777" w:rsidTr="00205835">
        <w:tc>
          <w:tcPr>
            <w:tcW w:w="0" w:type="auto"/>
            <w:vAlign w:val="center"/>
          </w:tcPr>
          <w:p w14:paraId="473858CE" w14:textId="566D52BE" w:rsidR="00205835" w:rsidRPr="00351BFC" w:rsidRDefault="00205835" w:rsidP="003B14C7">
            <w:pPr>
              <w:jc w:val="center"/>
              <w:rPr>
                <w:rFonts w:ascii="Arial" w:hAnsi="Arial" w:cs="Arial"/>
                <w:sz w:val="22"/>
                <w:szCs w:val="22"/>
              </w:rPr>
            </w:pPr>
            <w:r w:rsidRPr="00351BFC">
              <w:rPr>
                <w:rFonts w:ascii="Arial" w:hAnsi="Arial" w:cs="Arial"/>
                <w:sz w:val="22"/>
                <w:szCs w:val="22"/>
              </w:rPr>
              <w:t>Total</w:t>
            </w:r>
          </w:p>
        </w:tc>
        <w:tc>
          <w:tcPr>
            <w:tcW w:w="0" w:type="auto"/>
            <w:vAlign w:val="center"/>
          </w:tcPr>
          <w:p w14:paraId="57B3A98E" w14:textId="77777777" w:rsidR="00205835" w:rsidRPr="00351BFC" w:rsidRDefault="00205835" w:rsidP="003B14C7">
            <w:pPr>
              <w:rPr>
                <w:rFonts w:ascii="Arial" w:hAnsi="Arial" w:cs="Arial"/>
                <w:sz w:val="22"/>
                <w:szCs w:val="22"/>
              </w:rPr>
            </w:pPr>
          </w:p>
        </w:tc>
        <w:tc>
          <w:tcPr>
            <w:tcW w:w="0" w:type="auto"/>
            <w:vAlign w:val="center"/>
          </w:tcPr>
          <w:p w14:paraId="227C9ACF" w14:textId="3B0C197E" w:rsidR="00205835" w:rsidRPr="00351BFC" w:rsidRDefault="00205835"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tcPr>
          <w:p w14:paraId="214BB218" w14:textId="5A3AC1C6" w:rsidR="00205835" w:rsidRPr="00351BFC" w:rsidRDefault="00205835" w:rsidP="003B14C7">
            <w:pPr>
              <w:jc w:val="center"/>
              <w:rPr>
                <w:rFonts w:ascii="Arial" w:hAnsi="Arial" w:cs="Arial"/>
                <w:sz w:val="22"/>
                <w:szCs w:val="22"/>
              </w:rPr>
            </w:pPr>
            <w:r w:rsidRPr="00351BFC">
              <w:rPr>
                <w:rFonts w:ascii="Arial" w:hAnsi="Arial" w:cs="Arial"/>
                <w:sz w:val="22"/>
                <w:szCs w:val="22"/>
              </w:rPr>
              <w:t>R$ 0,00</w:t>
            </w:r>
          </w:p>
        </w:tc>
        <w:tc>
          <w:tcPr>
            <w:tcW w:w="0" w:type="auto"/>
            <w:vAlign w:val="center"/>
          </w:tcPr>
          <w:p w14:paraId="6FFC13B7" w14:textId="1B28C251" w:rsidR="00205835" w:rsidRPr="00351BFC" w:rsidRDefault="00205835" w:rsidP="003B14C7">
            <w:pPr>
              <w:jc w:val="center"/>
              <w:rPr>
                <w:rFonts w:ascii="Arial" w:hAnsi="Arial" w:cs="Arial"/>
                <w:sz w:val="22"/>
                <w:szCs w:val="22"/>
              </w:rPr>
            </w:pPr>
            <w:r w:rsidRPr="00351BFC">
              <w:rPr>
                <w:rFonts w:ascii="Arial" w:hAnsi="Arial" w:cs="Arial"/>
                <w:sz w:val="22"/>
                <w:szCs w:val="22"/>
              </w:rPr>
              <w:t>R$ 0,00</w:t>
            </w:r>
          </w:p>
        </w:tc>
      </w:tr>
    </w:tbl>
    <w:p w14:paraId="36DE3E44" w14:textId="77777777"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 Considerando que os testes são realizados em base amostral, o auditor independente deve detalhar a sua avaliação e julgamento das exceções identificadas na sua conclusão sobre o efeito na população como um todo e, se aplicável, efetuar referências cruzadas para a modificação em seu relatório de asseguração.</w:t>
      </w:r>
    </w:p>
    <w:p w14:paraId="07077ECA" w14:textId="77777777" w:rsidR="000B2974" w:rsidRPr="00351BFC" w:rsidRDefault="000B2974" w:rsidP="00CB3500">
      <w:pPr>
        <w:shd w:val="clear" w:color="auto" w:fill="FFFFFF"/>
        <w:jc w:val="both"/>
        <w:rPr>
          <w:rFonts w:ascii="Arial" w:hAnsi="Arial" w:cs="Arial"/>
          <w:sz w:val="22"/>
          <w:szCs w:val="22"/>
        </w:rPr>
      </w:pPr>
    </w:p>
    <w:p w14:paraId="4597B4D1"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Detalhamento das exceções identificadas de enquadramento de dispêndios</w:t>
      </w:r>
    </w:p>
    <w:p w14:paraId="6800A0EC" w14:textId="77777777"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[Descreva as exceções identificadas na análise do enquadramento dos dispêndios, conforme a metodologia de análise. Se necessário, tabelas adicionais podem ser incluídas para melhor entendimento das exceções.]</w:t>
      </w:r>
    </w:p>
    <w:p w14:paraId="7B2A6642" w14:textId="77777777" w:rsidR="000B2974" w:rsidRPr="00351BFC" w:rsidRDefault="000B2974" w:rsidP="00CB3500">
      <w:pPr>
        <w:shd w:val="clear" w:color="auto" w:fill="FFFFFF"/>
        <w:jc w:val="both"/>
        <w:rPr>
          <w:rFonts w:ascii="Arial" w:hAnsi="Arial" w:cs="Arial"/>
          <w:sz w:val="22"/>
          <w:szCs w:val="22"/>
        </w:rPr>
      </w:pPr>
    </w:p>
    <w:p w14:paraId="24A1DABA"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Detalhamento das exceções identificadas em testes documentais de dispêndio</w:t>
      </w:r>
    </w:p>
    <w:p w14:paraId="7050E902" w14:textId="77777777" w:rsidR="000B2974" w:rsidRPr="00351BFC" w:rsidRDefault="000B2974" w:rsidP="00CB3500">
      <w:pPr>
        <w:shd w:val="clear" w:color="auto" w:fill="FFFFFF"/>
        <w:jc w:val="both"/>
        <w:rPr>
          <w:rFonts w:ascii="Arial" w:hAnsi="Arial" w:cs="Arial"/>
          <w:sz w:val="22"/>
          <w:szCs w:val="22"/>
        </w:rPr>
      </w:pPr>
    </w:p>
    <w:p w14:paraId="6B07F0F4"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Detalhamento das exceções identificadas de enquadramento de dispêndios</w:t>
      </w:r>
    </w:p>
    <w:p w14:paraId="2AB3AAF7" w14:textId="77777777"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[Descreva as exceções identificadas na análise do enquadramento dos dispêndios, conforme a metodologia de análise. Se necessário, tabelas adicionais podem ser incluídas para melhor entendimento das exceções.]</w:t>
      </w:r>
    </w:p>
    <w:p w14:paraId="49B295FA" w14:textId="77777777" w:rsidR="000B2974" w:rsidRPr="00351BFC" w:rsidRDefault="000B2974" w:rsidP="00CB3500">
      <w:pPr>
        <w:shd w:val="clear" w:color="auto" w:fill="FFFFFF"/>
        <w:jc w:val="both"/>
        <w:rPr>
          <w:rFonts w:ascii="Arial" w:hAnsi="Arial" w:cs="Arial"/>
          <w:sz w:val="22"/>
          <w:szCs w:val="22"/>
        </w:rPr>
      </w:pPr>
    </w:p>
    <w:p w14:paraId="63308643" w14:textId="77777777"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Detalhamento das exceções identificadas em testes documentais de dispêndio</w:t>
      </w:r>
    </w:p>
    <w:p w14:paraId="579BAE80" w14:textId="77777777"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[Descreva as exceções identificadas nos testes documentais dos dispêndios, detalhando informação analisada (ou não fornecida/identificada, se for o caso). Se necessário, tabelas adicionais podem ser incluídas para melhor entendimento das exceções.]</w:t>
      </w:r>
    </w:p>
    <w:p w14:paraId="0A824F80" w14:textId="77777777" w:rsidR="000B2974" w:rsidRPr="00351BFC" w:rsidRDefault="000B2974" w:rsidP="00CB3500">
      <w:pPr>
        <w:shd w:val="clear" w:color="auto" w:fill="FFFFFF"/>
        <w:jc w:val="both"/>
        <w:rPr>
          <w:rFonts w:ascii="Arial" w:hAnsi="Arial" w:cs="Arial"/>
          <w:i/>
          <w:iCs/>
          <w:sz w:val="22"/>
          <w:szCs w:val="22"/>
        </w:rPr>
      </w:pPr>
    </w:p>
    <w:p w14:paraId="4430A3A9" w14:textId="4F88F665" w:rsidR="000B2974" w:rsidRPr="00351BFC" w:rsidRDefault="000B2974" w:rsidP="003B14C7">
      <w:pPr>
        <w:pStyle w:val="Rodap"/>
        <w:numPr>
          <w:ilvl w:val="0"/>
          <w:numId w:val="23"/>
        </w:numPr>
        <w:spacing w:line="259" w:lineRule="auto"/>
        <w:ind w:left="426" w:hanging="426"/>
        <w:jc w:val="both"/>
        <w:rPr>
          <w:rFonts w:ascii="Arial" w:hAnsi="Arial" w:cs="Arial"/>
          <w:b/>
          <w:bCs/>
          <w:sz w:val="22"/>
          <w:szCs w:val="22"/>
        </w:rPr>
      </w:pPr>
      <w:r w:rsidRPr="00351BFC">
        <w:rPr>
          <w:rFonts w:ascii="Arial" w:hAnsi="Arial" w:cs="Arial"/>
          <w:b/>
          <w:bCs/>
          <w:sz w:val="22"/>
          <w:szCs w:val="22"/>
        </w:rPr>
        <w:t>Demonstrativos das exceções identificadas referente às aplicações em PD&amp;I</w:t>
      </w:r>
    </w:p>
    <w:p w14:paraId="19037326" w14:textId="77777777" w:rsidR="000B2974" w:rsidRPr="00351BFC" w:rsidRDefault="000B2974" w:rsidP="00CB3500">
      <w:pPr>
        <w:shd w:val="clear" w:color="auto" w:fill="FFFFFF"/>
        <w:jc w:val="both"/>
        <w:rPr>
          <w:rFonts w:ascii="Arial" w:hAnsi="Arial" w:cs="Arial"/>
          <w:sz w:val="22"/>
          <w:szCs w:val="22"/>
        </w:rPr>
      </w:pPr>
    </w:p>
    <w:p w14:paraId="346529BC" w14:textId="546157AF"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7.1 Demonstração das Aplicações com Valores Antecipados do Ano Anterior</w:t>
      </w:r>
    </w:p>
    <w:p w14:paraId="27FEDC3A" w14:textId="77777777" w:rsidR="000B2974" w:rsidRPr="00351BFC" w:rsidRDefault="000B2974" w:rsidP="00CB3500">
      <w:pPr>
        <w:shd w:val="clear" w:color="auto" w:fill="FFFFFF"/>
        <w:jc w:val="both"/>
        <w:rPr>
          <w:rFonts w:ascii="Arial" w:hAnsi="Arial" w:cs="Arial"/>
          <w:sz w:val="22"/>
          <w:szCs w:val="22"/>
        </w:rPr>
      </w:pPr>
    </w:p>
    <w:p w14:paraId="7753691F" w14:textId="77777777" w:rsidR="000B2974" w:rsidRPr="00351BFC" w:rsidRDefault="000B2974" w:rsidP="00CB3500">
      <w:pPr>
        <w:shd w:val="clear" w:color="auto" w:fill="FFFFFF"/>
        <w:jc w:val="both"/>
        <w:rPr>
          <w:rFonts w:ascii="Arial" w:hAnsi="Arial" w:cs="Arial"/>
          <w:sz w:val="22"/>
          <w:szCs w:val="22"/>
        </w:rPr>
      </w:pPr>
    </w:p>
    <w:p w14:paraId="55F4B21D" w14:textId="77777777" w:rsidR="000B2974" w:rsidRPr="00351BFC" w:rsidRDefault="000B2974" w:rsidP="00CB3500">
      <w:pPr>
        <w:shd w:val="clear" w:color="auto" w:fill="FFFFFF"/>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042"/>
        <w:gridCol w:w="1785"/>
        <w:gridCol w:w="1276"/>
        <w:gridCol w:w="1269"/>
      </w:tblGrid>
      <w:tr w:rsidR="00351BFC" w:rsidRPr="00351BFC" w14:paraId="2CFE6731" w14:textId="77777777" w:rsidTr="00CA0E6C">
        <w:trPr>
          <w:trHeight w:val="510"/>
        </w:trPr>
        <w:tc>
          <w:tcPr>
            <w:tcW w:w="3256" w:type="dxa"/>
            <w:vAlign w:val="center"/>
            <w:hideMark/>
          </w:tcPr>
          <w:p w14:paraId="2761D316"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Aplicações</w:t>
            </w:r>
          </w:p>
        </w:tc>
        <w:tc>
          <w:tcPr>
            <w:tcW w:w="3827" w:type="dxa"/>
            <w:gridSpan w:val="2"/>
            <w:vAlign w:val="center"/>
            <w:hideMark/>
          </w:tcPr>
          <w:p w14:paraId="6EEBB095" w14:textId="356DA9FE" w:rsidR="000B2974" w:rsidRPr="00351BFC" w:rsidRDefault="000B2974" w:rsidP="003B14C7">
            <w:pPr>
              <w:jc w:val="center"/>
              <w:rPr>
                <w:rFonts w:ascii="Arial" w:hAnsi="Arial" w:cs="Arial"/>
                <w:sz w:val="22"/>
                <w:szCs w:val="22"/>
              </w:rPr>
            </w:pPr>
            <w:r w:rsidRPr="00351BFC">
              <w:rPr>
                <w:rFonts w:ascii="Arial" w:hAnsi="Arial" w:cs="Arial"/>
                <w:sz w:val="22"/>
                <w:szCs w:val="22"/>
              </w:rPr>
              <w:t xml:space="preserve">Regiões </w:t>
            </w:r>
            <w:r w:rsidR="00CD645F" w:rsidRPr="00351BFC">
              <w:rPr>
                <w:rFonts w:ascii="Arial" w:hAnsi="Arial" w:cs="Arial"/>
                <w:sz w:val="22"/>
                <w:szCs w:val="22"/>
              </w:rPr>
              <w:t>Sudam/Sudene</w:t>
            </w:r>
            <w:r w:rsidRPr="00351BFC">
              <w:rPr>
                <w:rFonts w:ascii="Arial" w:hAnsi="Arial" w:cs="Arial"/>
                <w:sz w:val="22"/>
                <w:szCs w:val="22"/>
              </w:rPr>
              <w:t xml:space="preserve"> e Centro-Oeste</w:t>
            </w:r>
          </w:p>
        </w:tc>
        <w:tc>
          <w:tcPr>
            <w:tcW w:w="1276" w:type="dxa"/>
            <w:vMerge w:val="restart"/>
            <w:vAlign w:val="center"/>
            <w:hideMark/>
          </w:tcPr>
          <w:p w14:paraId="62E229CE"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Convênio Demais Regiões</w:t>
            </w:r>
          </w:p>
        </w:tc>
        <w:tc>
          <w:tcPr>
            <w:tcW w:w="1269" w:type="dxa"/>
            <w:vMerge w:val="restart"/>
            <w:vAlign w:val="center"/>
            <w:hideMark/>
          </w:tcPr>
          <w:p w14:paraId="196AB06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Total</w:t>
            </w:r>
          </w:p>
        </w:tc>
      </w:tr>
      <w:tr w:rsidR="00351BFC" w:rsidRPr="00351BFC" w14:paraId="2F267561" w14:textId="77777777" w:rsidTr="00CA0E6C">
        <w:tc>
          <w:tcPr>
            <w:tcW w:w="3256" w:type="dxa"/>
            <w:vMerge w:val="restart"/>
            <w:hideMark/>
          </w:tcPr>
          <w:p w14:paraId="36C97B5F" w14:textId="77777777" w:rsidR="000B2974" w:rsidRPr="00351BFC" w:rsidRDefault="000B2974" w:rsidP="003B14C7">
            <w:pPr>
              <w:jc w:val="both"/>
              <w:rPr>
                <w:rFonts w:ascii="Arial" w:hAnsi="Arial" w:cs="Arial"/>
                <w:sz w:val="22"/>
                <w:szCs w:val="22"/>
              </w:rPr>
            </w:pPr>
          </w:p>
        </w:tc>
        <w:tc>
          <w:tcPr>
            <w:tcW w:w="2042" w:type="dxa"/>
            <w:hideMark/>
          </w:tcPr>
          <w:p w14:paraId="6A8ECAAB" w14:textId="77777777" w:rsidR="000B2974" w:rsidRPr="00351BFC" w:rsidRDefault="000B2974" w:rsidP="003B14C7">
            <w:pPr>
              <w:jc w:val="both"/>
              <w:rPr>
                <w:rFonts w:ascii="Arial" w:hAnsi="Arial" w:cs="Arial"/>
                <w:sz w:val="22"/>
                <w:szCs w:val="22"/>
              </w:rPr>
            </w:pPr>
          </w:p>
        </w:tc>
        <w:tc>
          <w:tcPr>
            <w:tcW w:w="1785" w:type="dxa"/>
            <w:hideMark/>
          </w:tcPr>
          <w:p w14:paraId="0301F630" w14:textId="77777777" w:rsidR="000B2974" w:rsidRPr="00351BFC" w:rsidRDefault="000B2974" w:rsidP="003B14C7">
            <w:pPr>
              <w:jc w:val="both"/>
              <w:rPr>
                <w:rFonts w:ascii="Arial" w:hAnsi="Arial" w:cs="Arial"/>
                <w:sz w:val="22"/>
                <w:szCs w:val="22"/>
              </w:rPr>
            </w:pPr>
          </w:p>
        </w:tc>
        <w:tc>
          <w:tcPr>
            <w:tcW w:w="1276" w:type="dxa"/>
            <w:vMerge/>
            <w:hideMark/>
          </w:tcPr>
          <w:p w14:paraId="7D4E50C6" w14:textId="77777777" w:rsidR="000B2974" w:rsidRPr="00351BFC" w:rsidRDefault="000B2974" w:rsidP="003B14C7">
            <w:pPr>
              <w:jc w:val="both"/>
              <w:rPr>
                <w:rFonts w:ascii="Arial" w:hAnsi="Arial" w:cs="Arial"/>
                <w:sz w:val="22"/>
                <w:szCs w:val="22"/>
              </w:rPr>
            </w:pPr>
          </w:p>
        </w:tc>
        <w:tc>
          <w:tcPr>
            <w:tcW w:w="1269" w:type="dxa"/>
            <w:vMerge/>
            <w:hideMark/>
          </w:tcPr>
          <w:p w14:paraId="407DA4C2" w14:textId="77777777" w:rsidR="000B2974" w:rsidRPr="00351BFC" w:rsidRDefault="000B2974" w:rsidP="003B14C7">
            <w:pPr>
              <w:rPr>
                <w:rFonts w:ascii="Arial" w:hAnsi="Arial" w:cs="Arial"/>
                <w:sz w:val="22"/>
                <w:szCs w:val="22"/>
              </w:rPr>
            </w:pPr>
          </w:p>
        </w:tc>
      </w:tr>
      <w:tr w:rsidR="00351BFC" w:rsidRPr="00351BFC" w14:paraId="166319D0" w14:textId="77777777" w:rsidTr="00CA0E6C">
        <w:tc>
          <w:tcPr>
            <w:tcW w:w="3256" w:type="dxa"/>
            <w:vMerge/>
            <w:hideMark/>
          </w:tcPr>
          <w:p w14:paraId="7171C7FA" w14:textId="77777777" w:rsidR="000B2974" w:rsidRPr="00351BFC" w:rsidRDefault="000B2974" w:rsidP="003B14C7">
            <w:pPr>
              <w:jc w:val="both"/>
              <w:rPr>
                <w:rFonts w:ascii="Arial" w:hAnsi="Arial" w:cs="Arial"/>
                <w:sz w:val="22"/>
                <w:szCs w:val="22"/>
              </w:rPr>
            </w:pPr>
          </w:p>
        </w:tc>
        <w:tc>
          <w:tcPr>
            <w:tcW w:w="2042" w:type="dxa"/>
            <w:vAlign w:val="center"/>
            <w:hideMark/>
          </w:tcPr>
          <w:p w14:paraId="3511B570"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Convênio Instituições Públicas</w:t>
            </w:r>
          </w:p>
        </w:tc>
        <w:tc>
          <w:tcPr>
            <w:tcW w:w="1785" w:type="dxa"/>
            <w:vAlign w:val="center"/>
            <w:hideMark/>
          </w:tcPr>
          <w:p w14:paraId="036A47A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Convênio Instituições Privadas</w:t>
            </w:r>
          </w:p>
        </w:tc>
        <w:tc>
          <w:tcPr>
            <w:tcW w:w="1276" w:type="dxa"/>
            <w:vMerge/>
            <w:hideMark/>
          </w:tcPr>
          <w:p w14:paraId="1F4BB3D4" w14:textId="77777777" w:rsidR="000B2974" w:rsidRPr="00351BFC" w:rsidRDefault="000B2974" w:rsidP="003B14C7">
            <w:pPr>
              <w:rPr>
                <w:rFonts w:ascii="Arial" w:hAnsi="Arial" w:cs="Arial"/>
                <w:sz w:val="22"/>
                <w:szCs w:val="22"/>
              </w:rPr>
            </w:pPr>
          </w:p>
        </w:tc>
        <w:tc>
          <w:tcPr>
            <w:tcW w:w="1269" w:type="dxa"/>
            <w:vMerge/>
            <w:hideMark/>
          </w:tcPr>
          <w:p w14:paraId="363E7D8B" w14:textId="77777777" w:rsidR="000B2974" w:rsidRPr="00351BFC" w:rsidRDefault="000B2974" w:rsidP="003B14C7">
            <w:pPr>
              <w:jc w:val="both"/>
              <w:rPr>
                <w:rFonts w:ascii="Arial" w:hAnsi="Arial" w:cs="Arial"/>
                <w:sz w:val="22"/>
                <w:szCs w:val="22"/>
              </w:rPr>
            </w:pPr>
          </w:p>
        </w:tc>
      </w:tr>
      <w:tr w:rsidR="00351BFC" w:rsidRPr="00351BFC" w14:paraId="6A699525" w14:textId="77777777" w:rsidTr="00CA0E6C">
        <w:tc>
          <w:tcPr>
            <w:tcW w:w="3256" w:type="dxa"/>
            <w:hideMark/>
          </w:tcPr>
          <w:p w14:paraId="72E1EBA5" w14:textId="77777777" w:rsidR="000B2974" w:rsidRPr="00351BFC" w:rsidRDefault="000B2974" w:rsidP="003B14C7">
            <w:pPr>
              <w:rPr>
                <w:rFonts w:ascii="Arial" w:hAnsi="Arial" w:cs="Arial"/>
                <w:sz w:val="22"/>
                <w:szCs w:val="22"/>
              </w:rPr>
            </w:pPr>
            <w:r w:rsidRPr="00351BFC">
              <w:rPr>
                <w:rFonts w:ascii="Arial" w:hAnsi="Arial" w:cs="Arial"/>
                <w:sz w:val="22"/>
                <w:szCs w:val="22"/>
              </w:rPr>
              <w:t>Adiantamentos declarados no ano anterior para este ano</w:t>
            </w:r>
          </w:p>
        </w:tc>
        <w:tc>
          <w:tcPr>
            <w:tcW w:w="2042" w:type="dxa"/>
            <w:hideMark/>
          </w:tcPr>
          <w:p w14:paraId="601A03CA" w14:textId="77777777" w:rsidR="000B2974" w:rsidRPr="00351BFC" w:rsidRDefault="000B2974" w:rsidP="003B14C7">
            <w:pPr>
              <w:rPr>
                <w:rFonts w:ascii="Arial" w:hAnsi="Arial" w:cs="Arial"/>
                <w:sz w:val="22"/>
                <w:szCs w:val="22"/>
              </w:rPr>
            </w:pPr>
          </w:p>
        </w:tc>
        <w:tc>
          <w:tcPr>
            <w:tcW w:w="1785" w:type="dxa"/>
            <w:hideMark/>
          </w:tcPr>
          <w:p w14:paraId="6110371F" w14:textId="77777777" w:rsidR="000B2974" w:rsidRPr="00351BFC" w:rsidRDefault="000B2974" w:rsidP="003B14C7">
            <w:pPr>
              <w:rPr>
                <w:rFonts w:ascii="Arial" w:hAnsi="Arial" w:cs="Arial"/>
                <w:sz w:val="22"/>
                <w:szCs w:val="22"/>
              </w:rPr>
            </w:pPr>
          </w:p>
        </w:tc>
        <w:tc>
          <w:tcPr>
            <w:tcW w:w="1276" w:type="dxa"/>
            <w:hideMark/>
          </w:tcPr>
          <w:p w14:paraId="461F78D4" w14:textId="77777777" w:rsidR="000B2974" w:rsidRPr="00351BFC" w:rsidRDefault="000B2974" w:rsidP="003B14C7">
            <w:pPr>
              <w:rPr>
                <w:rFonts w:ascii="Arial" w:hAnsi="Arial" w:cs="Arial"/>
                <w:sz w:val="22"/>
                <w:szCs w:val="22"/>
              </w:rPr>
            </w:pPr>
          </w:p>
        </w:tc>
        <w:tc>
          <w:tcPr>
            <w:tcW w:w="1269" w:type="dxa"/>
            <w:hideMark/>
          </w:tcPr>
          <w:p w14:paraId="406B2B51" w14:textId="77777777" w:rsidR="000B2974" w:rsidRPr="00351BFC" w:rsidRDefault="000B2974" w:rsidP="003B14C7">
            <w:pPr>
              <w:rPr>
                <w:rFonts w:ascii="Arial" w:hAnsi="Arial" w:cs="Arial"/>
                <w:sz w:val="22"/>
                <w:szCs w:val="22"/>
              </w:rPr>
            </w:pPr>
          </w:p>
        </w:tc>
      </w:tr>
      <w:tr w:rsidR="00351BFC" w:rsidRPr="00351BFC" w14:paraId="64437E06" w14:textId="77777777" w:rsidTr="00CA0E6C">
        <w:tc>
          <w:tcPr>
            <w:tcW w:w="3256" w:type="dxa"/>
            <w:hideMark/>
          </w:tcPr>
          <w:p w14:paraId="59B926A6" w14:textId="07DB12E1" w:rsidR="000B2974" w:rsidRPr="00351BFC" w:rsidRDefault="000B2974" w:rsidP="003B14C7">
            <w:pPr>
              <w:rPr>
                <w:rFonts w:ascii="Arial" w:hAnsi="Arial" w:cs="Arial"/>
                <w:sz w:val="22"/>
                <w:szCs w:val="22"/>
              </w:rPr>
            </w:pPr>
            <w:r w:rsidRPr="00351BFC">
              <w:rPr>
                <w:rFonts w:ascii="Arial" w:hAnsi="Arial" w:cs="Arial"/>
                <w:sz w:val="22"/>
                <w:szCs w:val="22"/>
              </w:rPr>
              <w:t>Dispêndios sem</w:t>
            </w:r>
            <w:r w:rsidR="00CA0E6C" w:rsidRPr="00351BFC">
              <w:rPr>
                <w:rFonts w:ascii="Arial" w:hAnsi="Arial" w:cs="Arial"/>
                <w:sz w:val="22"/>
                <w:szCs w:val="22"/>
              </w:rPr>
              <w:t xml:space="preserve"> e</w:t>
            </w:r>
            <w:r w:rsidRPr="00351BFC">
              <w:rPr>
                <w:rFonts w:ascii="Arial" w:hAnsi="Arial" w:cs="Arial"/>
                <w:sz w:val="22"/>
                <w:szCs w:val="22"/>
              </w:rPr>
              <w:t>xceção</w:t>
            </w:r>
            <w:r w:rsidR="00CA0E6C" w:rsidRPr="00351BFC">
              <w:rPr>
                <w:rFonts w:ascii="Arial" w:hAnsi="Arial" w:cs="Arial"/>
                <w:sz w:val="22"/>
                <w:szCs w:val="22"/>
              </w:rPr>
              <w:t xml:space="preserve"> (</w:t>
            </w:r>
            <w:r w:rsidRPr="00351BFC">
              <w:rPr>
                <w:rFonts w:ascii="Arial" w:hAnsi="Arial" w:cs="Arial"/>
                <w:sz w:val="22"/>
                <w:szCs w:val="22"/>
              </w:rPr>
              <w:t>*</w:t>
            </w:r>
            <w:r w:rsidR="00CA0E6C" w:rsidRPr="00351BFC">
              <w:rPr>
                <w:rFonts w:ascii="Arial" w:hAnsi="Arial" w:cs="Arial"/>
                <w:sz w:val="22"/>
                <w:szCs w:val="22"/>
              </w:rPr>
              <w:t>)</w:t>
            </w:r>
          </w:p>
        </w:tc>
        <w:tc>
          <w:tcPr>
            <w:tcW w:w="2042" w:type="dxa"/>
            <w:hideMark/>
          </w:tcPr>
          <w:p w14:paraId="2F0CA5D1" w14:textId="77777777" w:rsidR="000B2974" w:rsidRPr="00351BFC" w:rsidRDefault="000B2974" w:rsidP="003B14C7">
            <w:pPr>
              <w:rPr>
                <w:rFonts w:ascii="Arial" w:hAnsi="Arial" w:cs="Arial"/>
                <w:sz w:val="22"/>
                <w:szCs w:val="22"/>
              </w:rPr>
            </w:pPr>
          </w:p>
        </w:tc>
        <w:tc>
          <w:tcPr>
            <w:tcW w:w="1785" w:type="dxa"/>
            <w:hideMark/>
          </w:tcPr>
          <w:p w14:paraId="134211E7" w14:textId="77777777" w:rsidR="000B2974" w:rsidRPr="00351BFC" w:rsidRDefault="000B2974" w:rsidP="003B14C7">
            <w:pPr>
              <w:rPr>
                <w:rFonts w:ascii="Arial" w:hAnsi="Arial" w:cs="Arial"/>
                <w:sz w:val="22"/>
                <w:szCs w:val="22"/>
              </w:rPr>
            </w:pPr>
          </w:p>
        </w:tc>
        <w:tc>
          <w:tcPr>
            <w:tcW w:w="1276" w:type="dxa"/>
            <w:hideMark/>
          </w:tcPr>
          <w:p w14:paraId="68B58FA0" w14:textId="77777777" w:rsidR="000B2974" w:rsidRPr="00351BFC" w:rsidRDefault="000B2974" w:rsidP="003B14C7">
            <w:pPr>
              <w:rPr>
                <w:rFonts w:ascii="Arial" w:hAnsi="Arial" w:cs="Arial"/>
                <w:sz w:val="22"/>
                <w:szCs w:val="22"/>
              </w:rPr>
            </w:pPr>
          </w:p>
        </w:tc>
        <w:tc>
          <w:tcPr>
            <w:tcW w:w="1269" w:type="dxa"/>
            <w:hideMark/>
          </w:tcPr>
          <w:p w14:paraId="1853DC9F" w14:textId="77777777" w:rsidR="000B2974" w:rsidRPr="00351BFC" w:rsidRDefault="000B2974" w:rsidP="003B14C7">
            <w:pPr>
              <w:rPr>
                <w:rFonts w:ascii="Arial" w:hAnsi="Arial" w:cs="Arial"/>
                <w:sz w:val="22"/>
                <w:szCs w:val="22"/>
              </w:rPr>
            </w:pPr>
          </w:p>
        </w:tc>
      </w:tr>
      <w:tr w:rsidR="00351BFC" w:rsidRPr="00351BFC" w14:paraId="7A67EF71" w14:textId="77777777" w:rsidTr="00CA0E6C">
        <w:tc>
          <w:tcPr>
            <w:tcW w:w="3256" w:type="dxa"/>
            <w:hideMark/>
          </w:tcPr>
          <w:p w14:paraId="0C46AA36" w14:textId="63DB96CA" w:rsidR="000B2974" w:rsidRPr="00351BFC" w:rsidRDefault="000B2974" w:rsidP="003B14C7">
            <w:pPr>
              <w:rPr>
                <w:rFonts w:ascii="Arial" w:hAnsi="Arial" w:cs="Arial"/>
                <w:sz w:val="22"/>
                <w:szCs w:val="22"/>
              </w:rPr>
            </w:pPr>
            <w:r w:rsidRPr="00351BFC">
              <w:rPr>
                <w:rFonts w:ascii="Arial" w:hAnsi="Arial" w:cs="Arial"/>
                <w:sz w:val="22"/>
                <w:szCs w:val="22"/>
              </w:rPr>
              <w:t>Consolidação dos Débitos</w:t>
            </w:r>
          </w:p>
        </w:tc>
        <w:tc>
          <w:tcPr>
            <w:tcW w:w="2042" w:type="dxa"/>
            <w:hideMark/>
          </w:tcPr>
          <w:p w14:paraId="0DFCA107" w14:textId="77777777" w:rsidR="000B2974" w:rsidRPr="00351BFC" w:rsidRDefault="000B2974" w:rsidP="003B14C7">
            <w:pPr>
              <w:rPr>
                <w:rFonts w:ascii="Arial" w:hAnsi="Arial" w:cs="Arial"/>
                <w:sz w:val="22"/>
                <w:szCs w:val="22"/>
              </w:rPr>
            </w:pPr>
          </w:p>
        </w:tc>
        <w:tc>
          <w:tcPr>
            <w:tcW w:w="1785" w:type="dxa"/>
            <w:hideMark/>
          </w:tcPr>
          <w:p w14:paraId="2FBA40FE" w14:textId="77777777" w:rsidR="000B2974" w:rsidRPr="00351BFC" w:rsidRDefault="000B2974" w:rsidP="003B14C7">
            <w:pPr>
              <w:rPr>
                <w:rFonts w:ascii="Arial" w:hAnsi="Arial" w:cs="Arial"/>
                <w:sz w:val="22"/>
                <w:szCs w:val="22"/>
              </w:rPr>
            </w:pPr>
          </w:p>
        </w:tc>
        <w:tc>
          <w:tcPr>
            <w:tcW w:w="1276" w:type="dxa"/>
            <w:hideMark/>
          </w:tcPr>
          <w:p w14:paraId="175C13A3" w14:textId="77777777" w:rsidR="000B2974" w:rsidRPr="00351BFC" w:rsidRDefault="000B2974" w:rsidP="003B14C7">
            <w:pPr>
              <w:rPr>
                <w:rFonts w:ascii="Arial" w:hAnsi="Arial" w:cs="Arial"/>
                <w:sz w:val="22"/>
                <w:szCs w:val="22"/>
              </w:rPr>
            </w:pPr>
          </w:p>
        </w:tc>
        <w:tc>
          <w:tcPr>
            <w:tcW w:w="1269" w:type="dxa"/>
            <w:hideMark/>
          </w:tcPr>
          <w:p w14:paraId="426A1301" w14:textId="77777777" w:rsidR="000B2974" w:rsidRPr="00351BFC" w:rsidRDefault="000B2974" w:rsidP="003B14C7">
            <w:pPr>
              <w:rPr>
                <w:rFonts w:ascii="Arial" w:hAnsi="Arial" w:cs="Arial"/>
                <w:sz w:val="22"/>
                <w:szCs w:val="22"/>
              </w:rPr>
            </w:pPr>
          </w:p>
        </w:tc>
      </w:tr>
    </w:tbl>
    <w:p w14:paraId="1115DF6F" w14:textId="4B1F51CF" w:rsidR="00CA0E6C" w:rsidRPr="00351BFC" w:rsidRDefault="00CA0E6C" w:rsidP="00CB3500">
      <w:pPr>
        <w:shd w:val="clear" w:color="auto" w:fill="FFFFFF"/>
        <w:jc w:val="both"/>
        <w:rPr>
          <w:rFonts w:ascii="Arial" w:hAnsi="Arial" w:cs="Arial"/>
          <w:i/>
          <w:iCs/>
          <w:sz w:val="22"/>
          <w:szCs w:val="22"/>
        </w:rPr>
      </w:pPr>
      <w:r w:rsidRPr="00351BFC">
        <w:rPr>
          <w:rFonts w:ascii="Arial" w:hAnsi="Arial" w:cs="Arial"/>
          <w:i/>
          <w:iCs/>
          <w:sz w:val="22"/>
          <w:szCs w:val="22"/>
        </w:rPr>
        <w:t xml:space="preserve">(*) Os valores apresentados como "Sem Exceção" correspondem ao resultado dos testes </w:t>
      </w:r>
      <w:r w:rsidR="00A647C2" w:rsidRPr="00351BFC">
        <w:rPr>
          <w:rFonts w:ascii="Arial" w:hAnsi="Arial" w:cs="Arial"/>
          <w:i/>
          <w:iCs/>
          <w:sz w:val="22"/>
          <w:szCs w:val="22"/>
        </w:rPr>
        <w:t>nos quais</w:t>
      </w:r>
      <w:r w:rsidR="00E76667" w:rsidRPr="00351BFC">
        <w:rPr>
          <w:rFonts w:ascii="Arial" w:hAnsi="Arial" w:cs="Arial"/>
          <w:i/>
          <w:iCs/>
          <w:sz w:val="22"/>
          <w:szCs w:val="22"/>
        </w:rPr>
        <w:t xml:space="preserve"> </w:t>
      </w:r>
      <w:r w:rsidRPr="00351BFC">
        <w:rPr>
          <w:rFonts w:ascii="Arial" w:hAnsi="Arial" w:cs="Arial"/>
          <w:i/>
          <w:iCs/>
          <w:sz w:val="22"/>
          <w:szCs w:val="22"/>
        </w:rPr>
        <w:t xml:space="preserve">não encontramos exceções </w:t>
      </w:r>
      <w:proofErr w:type="gramStart"/>
      <w:r w:rsidRPr="00351BFC">
        <w:rPr>
          <w:rFonts w:ascii="Arial" w:hAnsi="Arial" w:cs="Arial"/>
          <w:i/>
          <w:iCs/>
          <w:sz w:val="22"/>
          <w:szCs w:val="22"/>
        </w:rPr>
        <w:t>e também</w:t>
      </w:r>
      <w:proofErr w:type="gramEnd"/>
      <w:r w:rsidRPr="00351BFC">
        <w:rPr>
          <w:rFonts w:ascii="Arial" w:hAnsi="Arial" w:cs="Arial"/>
          <w:i/>
          <w:iCs/>
          <w:sz w:val="22"/>
          <w:szCs w:val="22"/>
        </w:rPr>
        <w:t xml:space="preserve"> às rubricas de dispêndios não selecionadas para testes nos termos dos itens 29 e 30 do CTO 05 e atualizações. Portanto, a conclusão relativa a essa linha deve ser avaliada no contexto dos requisitos do CTO 05 e atualizações.</w:t>
      </w:r>
    </w:p>
    <w:p w14:paraId="0D27F8AE" w14:textId="77777777"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Todos os valores estão em (R$) reais</w:t>
      </w:r>
    </w:p>
    <w:p w14:paraId="517BD5EC" w14:textId="4B3AB677"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 xml:space="preserve">Débito Final de Antecipações: </w:t>
      </w:r>
      <w:r w:rsidR="00E76667" w:rsidRPr="00351BFC">
        <w:rPr>
          <w:rFonts w:ascii="Arial" w:hAnsi="Arial" w:cs="Arial"/>
          <w:i/>
          <w:iCs/>
          <w:sz w:val="22"/>
          <w:szCs w:val="22"/>
        </w:rPr>
        <w:t xml:space="preserve">é </w:t>
      </w:r>
      <w:r w:rsidRPr="00351BFC">
        <w:rPr>
          <w:rFonts w:ascii="Arial" w:hAnsi="Arial" w:cs="Arial"/>
          <w:i/>
          <w:iCs/>
          <w:sz w:val="22"/>
          <w:szCs w:val="22"/>
        </w:rPr>
        <w:t xml:space="preserve">o somatório da consolidação dos </w:t>
      </w:r>
      <w:r w:rsidR="00A647C2" w:rsidRPr="00351BFC">
        <w:rPr>
          <w:rFonts w:ascii="Arial" w:hAnsi="Arial" w:cs="Arial"/>
          <w:i/>
          <w:iCs/>
          <w:sz w:val="22"/>
          <w:szCs w:val="22"/>
        </w:rPr>
        <w:t>p</w:t>
      </w:r>
      <w:r w:rsidRPr="00351BFC">
        <w:rPr>
          <w:rFonts w:ascii="Arial" w:hAnsi="Arial" w:cs="Arial"/>
          <w:i/>
          <w:iCs/>
          <w:sz w:val="22"/>
          <w:szCs w:val="22"/>
        </w:rPr>
        <w:t xml:space="preserve">rojetos que informaram "Valores Antecipados do ano anterior", abatidos pelo Valor Gasto desses </w:t>
      </w:r>
      <w:r w:rsidR="00A647C2" w:rsidRPr="00351BFC">
        <w:rPr>
          <w:rFonts w:ascii="Arial" w:hAnsi="Arial" w:cs="Arial"/>
          <w:i/>
          <w:iCs/>
          <w:sz w:val="22"/>
          <w:szCs w:val="22"/>
        </w:rPr>
        <w:t>p</w:t>
      </w:r>
      <w:r w:rsidR="00E76667" w:rsidRPr="00351BFC">
        <w:rPr>
          <w:rFonts w:ascii="Arial" w:hAnsi="Arial" w:cs="Arial"/>
          <w:i/>
          <w:iCs/>
          <w:sz w:val="22"/>
          <w:szCs w:val="22"/>
        </w:rPr>
        <w:t>rojetos</w:t>
      </w:r>
      <w:r w:rsidRPr="00351BFC">
        <w:rPr>
          <w:rFonts w:ascii="Arial" w:hAnsi="Arial" w:cs="Arial"/>
          <w:i/>
          <w:iCs/>
          <w:sz w:val="22"/>
          <w:szCs w:val="22"/>
        </w:rPr>
        <w:t>.</w:t>
      </w:r>
    </w:p>
    <w:p w14:paraId="74C77B02" w14:textId="77777777" w:rsidR="000B2974" w:rsidRPr="00351BFC" w:rsidRDefault="000B2974" w:rsidP="003B14C7">
      <w:pPr>
        <w:shd w:val="clear" w:color="auto" w:fill="FFFFFF"/>
        <w:ind w:firstLine="1200"/>
        <w:jc w:val="both"/>
        <w:rPr>
          <w:rFonts w:ascii="Arial" w:hAnsi="Arial" w:cs="Arial"/>
          <w:sz w:val="22"/>
          <w:szCs w:val="22"/>
        </w:rPr>
      </w:pPr>
    </w:p>
    <w:p w14:paraId="23C6F723" w14:textId="3888E77C" w:rsidR="000B2974" w:rsidRPr="00351BFC" w:rsidRDefault="000B2974" w:rsidP="00CB3500">
      <w:pPr>
        <w:shd w:val="clear" w:color="auto" w:fill="FFFFFF"/>
        <w:jc w:val="both"/>
        <w:rPr>
          <w:rFonts w:ascii="Arial" w:hAnsi="Arial" w:cs="Arial"/>
          <w:sz w:val="22"/>
          <w:szCs w:val="22"/>
        </w:rPr>
      </w:pPr>
      <w:r w:rsidRPr="00351BFC">
        <w:rPr>
          <w:rFonts w:ascii="Arial" w:hAnsi="Arial" w:cs="Arial"/>
          <w:sz w:val="22"/>
          <w:szCs w:val="22"/>
        </w:rPr>
        <w:t xml:space="preserve">7.2 Demonstração das </w:t>
      </w:r>
      <w:r w:rsidR="00673A82" w:rsidRPr="00351BFC">
        <w:rPr>
          <w:rFonts w:ascii="Arial" w:hAnsi="Arial" w:cs="Arial"/>
          <w:sz w:val="22"/>
          <w:szCs w:val="22"/>
        </w:rPr>
        <w:t>o</w:t>
      </w:r>
      <w:r w:rsidRPr="00351BFC">
        <w:rPr>
          <w:rFonts w:ascii="Arial" w:hAnsi="Arial" w:cs="Arial"/>
          <w:sz w:val="22"/>
          <w:szCs w:val="22"/>
        </w:rPr>
        <w:t>brigações</w:t>
      </w:r>
    </w:p>
    <w:p w14:paraId="2303B37D" w14:textId="77777777" w:rsidR="000B2974" w:rsidRPr="00351BFC" w:rsidRDefault="000B2974" w:rsidP="00CB3500">
      <w:pPr>
        <w:shd w:val="clear" w:color="auto" w:fill="FFFFFF"/>
        <w:jc w:val="both"/>
        <w:rPr>
          <w:rFonts w:ascii="Arial" w:hAnsi="Arial" w:cs="Arial"/>
          <w:sz w:val="22"/>
          <w:szCs w:val="22"/>
        </w:rPr>
      </w:pP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1"/>
        <w:gridCol w:w="445"/>
        <w:gridCol w:w="1068"/>
        <w:gridCol w:w="1301"/>
        <w:gridCol w:w="1191"/>
        <w:gridCol w:w="1191"/>
        <w:gridCol w:w="960"/>
        <w:gridCol w:w="1278"/>
        <w:gridCol w:w="1436"/>
        <w:gridCol w:w="1020"/>
        <w:gridCol w:w="580"/>
      </w:tblGrid>
      <w:tr w:rsidR="00351BFC" w:rsidRPr="00351BFC" w14:paraId="6F7EEB51" w14:textId="77777777" w:rsidTr="00E51C62">
        <w:tc>
          <w:tcPr>
            <w:tcW w:w="706" w:type="pct"/>
            <w:vMerge w:val="restart"/>
            <w:shd w:val="clear" w:color="auto" w:fill="FFFFFF"/>
            <w:tcMar>
              <w:top w:w="45" w:type="dxa"/>
              <w:left w:w="45" w:type="dxa"/>
              <w:bottom w:w="45" w:type="dxa"/>
              <w:right w:w="45" w:type="dxa"/>
            </w:tcMar>
            <w:vAlign w:val="center"/>
            <w:hideMark/>
          </w:tcPr>
          <w:p w14:paraId="6009779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Aplicações</w:t>
            </w:r>
          </w:p>
        </w:tc>
        <w:tc>
          <w:tcPr>
            <w:tcW w:w="214" w:type="pct"/>
            <w:vMerge w:val="restart"/>
            <w:shd w:val="clear" w:color="auto" w:fill="FFFFFF"/>
            <w:tcMar>
              <w:top w:w="45" w:type="dxa"/>
              <w:left w:w="45" w:type="dxa"/>
              <w:bottom w:w="45" w:type="dxa"/>
              <w:right w:w="45" w:type="dxa"/>
            </w:tcMar>
            <w:vAlign w:val="center"/>
            <w:hideMark/>
          </w:tcPr>
          <w:p w14:paraId="663E7429"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PPI</w:t>
            </w:r>
          </w:p>
        </w:tc>
        <w:tc>
          <w:tcPr>
            <w:tcW w:w="966" w:type="pct"/>
            <w:gridSpan w:val="2"/>
            <w:shd w:val="clear" w:color="auto" w:fill="FFFFFF"/>
            <w:tcMar>
              <w:top w:w="45" w:type="dxa"/>
              <w:left w:w="45" w:type="dxa"/>
              <w:bottom w:w="45" w:type="dxa"/>
              <w:right w:w="45" w:type="dxa"/>
            </w:tcMar>
            <w:vAlign w:val="center"/>
            <w:hideMark/>
          </w:tcPr>
          <w:p w14:paraId="04FB3698"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FNDCT</w:t>
            </w:r>
          </w:p>
        </w:tc>
        <w:tc>
          <w:tcPr>
            <w:tcW w:w="971" w:type="pct"/>
            <w:gridSpan w:val="2"/>
            <w:shd w:val="clear" w:color="auto" w:fill="FFFFFF"/>
            <w:tcMar>
              <w:top w:w="45" w:type="dxa"/>
              <w:left w:w="45" w:type="dxa"/>
              <w:bottom w:w="45" w:type="dxa"/>
              <w:right w:w="45" w:type="dxa"/>
            </w:tcMar>
            <w:vAlign w:val="center"/>
          </w:tcPr>
          <w:p w14:paraId="346A15B3" w14:textId="6E9FEF04" w:rsidR="000B2974" w:rsidRPr="00351BFC" w:rsidRDefault="000B2974" w:rsidP="003B14C7">
            <w:pPr>
              <w:jc w:val="center"/>
              <w:rPr>
                <w:rFonts w:ascii="Arial" w:hAnsi="Arial" w:cs="Arial"/>
                <w:sz w:val="22"/>
                <w:szCs w:val="22"/>
              </w:rPr>
            </w:pPr>
            <w:r w:rsidRPr="00351BFC">
              <w:rPr>
                <w:rFonts w:ascii="Arial" w:hAnsi="Arial" w:cs="Arial"/>
                <w:sz w:val="22"/>
                <w:szCs w:val="22"/>
              </w:rPr>
              <w:t>Regiões S</w:t>
            </w:r>
            <w:r w:rsidR="001C305F" w:rsidRPr="00351BFC">
              <w:rPr>
                <w:rFonts w:ascii="Arial" w:hAnsi="Arial" w:cs="Arial"/>
                <w:sz w:val="22"/>
                <w:szCs w:val="22"/>
              </w:rPr>
              <w:t>udam</w:t>
            </w:r>
            <w:r w:rsidRPr="00351BFC">
              <w:rPr>
                <w:rFonts w:ascii="Arial" w:hAnsi="Arial" w:cs="Arial"/>
                <w:sz w:val="22"/>
                <w:szCs w:val="22"/>
              </w:rPr>
              <w:t>/S</w:t>
            </w:r>
            <w:r w:rsidR="001C305F" w:rsidRPr="00351BFC">
              <w:rPr>
                <w:rFonts w:ascii="Arial" w:hAnsi="Arial" w:cs="Arial"/>
                <w:sz w:val="22"/>
                <w:szCs w:val="22"/>
              </w:rPr>
              <w:t>udene</w:t>
            </w:r>
            <w:r w:rsidRPr="00351BFC">
              <w:rPr>
                <w:rFonts w:ascii="Arial" w:hAnsi="Arial" w:cs="Arial"/>
                <w:sz w:val="22"/>
                <w:szCs w:val="22"/>
              </w:rPr>
              <w:t xml:space="preserve"> e Centro-Oeste</w:t>
            </w:r>
          </w:p>
        </w:tc>
        <w:tc>
          <w:tcPr>
            <w:tcW w:w="386" w:type="pct"/>
            <w:vMerge w:val="restart"/>
            <w:shd w:val="clear" w:color="auto" w:fill="FFFFFF"/>
            <w:vAlign w:val="center"/>
          </w:tcPr>
          <w:p w14:paraId="64CF3B8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Convênio Demais Regiões</w:t>
            </w:r>
          </w:p>
        </w:tc>
        <w:tc>
          <w:tcPr>
            <w:tcW w:w="513" w:type="pct"/>
            <w:vMerge w:val="restart"/>
            <w:shd w:val="clear" w:color="auto" w:fill="FFFFFF"/>
            <w:vAlign w:val="center"/>
          </w:tcPr>
          <w:p w14:paraId="7D2ACF00"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Fundos de Investimento</w:t>
            </w:r>
          </w:p>
        </w:tc>
        <w:tc>
          <w:tcPr>
            <w:tcW w:w="584" w:type="pct"/>
            <w:vMerge w:val="restart"/>
            <w:shd w:val="clear" w:color="auto" w:fill="FFFFFF"/>
            <w:tcMar>
              <w:top w:w="45" w:type="dxa"/>
              <w:left w:w="45" w:type="dxa"/>
              <w:bottom w:w="45" w:type="dxa"/>
              <w:right w:w="45" w:type="dxa"/>
            </w:tcMar>
            <w:vAlign w:val="center"/>
            <w:hideMark/>
          </w:tcPr>
          <w:p w14:paraId="6E543EF7"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Auditoria Independente</w:t>
            </w:r>
          </w:p>
        </w:tc>
        <w:tc>
          <w:tcPr>
            <w:tcW w:w="417" w:type="pct"/>
            <w:vMerge w:val="restart"/>
            <w:shd w:val="clear" w:color="auto" w:fill="FFFFFF"/>
            <w:tcMar>
              <w:top w:w="45" w:type="dxa"/>
              <w:left w:w="45" w:type="dxa"/>
              <w:bottom w:w="45" w:type="dxa"/>
              <w:right w:w="45" w:type="dxa"/>
            </w:tcMar>
            <w:vAlign w:val="center"/>
            <w:hideMark/>
          </w:tcPr>
          <w:p w14:paraId="31006F42"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Extra Convênio e Projetos Próprios</w:t>
            </w:r>
          </w:p>
        </w:tc>
        <w:tc>
          <w:tcPr>
            <w:tcW w:w="242" w:type="pct"/>
            <w:vMerge w:val="restart"/>
            <w:shd w:val="clear" w:color="auto" w:fill="FFFFFF"/>
            <w:tcMar>
              <w:top w:w="45" w:type="dxa"/>
              <w:left w:w="45" w:type="dxa"/>
              <w:bottom w:w="45" w:type="dxa"/>
              <w:right w:w="45" w:type="dxa"/>
            </w:tcMar>
            <w:vAlign w:val="center"/>
            <w:hideMark/>
          </w:tcPr>
          <w:p w14:paraId="78B9159C"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Total</w:t>
            </w:r>
          </w:p>
        </w:tc>
      </w:tr>
      <w:tr w:rsidR="00351BFC" w:rsidRPr="00351BFC" w14:paraId="6E32CC36" w14:textId="77777777" w:rsidTr="00E51C62">
        <w:tc>
          <w:tcPr>
            <w:tcW w:w="706" w:type="pct"/>
            <w:vMerge/>
            <w:shd w:val="clear" w:color="auto" w:fill="FFFFFF"/>
            <w:tcMar>
              <w:top w:w="45" w:type="dxa"/>
              <w:left w:w="45" w:type="dxa"/>
              <w:bottom w:w="45" w:type="dxa"/>
              <w:right w:w="45" w:type="dxa"/>
            </w:tcMar>
            <w:vAlign w:val="center"/>
            <w:hideMark/>
          </w:tcPr>
          <w:p w14:paraId="7316871F" w14:textId="77777777" w:rsidR="000B2974" w:rsidRPr="00351BFC" w:rsidRDefault="000B2974" w:rsidP="003B14C7">
            <w:pPr>
              <w:rPr>
                <w:rFonts w:ascii="Arial" w:hAnsi="Arial" w:cs="Arial"/>
                <w:sz w:val="22"/>
                <w:szCs w:val="22"/>
              </w:rPr>
            </w:pPr>
          </w:p>
        </w:tc>
        <w:tc>
          <w:tcPr>
            <w:tcW w:w="214" w:type="pct"/>
            <w:vMerge/>
            <w:shd w:val="clear" w:color="auto" w:fill="FFFFFF"/>
            <w:tcMar>
              <w:top w:w="45" w:type="dxa"/>
              <w:left w:w="45" w:type="dxa"/>
              <w:bottom w:w="45" w:type="dxa"/>
              <w:right w:w="45" w:type="dxa"/>
            </w:tcMar>
            <w:vAlign w:val="center"/>
            <w:hideMark/>
          </w:tcPr>
          <w:p w14:paraId="424AA47A" w14:textId="77777777" w:rsidR="000B2974" w:rsidRPr="00351BFC" w:rsidRDefault="000B2974" w:rsidP="003B14C7">
            <w:pPr>
              <w:jc w:val="both"/>
              <w:rPr>
                <w:rFonts w:ascii="Arial" w:hAnsi="Arial" w:cs="Arial"/>
                <w:sz w:val="22"/>
                <w:szCs w:val="22"/>
              </w:rPr>
            </w:pPr>
          </w:p>
        </w:tc>
        <w:tc>
          <w:tcPr>
            <w:tcW w:w="437" w:type="pct"/>
            <w:shd w:val="clear" w:color="auto" w:fill="FFFFFF"/>
            <w:tcMar>
              <w:top w:w="45" w:type="dxa"/>
              <w:left w:w="45" w:type="dxa"/>
              <w:bottom w:w="45" w:type="dxa"/>
              <w:right w:w="45" w:type="dxa"/>
            </w:tcMar>
            <w:vAlign w:val="center"/>
            <w:hideMark/>
          </w:tcPr>
          <w:p w14:paraId="4494ABAB"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Trimestral</w:t>
            </w:r>
          </w:p>
        </w:tc>
        <w:tc>
          <w:tcPr>
            <w:tcW w:w="529" w:type="pct"/>
            <w:shd w:val="clear" w:color="auto" w:fill="FFFFFF"/>
            <w:tcMar>
              <w:top w:w="45" w:type="dxa"/>
              <w:left w:w="45" w:type="dxa"/>
              <w:bottom w:w="45" w:type="dxa"/>
              <w:right w:w="45" w:type="dxa"/>
            </w:tcMar>
            <w:vAlign w:val="center"/>
            <w:hideMark/>
          </w:tcPr>
          <w:p w14:paraId="168AA6AD"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Residual Insuficiência</w:t>
            </w:r>
          </w:p>
        </w:tc>
        <w:tc>
          <w:tcPr>
            <w:tcW w:w="486" w:type="pct"/>
            <w:shd w:val="clear" w:color="auto" w:fill="FFFFFF"/>
            <w:tcMar>
              <w:top w:w="45" w:type="dxa"/>
              <w:left w:w="45" w:type="dxa"/>
              <w:bottom w:w="45" w:type="dxa"/>
              <w:right w:w="45" w:type="dxa"/>
            </w:tcMar>
            <w:vAlign w:val="center"/>
            <w:hideMark/>
          </w:tcPr>
          <w:p w14:paraId="6028EF5F"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Convênio Instituições Públicas</w:t>
            </w:r>
          </w:p>
        </w:tc>
        <w:tc>
          <w:tcPr>
            <w:tcW w:w="486" w:type="pct"/>
            <w:shd w:val="clear" w:color="auto" w:fill="FFFFFF"/>
            <w:tcMar>
              <w:top w:w="45" w:type="dxa"/>
              <w:left w:w="45" w:type="dxa"/>
              <w:bottom w:w="45" w:type="dxa"/>
              <w:right w:w="45" w:type="dxa"/>
            </w:tcMar>
            <w:vAlign w:val="center"/>
            <w:hideMark/>
          </w:tcPr>
          <w:p w14:paraId="1D73F604" w14:textId="77777777" w:rsidR="000B2974" w:rsidRPr="00351BFC" w:rsidRDefault="000B2974" w:rsidP="003B14C7">
            <w:pPr>
              <w:jc w:val="center"/>
              <w:rPr>
                <w:rFonts w:ascii="Arial" w:hAnsi="Arial" w:cs="Arial"/>
                <w:sz w:val="22"/>
                <w:szCs w:val="22"/>
              </w:rPr>
            </w:pPr>
            <w:r w:rsidRPr="00351BFC">
              <w:rPr>
                <w:rFonts w:ascii="Arial" w:hAnsi="Arial" w:cs="Arial"/>
                <w:sz w:val="22"/>
                <w:szCs w:val="22"/>
              </w:rPr>
              <w:t>Convênio Instituições Privadas</w:t>
            </w:r>
          </w:p>
        </w:tc>
        <w:tc>
          <w:tcPr>
            <w:tcW w:w="386" w:type="pct"/>
            <w:vMerge/>
            <w:shd w:val="clear" w:color="auto" w:fill="FFFFFF"/>
          </w:tcPr>
          <w:p w14:paraId="04B1BD84" w14:textId="77777777" w:rsidR="000B2974" w:rsidRPr="00351BFC" w:rsidRDefault="000B2974" w:rsidP="003B14C7">
            <w:pPr>
              <w:rPr>
                <w:rFonts w:ascii="Arial" w:hAnsi="Arial" w:cs="Arial"/>
                <w:sz w:val="22"/>
                <w:szCs w:val="22"/>
              </w:rPr>
            </w:pPr>
          </w:p>
        </w:tc>
        <w:tc>
          <w:tcPr>
            <w:tcW w:w="513" w:type="pct"/>
            <w:vMerge/>
            <w:shd w:val="clear" w:color="auto" w:fill="FFFFFF"/>
          </w:tcPr>
          <w:p w14:paraId="31C01E10" w14:textId="77777777" w:rsidR="000B2974" w:rsidRPr="00351BFC" w:rsidRDefault="000B2974" w:rsidP="003B14C7">
            <w:pPr>
              <w:rPr>
                <w:rFonts w:ascii="Arial" w:hAnsi="Arial" w:cs="Arial"/>
                <w:sz w:val="22"/>
                <w:szCs w:val="22"/>
              </w:rPr>
            </w:pPr>
          </w:p>
        </w:tc>
        <w:tc>
          <w:tcPr>
            <w:tcW w:w="584" w:type="pct"/>
            <w:vMerge/>
            <w:shd w:val="clear" w:color="auto" w:fill="FFFFFF"/>
            <w:tcMar>
              <w:top w:w="45" w:type="dxa"/>
              <w:left w:w="45" w:type="dxa"/>
              <w:bottom w:w="45" w:type="dxa"/>
              <w:right w:w="45" w:type="dxa"/>
            </w:tcMar>
            <w:vAlign w:val="center"/>
            <w:hideMark/>
          </w:tcPr>
          <w:p w14:paraId="324E0CA0" w14:textId="77777777" w:rsidR="000B2974" w:rsidRPr="00351BFC" w:rsidRDefault="000B2974" w:rsidP="003B14C7">
            <w:pPr>
              <w:rPr>
                <w:rFonts w:ascii="Arial" w:hAnsi="Arial" w:cs="Arial"/>
                <w:sz w:val="22"/>
                <w:szCs w:val="22"/>
              </w:rPr>
            </w:pPr>
          </w:p>
        </w:tc>
        <w:tc>
          <w:tcPr>
            <w:tcW w:w="417" w:type="pct"/>
            <w:vMerge/>
            <w:shd w:val="clear" w:color="auto" w:fill="FFFFFF"/>
            <w:tcMar>
              <w:top w:w="45" w:type="dxa"/>
              <w:left w:w="45" w:type="dxa"/>
              <w:bottom w:w="45" w:type="dxa"/>
              <w:right w:w="45" w:type="dxa"/>
            </w:tcMar>
            <w:vAlign w:val="center"/>
            <w:hideMark/>
          </w:tcPr>
          <w:p w14:paraId="77473488" w14:textId="77777777" w:rsidR="000B2974" w:rsidRPr="00351BFC" w:rsidRDefault="000B2974" w:rsidP="003B14C7">
            <w:pPr>
              <w:jc w:val="both"/>
              <w:rPr>
                <w:rFonts w:ascii="Arial" w:hAnsi="Arial" w:cs="Arial"/>
                <w:sz w:val="22"/>
                <w:szCs w:val="22"/>
              </w:rPr>
            </w:pPr>
          </w:p>
        </w:tc>
        <w:tc>
          <w:tcPr>
            <w:tcW w:w="242" w:type="pct"/>
            <w:vMerge/>
            <w:shd w:val="clear" w:color="auto" w:fill="FFFFFF"/>
            <w:tcMar>
              <w:top w:w="45" w:type="dxa"/>
              <w:left w:w="45" w:type="dxa"/>
              <w:bottom w:w="45" w:type="dxa"/>
              <w:right w:w="45" w:type="dxa"/>
            </w:tcMar>
            <w:vAlign w:val="center"/>
            <w:hideMark/>
          </w:tcPr>
          <w:p w14:paraId="01B74084" w14:textId="77777777" w:rsidR="000B2974" w:rsidRPr="00351BFC" w:rsidRDefault="000B2974" w:rsidP="003B14C7">
            <w:pPr>
              <w:jc w:val="both"/>
              <w:rPr>
                <w:rFonts w:ascii="Arial" w:hAnsi="Arial" w:cs="Arial"/>
                <w:sz w:val="22"/>
                <w:szCs w:val="22"/>
              </w:rPr>
            </w:pPr>
          </w:p>
        </w:tc>
      </w:tr>
      <w:tr w:rsidR="00351BFC" w:rsidRPr="00351BFC" w14:paraId="51788A6D" w14:textId="77777777" w:rsidTr="00E51C62">
        <w:tc>
          <w:tcPr>
            <w:tcW w:w="706" w:type="pct"/>
            <w:shd w:val="clear" w:color="auto" w:fill="FFFFFF"/>
            <w:tcMar>
              <w:top w:w="45" w:type="dxa"/>
              <w:left w:w="45" w:type="dxa"/>
              <w:bottom w:w="45" w:type="dxa"/>
              <w:right w:w="45" w:type="dxa"/>
            </w:tcMar>
            <w:vAlign w:val="center"/>
            <w:hideMark/>
          </w:tcPr>
          <w:p w14:paraId="2DD11FAB" w14:textId="77777777" w:rsidR="000B2974" w:rsidRPr="00351BFC" w:rsidRDefault="000B2974" w:rsidP="003B14C7">
            <w:pPr>
              <w:rPr>
                <w:rFonts w:ascii="Arial" w:hAnsi="Arial" w:cs="Arial"/>
                <w:sz w:val="22"/>
                <w:szCs w:val="22"/>
              </w:rPr>
            </w:pPr>
            <w:r w:rsidRPr="00351BFC">
              <w:rPr>
                <w:rFonts w:ascii="Arial" w:hAnsi="Arial" w:cs="Arial"/>
                <w:sz w:val="22"/>
                <w:szCs w:val="22"/>
              </w:rPr>
              <w:t>Obrigações geradas pelo faturamento</w:t>
            </w:r>
          </w:p>
        </w:tc>
        <w:tc>
          <w:tcPr>
            <w:tcW w:w="214" w:type="pct"/>
            <w:shd w:val="clear" w:color="auto" w:fill="FFFFFF"/>
            <w:tcMar>
              <w:top w:w="45" w:type="dxa"/>
              <w:left w:w="45" w:type="dxa"/>
              <w:bottom w:w="45" w:type="dxa"/>
              <w:right w:w="45" w:type="dxa"/>
            </w:tcMar>
            <w:vAlign w:val="center"/>
            <w:hideMark/>
          </w:tcPr>
          <w:p w14:paraId="4AB8AAD4" w14:textId="77777777" w:rsidR="000B2974" w:rsidRPr="00351BFC" w:rsidRDefault="000B2974" w:rsidP="003B14C7">
            <w:pPr>
              <w:rPr>
                <w:rFonts w:ascii="Arial" w:hAnsi="Arial" w:cs="Arial"/>
                <w:sz w:val="22"/>
                <w:szCs w:val="22"/>
              </w:rPr>
            </w:pPr>
          </w:p>
        </w:tc>
        <w:tc>
          <w:tcPr>
            <w:tcW w:w="437" w:type="pct"/>
            <w:shd w:val="clear" w:color="auto" w:fill="FFFFFF"/>
            <w:tcMar>
              <w:top w:w="45" w:type="dxa"/>
              <w:left w:w="45" w:type="dxa"/>
              <w:bottom w:w="45" w:type="dxa"/>
              <w:right w:w="45" w:type="dxa"/>
            </w:tcMar>
            <w:vAlign w:val="center"/>
            <w:hideMark/>
          </w:tcPr>
          <w:p w14:paraId="297E5A56" w14:textId="77777777" w:rsidR="000B2974" w:rsidRPr="00351BFC" w:rsidRDefault="000B2974" w:rsidP="003B14C7">
            <w:pPr>
              <w:rPr>
                <w:rFonts w:ascii="Arial" w:hAnsi="Arial" w:cs="Arial"/>
                <w:sz w:val="22"/>
                <w:szCs w:val="22"/>
              </w:rPr>
            </w:pPr>
          </w:p>
        </w:tc>
        <w:tc>
          <w:tcPr>
            <w:tcW w:w="529" w:type="pct"/>
            <w:shd w:val="clear" w:color="auto" w:fill="FFFFFF"/>
            <w:tcMar>
              <w:top w:w="45" w:type="dxa"/>
              <w:left w:w="45" w:type="dxa"/>
              <w:bottom w:w="45" w:type="dxa"/>
              <w:right w:w="45" w:type="dxa"/>
            </w:tcMar>
            <w:vAlign w:val="center"/>
            <w:hideMark/>
          </w:tcPr>
          <w:p w14:paraId="6F5C6E7B" w14:textId="77777777" w:rsidR="000B2974" w:rsidRPr="00351BFC" w:rsidRDefault="000B2974" w:rsidP="003B14C7">
            <w:pPr>
              <w:rPr>
                <w:rFonts w:ascii="Arial" w:hAnsi="Arial" w:cs="Arial"/>
                <w:sz w:val="22"/>
                <w:szCs w:val="22"/>
              </w:rPr>
            </w:pPr>
          </w:p>
        </w:tc>
        <w:tc>
          <w:tcPr>
            <w:tcW w:w="486" w:type="pct"/>
            <w:shd w:val="clear" w:color="auto" w:fill="FFFFFF"/>
            <w:tcMar>
              <w:top w:w="45" w:type="dxa"/>
              <w:left w:w="45" w:type="dxa"/>
              <w:bottom w:w="45" w:type="dxa"/>
              <w:right w:w="45" w:type="dxa"/>
            </w:tcMar>
            <w:vAlign w:val="center"/>
            <w:hideMark/>
          </w:tcPr>
          <w:p w14:paraId="48074B56" w14:textId="77777777" w:rsidR="000B2974" w:rsidRPr="00351BFC" w:rsidRDefault="000B2974" w:rsidP="003B14C7">
            <w:pPr>
              <w:rPr>
                <w:rFonts w:ascii="Arial" w:hAnsi="Arial" w:cs="Arial"/>
                <w:sz w:val="22"/>
                <w:szCs w:val="22"/>
              </w:rPr>
            </w:pPr>
          </w:p>
        </w:tc>
        <w:tc>
          <w:tcPr>
            <w:tcW w:w="486" w:type="pct"/>
            <w:shd w:val="clear" w:color="auto" w:fill="FFFFFF"/>
            <w:tcMar>
              <w:top w:w="45" w:type="dxa"/>
              <w:left w:w="45" w:type="dxa"/>
              <w:bottom w:w="45" w:type="dxa"/>
              <w:right w:w="45" w:type="dxa"/>
            </w:tcMar>
            <w:vAlign w:val="center"/>
            <w:hideMark/>
          </w:tcPr>
          <w:p w14:paraId="5AE1F663" w14:textId="77777777" w:rsidR="000B2974" w:rsidRPr="00351BFC" w:rsidRDefault="000B2974" w:rsidP="003B14C7">
            <w:pPr>
              <w:rPr>
                <w:rFonts w:ascii="Arial" w:hAnsi="Arial" w:cs="Arial"/>
                <w:sz w:val="22"/>
                <w:szCs w:val="22"/>
              </w:rPr>
            </w:pPr>
          </w:p>
        </w:tc>
        <w:tc>
          <w:tcPr>
            <w:tcW w:w="386" w:type="pct"/>
            <w:shd w:val="clear" w:color="auto" w:fill="FFFFFF"/>
          </w:tcPr>
          <w:p w14:paraId="29B60D22" w14:textId="77777777" w:rsidR="000B2974" w:rsidRPr="00351BFC" w:rsidRDefault="000B2974" w:rsidP="003B14C7">
            <w:pPr>
              <w:rPr>
                <w:rFonts w:ascii="Arial" w:hAnsi="Arial" w:cs="Arial"/>
                <w:sz w:val="22"/>
                <w:szCs w:val="22"/>
              </w:rPr>
            </w:pPr>
          </w:p>
        </w:tc>
        <w:tc>
          <w:tcPr>
            <w:tcW w:w="513" w:type="pct"/>
            <w:shd w:val="clear" w:color="auto" w:fill="FFFFFF"/>
          </w:tcPr>
          <w:p w14:paraId="48228AAC" w14:textId="77777777" w:rsidR="000B2974" w:rsidRPr="00351BFC" w:rsidRDefault="000B2974" w:rsidP="003B14C7">
            <w:pPr>
              <w:rPr>
                <w:rFonts w:ascii="Arial" w:hAnsi="Arial" w:cs="Arial"/>
                <w:sz w:val="22"/>
                <w:szCs w:val="22"/>
              </w:rPr>
            </w:pPr>
          </w:p>
        </w:tc>
        <w:tc>
          <w:tcPr>
            <w:tcW w:w="584" w:type="pct"/>
            <w:shd w:val="clear" w:color="auto" w:fill="FFFFFF"/>
            <w:tcMar>
              <w:top w:w="45" w:type="dxa"/>
              <w:left w:w="45" w:type="dxa"/>
              <w:bottom w:w="45" w:type="dxa"/>
              <w:right w:w="45" w:type="dxa"/>
            </w:tcMar>
            <w:vAlign w:val="center"/>
            <w:hideMark/>
          </w:tcPr>
          <w:p w14:paraId="702EC099" w14:textId="77777777" w:rsidR="000B2974" w:rsidRPr="00351BFC" w:rsidRDefault="000B2974" w:rsidP="003B14C7">
            <w:pPr>
              <w:rPr>
                <w:rFonts w:ascii="Arial" w:hAnsi="Arial" w:cs="Arial"/>
                <w:sz w:val="22"/>
                <w:szCs w:val="22"/>
              </w:rPr>
            </w:pPr>
          </w:p>
        </w:tc>
        <w:tc>
          <w:tcPr>
            <w:tcW w:w="417" w:type="pct"/>
            <w:shd w:val="clear" w:color="auto" w:fill="FFFFFF"/>
            <w:tcMar>
              <w:top w:w="45" w:type="dxa"/>
              <w:left w:w="45" w:type="dxa"/>
              <w:bottom w:w="45" w:type="dxa"/>
              <w:right w:w="45" w:type="dxa"/>
            </w:tcMar>
            <w:vAlign w:val="center"/>
            <w:hideMark/>
          </w:tcPr>
          <w:p w14:paraId="4C9F9ECC" w14:textId="77777777" w:rsidR="000B2974" w:rsidRPr="00351BFC" w:rsidRDefault="000B2974" w:rsidP="003B14C7">
            <w:pPr>
              <w:rPr>
                <w:rFonts w:ascii="Arial" w:hAnsi="Arial" w:cs="Arial"/>
                <w:sz w:val="22"/>
                <w:szCs w:val="22"/>
              </w:rPr>
            </w:pPr>
          </w:p>
        </w:tc>
        <w:tc>
          <w:tcPr>
            <w:tcW w:w="242" w:type="pct"/>
            <w:shd w:val="clear" w:color="auto" w:fill="FFFFFF"/>
            <w:tcMar>
              <w:top w:w="45" w:type="dxa"/>
              <w:left w:w="45" w:type="dxa"/>
              <w:bottom w:w="45" w:type="dxa"/>
              <w:right w:w="45" w:type="dxa"/>
            </w:tcMar>
            <w:vAlign w:val="center"/>
            <w:hideMark/>
          </w:tcPr>
          <w:p w14:paraId="229BE3A2" w14:textId="77777777" w:rsidR="000B2974" w:rsidRPr="00351BFC" w:rsidRDefault="000B2974" w:rsidP="003B14C7">
            <w:pPr>
              <w:rPr>
                <w:rFonts w:ascii="Arial" w:hAnsi="Arial" w:cs="Arial"/>
                <w:sz w:val="22"/>
                <w:szCs w:val="22"/>
              </w:rPr>
            </w:pPr>
          </w:p>
        </w:tc>
      </w:tr>
      <w:tr w:rsidR="00351BFC" w:rsidRPr="00351BFC" w14:paraId="71CF111B" w14:textId="77777777" w:rsidTr="00E51C62">
        <w:tc>
          <w:tcPr>
            <w:tcW w:w="706" w:type="pct"/>
            <w:shd w:val="clear" w:color="auto" w:fill="FFFFFF"/>
            <w:tcMar>
              <w:top w:w="45" w:type="dxa"/>
              <w:left w:w="45" w:type="dxa"/>
              <w:bottom w:w="45" w:type="dxa"/>
              <w:right w:w="45" w:type="dxa"/>
            </w:tcMar>
            <w:vAlign w:val="center"/>
            <w:hideMark/>
          </w:tcPr>
          <w:p w14:paraId="186369DE" w14:textId="77777777" w:rsidR="000B2974" w:rsidRPr="00351BFC" w:rsidRDefault="000B2974" w:rsidP="003B14C7">
            <w:pPr>
              <w:rPr>
                <w:rFonts w:ascii="Arial" w:hAnsi="Arial" w:cs="Arial"/>
                <w:sz w:val="22"/>
                <w:szCs w:val="22"/>
              </w:rPr>
            </w:pPr>
            <w:r w:rsidRPr="00351BFC">
              <w:rPr>
                <w:rFonts w:ascii="Arial" w:hAnsi="Arial" w:cs="Arial"/>
                <w:sz w:val="22"/>
                <w:szCs w:val="22"/>
              </w:rPr>
              <w:t>Obrigações</w:t>
            </w:r>
          </w:p>
          <w:p w14:paraId="38E11D33" w14:textId="77777777" w:rsidR="000B2974" w:rsidRPr="00351BFC" w:rsidRDefault="000B2974" w:rsidP="003B14C7">
            <w:pPr>
              <w:rPr>
                <w:rFonts w:ascii="Arial" w:hAnsi="Arial" w:cs="Arial"/>
                <w:sz w:val="22"/>
                <w:szCs w:val="22"/>
              </w:rPr>
            </w:pPr>
            <w:r w:rsidRPr="00351BFC">
              <w:rPr>
                <w:rFonts w:ascii="Arial" w:hAnsi="Arial" w:cs="Arial"/>
                <w:sz w:val="22"/>
                <w:szCs w:val="22"/>
              </w:rPr>
              <w:t>Repassadas *</w:t>
            </w:r>
          </w:p>
        </w:tc>
        <w:tc>
          <w:tcPr>
            <w:tcW w:w="214" w:type="pct"/>
            <w:shd w:val="clear" w:color="auto" w:fill="FFFFFF"/>
            <w:tcMar>
              <w:top w:w="45" w:type="dxa"/>
              <w:left w:w="45" w:type="dxa"/>
              <w:bottom w:w="45" w:type="dxa"/>
              <w:right w:w="45" w:type="dxa"/>
            </w:tcMar>
            <w:vAlign w:val="center"/>
            <w:hideMark/>
          </w:tcPr>
          <w:p w14:paraId="2F2A062B" w14:textId="77777777" w:rsidR="000B2974" w:rsidRPr="00351BFC" w:rsidRDefault="000B2974" w:rsidP="003B14C7">
            <w:pPr>
              <w:rPr>
                <w:rFonts w:ascii="Arial" w:hAnsi="Arial" w:cs="Arial"/>
                <w:sz w:val="22"/>
                <w:szCs w:val="22"/>
              </w:rPr>
            </w:pPr>
          </w:p>
        </w:tc>
        <w:tc>
          <w:tcPr>
            <w:tcW w:w="437" w:type="pct"/>
            <w:shd w:val="clear" w:color="auto" w:fill="FFFFFF"/>
            <w:tcMar>
              <w:top w:w="45" w:type="dxa"/>
              <w:left w:w="45" w:type="dxa"/>
              <w:bottom w:w="45" w:type="dxa"/>
              <w:right w:w="45" w:type="dxa"/>
            </w:tcMar>
            <w:vAlign w:val="center"/>
            <w:hideMark/>
          </w:tcPr>
          <w:p w14:paraId="7A3B74E3" w14:textId="77777777" w:rsidR="000B2974" w:rsidRPr="00351BFC" w:rsidRDefault="000B2974" w:rsidP="003B14C7">
            <w:pPr>
              <w:rPr>
                <w:rFonts w:ascii="Arial" w:hAnsi="Arial" w:cs="Arial"/>
                <w:sz w:val="22"/>
                <w:szCs w:val="22"/>
              </w:rPr>
            </w:pPr>
          </w:p>
        </w:tc>
        <w:tc>
          <w:tcPr>
            <w:tcW w:w="529" w:type="pct"/>
            <w:shd w:val="clear" w:color="auto" w:fill="FFFFFF"/>
            <w:tcMar>
              <w:top w:w="45" w:type="dxa"/>
              <w:left w:w="45" w:type="dxa"/>
              <w:bottom w:w="45" w:type="dxa"/>
              <w:right w:w="45" w:type="dxa"/>
            </w:tcMar>
            <w:vAlign w:val="center"/>
            <w:hideMark/>
          </w:tcPr>
          <w:p w14:paraId="56001D6D" w14:textId="77777777" w:rsidR="000B2974" w:rsidRPr="00351BFC" w:rsidRDefault="000B2974" w:rsidP="003B14C7">
            <w:pPr>
              <w:rPr>
                <w:rFonts w:ascii="Arial" w:hAnsi="Arial" w:cs="Arial"/>
                <w:sz w:val="22"/>
                <w:szCs w:val="22"/>
              </w:rPr>
            </w:pPr>
          </w:p>
        </w:tc>
        <w:tc>
          <w:tcPr>
            <w:tcW w:w="486" w:type="pct"/>
            <w:shd w:val="clear" w:color="auto" w:fill="FFFFFF"/>
            <w:tcMar>
              <w:top w:w="45" w:type="dxa"/>
              <w:left w:w="45" w:type="dxa"/>
              <w:bottom w:w="45" w:type="dxa"/>
              <w:right w:w="45" w:type="dxa"/>
            </w:tcMar>
            <w:vAlign w:val="center"/>
            <w:hideMark/>
          </w:tcPr>
          <w:p w14:paraId="5D75CD44" w14:textId="77777777" w:rsidR="000B2974" w:rsidRPr="00351BFC" w:rsidRDefault="000B2974" w:rsidP="003B14C7">
            <w:pPr>
              <w:rPr>
                <w:rFonts w:ascii="Arial" w:hAnsi="Arial" w:cs="Arial"/>
                <w:sz w:val="22"/>
                <w:szCs w:val="22"/>
              </w:rPr>
            </w:pPr>
          </w:p>
        </w:tc>
        <w:tc>
          <w:tcPr>
            <w:tcW w:w="486" w:type="pct"/>
            <w:shd w:val="clear" w:color="auto" w:fill="FFFFFF"/>
            <w:tcMar>
              <w:top w:w="45" w:type="dxa"/>
              <w:left w:w="45" w:type="dxa"/>
              <w:bottom w:w="45" w:type="dxa"/>
              <w:right w:w="45" w:type="dxa"/>
            </w:tcMar>
            <w:vAlign w:val="center"/>
            <w:hideMark/>
          </w:tcPr>
          <w:p w14:paraId="0B508E69" w14:textId="77777777" w:rsidR="000B2974" w:rsidRPr="00351BFC" w:rsidRDefault="000B2974" w:rsidP="003B14C7">
            <w:pPr>
              <w:rPr>
                <w:rFonts w:ascii="Arial" w:hAnsi="Arial" w:cs="Arial"/>
                <w:sz w:val="22"/>
                <w:szCs w:val="22"/>
              </w:rPr>
            </w:pPr>
          </w:p>
        </w:tc>
        <w:tc>
          <w:tcPr>
            <w:tcW w:w="386" w:type="pct"/>
            <w:shd w:val="clear" w:color="auto" w:fill="FFFFFF"/>
          </w:tcPr>
          <w:p w14:paraId="2C740A6B" w14:textId="77777777" w:rsidR="000B2974" w:rsidRPr="00351BFC" w:rsidRDefault="000B2974" w:rsidP="003B14C7">
            <w:pPr>
              <w:rPr>
                <w:rFonts w:ascii="Arial" w:hAnsi="Arial" w:cs="Arial"/>
                <w:sz w:val="22"/>
                <w:szCs w:val="22"/>
              </w:rPr>
            </w:pPr>
          </w:p>
        </w:tc>
        <w:tc>
          <w:tcPr>
            <w:tcW w:w="513" w:type="pct"/>
            <w:shd w:val="clear" w:color="auto" w:fill="FFFFFF"/>
          </w:tcPr>
          <w:p w14:paraId="7AC06E27" w14:textId="77777777" w:rsidR="000B2974" w:rsidRPr="00351BFC" w:rsidRDefault="000B2974" w:rsidP="003B14C7">
            <w:pPr>
              <w:rPr>
                <w:rFonts w:ascii="Arial" w:hAnsi="Arial" w:cs="Arial"/>
                <w:sz w:val="22"/>
                <w:szCs w:val="22"/>
              </w:rPr>
            </w:pPr>
          </w:p>
        </w:tc>
        <w:tc>
          <w:tcPr>
            <w:tcW w:w="584" w:type="pct"/>
            <w:shd w:val="clear" w:color="auto" w:fill="FFFFFF"/>
            <w:tcMar>
              <w:top w:w="45" w:type="dxa"/>
              <w:left w:w="45" w:type="dxa"/>
              <w:bottom w:w="45" w:type="dxa"/>
              <w:right w:w="45" w:type="dxa"/>
            </w:tcMar>
            <w:vAlign w:val="center"/>
            <w:hideMark/>
          </w:tcPr>
          <w:p w14:paraId="434ED2B7" w14:textId="77777777" w:rsidR="000B2974" w:rsidRPr="00351BFC" w:rsidRDefault="000B2974" w:rsidP="003B14C7">
            <w:pPr>
              <w:rPr>
                <w:rFonts w:ascii="Arial" w:hAnsi="Arial" w:cs="Arial"/>
                <w:sz w:val="22"/>
                <w:szCs w:val="22"/>
              </w:rPr>
            </w:pPr>
          </w:p>
        </w:tc>
        <w:tc>
          <w:tcPr>
            <w:tcW w:w="417" w:type="pct"/>
            <w:shd w:val="clear" w:color="auto" w:fill="FFFFFF"/>
            <w:tcMar>
              <w:top w:w="45" w:type="dxa"/>
              <w:left w:w="45" w:type="dxa"/>
              <w:bottom w:w="45" w:type="dxa"/>
              <w:right w:w="45" w:type="dxa"/>
            </w:tcMar>
            <w:vAlign w:val="center"/>
            <w:hideMark/>
          </w:tcPr>
          <w:p w14:paraId="41F69CC2" w14:textId="77777777" w:rsidR="000B2974" w:rsidRPr="00351BFC" w:rsidRDefault="000B2974" w:rsidP="003B14C7">
            <w:pPr>
              <w:rPr>
                <w:rFonts w:ascii="Arial" w:hAnsi="Arial" w:cs="Arial"/>
                <w:sz w:val="22"/>
                <w:szCs w:val="22"/>
              </w:rPr>
            </w:pPr>
          </w:p>
        </w:tc>
        <w:tc>
          <w:tcPr>
            <w:tcW w:w="242" w:type="pct"/>
            <w:shd w:val="clear" w:color="auto" w:fill="FFFFFF"/>
            <w:tcMar>
              <w:top w:w="45" w:type="dxa"/>
              <w:left w:w="45" w:type="dxa"/>
              <w:bottom w:w="45" w:type="dxa"/>
              <w:right w:w="45" w:type="dxa"/>
            </w:tcMar>
            <w:vAlign w:val="center"/>
            <w:hideMark/>
          </w:tcPr>
          <w:p w14:paraId="2CE895FF" w14:textId="77777777" w:rsidR="000B2974" w:rsidRPr="00351BFC" w:rsidRDefault="000B2974" w:rsidP="003B14C7">
            <w:pPr>
              <w:rPr>
                <w:rFonts w:ascii="Arial" w:hAnsi="Arial" w:cs="Arial"/>
                <w:sz w:val="22"/>
                <w:szCs w:val="22"/>
              </w:rPr>
            </w:pPr>
          </w:p>
        </w:tc>
      </w:tr>
      <w:tr w:rsidR="00351BFC" w:rsidRPr="00351BFC" w14:paraId="4C8E7855" w14:textId="77777777" w:rsidTr="00E51C62">
        <w:tc>
          <w:tcPr>
            <w:tcW w:w="706" w:type="pct"/>
            <w:shd w:val="clear" w:color="auto" w:fill="FFFFFF"/>
            <w:tcMar>
              <w:top w:w="45" w:type="dxa"/>
              <w:left w:w="45" w:type="dxa"/>
              <w:bottom w:w="45" w:type="dxa"/>
              <w:right w:w="45" w:type="dxa"/>
            </w:tcMar>
            <w:vAlign w:val="center"/>
            <w:hideMark/>
          </w:tcPr>
          <w:p w14:paraId="2FD01EDD" w14:textId="77777777" w:rsidR="000B2974" w:rsidRPr="00351BFC" w:rsidRDefault="000B2974" w:rsidP="003B14C7">
            <w:pPr>
              <w:rPr>
                <w:rFonts w:ascii="Arial" w:hAnsi="Arial" w:cs="Arial"/>
                <w:sz w:val="22"/>
                <w:szCs w:val="22"/>
              </w:rPr>
            </w:pPr>
            <w:r w:rsidRPr="00351BFC">
              <w:rPr>
                <w:rFonts w:ascii="Arial" w:hAnsi="Arial" w:cs="Arial"/>
                <w:sz w:val="22"/>
                <w:szCs w:val="22"/>
              </w:rPr>
              <w:t>Obrigações</w:t>
            </w:r>
          </w:p>
          <w:p w14:paraId="5E3CC70B" w14:textId="77777777" w:rsidR="000B2974" w:rsidRPr="00351BFC" w:rsidRDefault="000B2974" w:rsidP="003B14C7">
            <w:pPr>
              <w:rPr>
                <w:rFonts w:ascii="Arial" w:hAnsi="Arial" w:cs="Arial"/>
                <w:sz w:val="22"/>
                <w:szCs w:val="22"/>
              </w:rPr>
            </w:pPr>
            <w:r w:rsidRPr="00351BFC">
              <w:rPr>
                <w:rFonts w:ascii="Arial" w:hAnsi="Arial" w:cs="Arial"/>
                <w:sz w:val="22"/>
                <w:szCs w:val="22"/>
              </w:rPr>
              <w:t>Assumidas *</w:t>
            </w:r>
          </w:p>
        </w:tc>
        <w:tc>
          <w:tcPr>
            <w:tcW w:w="214" w:type="pct"/>
            <w:shd w:val="clear" w:color="auto" w:fill="FFFFFF"/>
            <w:tcMar>
              <w:top w:w="45" w:type="dxa"/>
              <w:left w:w="45" w:type="dxa"/>
              <w:bottom w:w="45" w:type="dxa"/>
              <w:right w:w="45" w:type="dxa"/>
            </w:tcMar>
            <w:vAlign w:val="center"/>
            <w:hideMark/>
          </w:tcPr>
          <w:p w14:paraId="5CACEB21" w14:textId="77777777" w:rsidR="000B2974" w:rsidRPr="00351BFC" w:rsidRDefault="000B2974" w:rsidP="003B14C7">
            <w:pPr>
              <w:rPr>
                <w:rFonts w:ascii="Arial" w:hAnsi="Arial" w:cs="Arial"/>
                <w:sz w:val="22"/>
                <w:szCs w:val="22"/>
              </w:rPr>
            </w:pPr>
          </w:p>
        </w:tc>
        <w:tc>
          <w:tcPr>
            <w:tcW w:w="437" w:type="pct"/>
            <w:shd w:val="clear" w:color="auto" w:fill="FFFFFF"/>
            <w:tcMar>
              <w:top w:w="45" w:type="dxa"/>
              <w:left w:w="45" w:type="dxa"/>
              <w:bottom w:w="45" w:type="dxa"/>
              <w:right w:w="45" w:type="dxa"/>
            </w:tcMar>
            <w:vAlign w:val="center"/>
            <w:hideMark/>
          </w:tcPr>
          <w:p w14:paraId="70C52DAC" w14:textId="77777777" w:rsidR="000B2974" w:rsidRPr="00351BFC" w:rsidRDefault="000B2974" w:rsidP="003B14C7">
            <w:pPr>
              <w:rPr>
                <w:rFonts w:ascii="Arial" w:hAnsi="Arial" w:cs="Arial"/>
                <w:sz w:val="22"/>
                <w:szCs w:val="22"/>
              </w:rPr>
            </w:pPr>
          </w:p>
        </w:tc>
        <w:tc>
          <w:tcPr>
            <w:tcW w:w="529" w:type="pct"/>
            <w:shd w:val="clear" w:color="auto" w:fill="FFFFFF"/>
            <w:tcMar>
              <w:top w:w="45" w:type="dxa"/>
              <w:left w:w="45" w:type="dxa"/>
              <w:bottom w:w="45" w:type="dxa"/>
              <w:right w:w="45" w:type="dxa"/>
            </w:tcMar>
            <w:vAlign w:val="center"/>
            <w:hideMark/>
          </w:tcPr>
          <w:p w14:paraId="577613C6" w14:textId="77777777" w:rsidR="000B2974" w:rsidRPr="00351BFC" w:rsidRDefault="000B2974" w:rsidP="003B14C7">
            <w:pPr>
              <w:rPr>
                <w:rFonts w:ascii="Arial" w:hAnsi="Arial" w:cs="Arial"/>
                <w:sz w:val="22"/>
                <w:szCs w:val="22"/>
              </w:rPr>
            </w:pPr>
          </w:p>
        </w:tc>
        <w:tc>
          <w:tcPr>
            <w:tcW w:w="486" w:type="pct"/>
            <w:shd w:val="clear" w:color="auto" w:fill="FFFFFF"/>
            <w:tcMar>
              <w:top w:w="45" w:type="dxa"/>
              <w:left w:w="45" w:type="dxa"/>
              <w:bottom w:w="45" w:type="dxa"/>
              <w:right w:w="45" w:type="dxa"/>
            </w:tcMar>
            <w:vAlign w:val="center"/>
            <w:hideMark/>
          </w:tcPr>
          <w:p w14:paraId="67E1692C" w14:textId="77777777" w:rsidR="000B2974" w:rsidRPr="00351BFC" w:rsidRDefault="000B2974" w:rsidP="003B14C7">
            <w:pPr>
              <w:rPr>
                <w:rFonts w:ascii="Arial" w:hAnsi="Arial" w:cs="Arial"/>
                <w:sz w:val="22"/>
                <w:szCs w:val="22"/>
              </w:rPr>
            </w:pPr>
          </w:p>
        </w:tc>
        <w:tc>
          <w:tcPr>
            <w:tcW w:w="486" w:type="pct"/>
            <w:shd w:val="clear" w:color="auto" w:fill="FFFFFF"/>
            <w:tcMar>
              <w:top w:w="45" w:type="dxa"/>
              <w:left w:w="45" w:type="dxa"/>
              <w:bottom w:w="45" w:type="dxa"/>
              <w:right w:w="45" w:type="dxa"/>
            </w:tcMar>
            <w:vAlign w:val="center"/>
            <w:hideMark/>
          </w:tcPr>
          <w:p w14:paraId="4D8C9972" w14:textId="77777777" w:rsidR="000B2974" w:rsidRPr="00351BFC" w:rsidRDefault="000B2974" w:rsidP="003B14C7">
            <w:pPr>
              <w:rPr>
                <w:rFonts w:ascii="Arial" w:hAnsi="Arial" w:cs="Arial"/>
                <w:sz w:val="22"/>
                <w:szCs w:val="22"/>
              </w:rPr>
            </w:pPr>
          </w:p>
        </w:tc>
        <w:tc>
          <w:tcPr>
            <w:tcW w:w="386" w:type="pct"/>
            <w:shd w:val="clear" w:color="auto" w:fill="FFFFFF"/>
          </w:tcPr>
          <w:p w14:paraId="25E789CD" w14:textId="77777777" w:rsidR="000B2974" w:rsidRPr="00351BFC" w:rsidRDefault="000B2974" w:rsidP="003B14C7">
            <w:pPr>
              <w:rPr>
                <w:rFonts w:ascii="Arial" w:hAnsi="Arial" w:cs="Arial"/>
                <w:sz w:val="22"/>
                <w:szCs w:val="22"/>
              </w:rPr>
            </w:pPr>
          </w:p>
        </w:tc>
        <w:tc>
          <w:tcPr>
            <w:tcW w:w="513" w:type="pct"/>
            <w:shd w:val="clear" w:color="auto" w:fill="FFFFFF"/>
          </w:tcPr>
          <w:p w14:paraId="3E9E39B7" w14:textId="77777777" w:rsidR="000B2974" w:rsidRPr="00351BFC" w:rsidRDefault="000B2974" w:rsidP="003B14C7">
            <w:pPr>
              <w:rPr>
                <w:rFonts w:ascii="Arial" w:hAnsi="Arial" w:cs="Arial"/>
                <w:sz w:val="22"/>
                <w:szCs w:val="22"/>
              </w:rPr>
            </w:pPr>
          </w:p>
        </w:tc>
        <w:tc>
          <w:tcPr>
            <w:tcW w:w="584" w:type="pct"/>
            <w:shd w:val="clear" w:color="auto" w:fill="FFFFFF"/>
            <w:tcMar>
              <w:top w:w="45" w:type="dxa"/>
              <w:left w:w="45" w:type="dxa"/>
              <w:bottom w:w="45" w:type="dxa"/>
              <w:right w:w="45" w:type="dxa"/>
            </w:tcMar>
            <w:vAlign w:val="center"/>
            <w:hideMark/>
          </w:tcPr>
          <w:p w14:paraId="5718FCD1" w14:textId="77777777" w:rsidR="000B2974" w:rsidRPr="00351BFC" w:rsidRDefault="000B2974" w:rsidP="003B14C7">
            <w:pPr>
              <w:rPr>
                <w:rFonts w:ascii="Arial" w:hAnsi="Arial" w:cs="Arial"/>
                <w:sz w:val="22"/>
                <w:szCs w:val="22"/>
              </w:rPr>
            </w:pPr>
          </w:p>
        </w:tc>
        <w:tc>
          <w:tcPr>
            <w:tcW w:w="417" w:type="pct"/>
            <w:shd w:val="clear" w:color="auto" w:fill="FFFFFF"/>
            <w:tcMar>
              <w:top w:w="45" w:type="dxa"/>
              <w:left w:w="45" w:type="dxa"/>
              <w:bottom w:w="45" w:type="dxa"/>
              <w:right w:w="45" w:type="dxa"/>
            </w:tcMar>
            <w:vAlign w:val="center"/>
            <w:hideMark/>
          </w:tcPr>
          <w:p w14:paraId="74A7C7DF" w14:textId="77777777" w:rsidR="000B2974" w:rsidRPr="00351BFC" w:rsidRDefault="000B2974" w:rsidP="003B14C7">
            <w:pPr>
              <w:rPr>
                <w:rFonts w:ascii="Arial" w:hAnsi="Arial" w:cs="Arial"/>
                <w:sz w:val="22"/>
                <w:szCs w:val="22"/>
              </w:rPr>
            </w:pPr>
          </w:p>
        </w:tc>
        <w:tc>
          <w:tcPr>
            <w:tcW w:w="242" w:type="pct"/>
            <w:shd w:val="clear" w:color="auto" w:fill="FFFFFF"/>
            <w:tcMar>
              <w:top w:w="45" w:type="dxa"/>
              <w:left w:w="45" w:type="dxa"/>
              <w:bottom w:w="45" w:type="dxa"/>
              <w:right w:w="45" w:type="dxa"/>
            </w:tcMar>
            <w:vAlign w:val="center"/>
            <w:hideMark/>
          </w:tcPr>
          <w:p w14:paraId="63ABB011" w14:textId="77777777" w:rsidR="000B2974" w:rsidRPr="00351BFC" w:rsidRDefault="000B2974" w:rsidP="003B14C7">
            <w:pPr>
              <w:rPr>
                <w:rFonts w:ascii="Arial" w:hAnsi="Arial" w:cs="Arial"/>
                <w:sz w:val="22"/>
                <w:szCs w:val="22"/>
              </w:rPr>
            </w:pPr>
          </w:p>
        </w:tc>
      </w:tr>
      <w:tr w:rsidR="00351BFC" w:rsidRPr="00351BFC" w14:paraId="1790697C" w14:textId="77777777" w:rsidTr="00E51C62">
        <w:tc>
          <w:tcPr>
            <w:tcW w:w="706" w:type="pct"/>
            <w:shd w:val="clear" w:color="auto" w:fill="FFFFFF"/>
            <w:tcMar>
              <w:top w:w="45" w:type="dxa"/>
              <w:left w:w="45" w:type="dxa"/>
              <w:bottom w:w="45" w:type="dxa"/>
              <w:right w:w="45" w:type="dxa"/>
            </w:tcMar>
            <w:vAlign w:val="center"/>
            <w:hideMark/>
          </w:tcPr>
          <w:p w14:paraId="10AB2DE6" w14:textId="77777777" w:rsidR="000B2974" w:rsidRPr="00351BFC" w:rsidRDefault="000B2974" w:rsidP="003B14C7">
            <w:pPr>
              <w:rPr>
                <w:rFonts w:ascii="Arial" w:hAnsi="Arial" w:cs="Arial"/>
                <w:sz w:val="22"/>
                <w:szCs w:val="22"/>
              </w:rPr>
            </w:pPr>
            <w:r w:rsidRPr="00351BFC">
              <w:rPr>
                <w:rFonts w:ascii="Arial" w:hAnsi="Arial" w:cs="Arial"/>
                <w:sz w:val="22"/>
                <w:szCs w:val="22"/>
              </w:rPr>
              <w:t>Dispêndios</w:t>
            </w:r>
          </w:p>
          <w:p w14:paraId="120C7BF1" w14:textId="77777777" w:rsidR="000B2974" w:rsidRPr="00351BFC" w:rsidRDefault="000B2974" w:rsidP="003B14C7">
            <w:pPr>
              <w:rPr>
                <w:rFonts w:ascii="Arial" w:hAnsi="Arial" w:cs="Arial"/>
                <w:sz w:val="22"/>
                <w:szCs w:val="22"/>
              </w:rPr>
            </w:pPr>
            <w:r w:rsidRPr="00351BFC">
              <w:rPr>
                <w:rFonts w:ascii="Arial" w:hAnsi="Arial" w:cs="Arial"/>
                <w:sz w:val="22"/>
                <w:szCs w:val="22"/>
              </w:rPr>
              <w:t>Declarados</w:t>
            </w:r>
          </w:p>
        </w:tc>
        <w:tc>
          <w:tcPr>
            <w:tcW w:w="214" w:type="pct"/>
            <w:shd w:val="clear" w:color="auto" w:fill="FFFFFF"/>
            <w:tcMar>
              <w:top w:w="45" w:type="dxa"/>
              <w:left w:w="45" w:type="dxa"/>
              <w:bottom w:w="45" w:type="dxa"/>
              <w:right w:w="45" w:type="dxa"/>
            </w:tcMar>
            <w:vAlign w:val="center"/>
            <w:hideMark/>
          </w:tcPr>
          <w:p w14:paraId="03FB868D" w14:textId="77777777" w:rsidR="000B2974" w:rsidRPr="00351BFC" w:rsidRDefault="000B2974" w:rsidP="003B14C7">
            <w:pPr>
              <w:rPr>
                <w:rFonts w:ascii="Arial" w:hAnsi="Arial" w:cs="Arial"/>
                <w:sz w:val="22"/>
                <w:szCs w:val="22"/>
              </w:rPr>
            </w:pPr>
          </w:p>
        </w:tc>
        <w:tc>
          <w:tcPr>
            <w:tcW w:w="437" w:type="pct"/>
            <w:shd w:val="clear" w:color="auto" w:fill="FFFFFF"/>
            <w:tcMar>
              <w:top w:w="45" w:type="dxa"/>
              <w:left w:w="45" w:type="dxa"/>
              <w:bottom w:w="45" w:type="dxa"/>
              <w:right w:w="45" w:type="dxa"/>
            </w:tcMar>
            <w:vAlign w:val="center"/>
            <w:hideMark/>
          </w:tcPr>
          <w:p w14:paraId="636572F6" w14:textId="77777777" w:rsidR="000B2974" w:rsidRPr="00351BFC" w:rsidRDefault="000B2974" w:rsidP="003B14C7">
            <w:pPr>
              <w:rPr>
                <w:rFonts w:ascii="Arial" w:hAnsi="Arial" w:cs="Arial"/>
                <w:sz w:val="22"/>
                <w:szCs w:val="22"/>
              </w:rPr>
            </w:pPr>
          </w:p>
        </w:tc>
        <w:tc>
          <w:tcPr>
            <w:tcW w:w="529" w:type="pct"/>
            <w:shd w:val="clear" w:color="auto" w:fill="FFFFFF"/>
            <w:tcMar>
              <w:top w:w="45" w:type="dxa"/>
              <w:left w:w="45" w:type="dxa"/>
              <w:bottom w:w="45" w:type="dxa"/>
              <w:right w:w="45" w:type="dxa"/>
            </w:tcMar>
            <w:vAlign w:val="center"/>
            <w:hideMark/>
          </w:tcPr>
          <w:p w14:paraId="45F839DC" w14:textId="77777777" w:rsidR="000B2974" w:rsidRPr="00351BFC" w:rsidRDefault="000B2974" w:rsidP="003B14C7">
            <w:pPr>
              <w:rPr>
                <w:rFonts w:ascii="Arial" w:hAnsi="Arial" w:cs="Arial"/>
                <w:sz w:val="22"/>
                <w:szCs w:val="22"/>
              </w:rPr>
            </w:pPr>
          </w:p>
        </w:tc>
        <w:tc>
          <w:tcPr>
            <w:tcW w:w="486" w:type="pct"/>
            <w:shd w:val="clear" w:color="auto" w:fill="FFFFFF"/>
            <w:tcMar>
              <w:top w:w="45" w:type="dxa"/>
              <w:left w:w="45" w:type="dxa"/>
              <w:bottom w:w="45" w:type="dxa"/>
              <w:right w:w="45" w:type="dxa"/>
            </w:tcMar>
            <w:vAlign w:val="center"/>
            <w:hideMark/>
          </w:tcPr>
          <w:p w14:paraId="5ED07560" w14:textId="77777777" w:rsidR="000B2974" w:rsidRPr="00351BFC" w:rsidRDefault="000B2974" w:rsidP="003B14C7">
            <w:pPr>
              <w:rPr>
                <w:rFonts w:ascii="Arial" w:hAnsi="Arial" w:cs="Arial"/>
                <w:sz w:val="22"/>
                <w:szCs w:val="22"/>
              </w:rPr>
            </w:pPr>
          </w:p>
        </w:tc>
        <w:tc>
          <w:tcPr>
            <w:tcW w:w="486" w:type="pct"/>
            <w:shd w:val="clear" w:color="auto" w:fill="FFFFFF"/>
            <w:tcMar>
              <w:top w:w="45" w:type="dxa"/>
              <w:left w:w="45" w:type="dxa"/>
              <w:bottom w:w="45" w:type="dxa"/>
              <w:right w:w="45" w:type="dxa"/>
            </w:tcMar>
            <w:vAlign w:val="center"/>
            <w:hideMark/>
          </w:tcPr>
          <w:p w14:paraId="7E33D683" w14:textId="77777777" w:rsidR="000B2974" w:rsidRPr="00351BFC" w:rsidRDefault="000B2974" w:rsidP="003B14C7">
            <w:pPr>
              <w:rPr>
                <w:rFonts w:ascii="Arial" w:hAnsi="Arial" w:cs="Arial"/>
                <w:sz w:val="22"/>
                <w:szCs w:val="22"/>
              </w:rPr>
            </w:pPr>
          </w:p>
        </w:tc>
        <w:tc>
          <w:tcPr>
            <w:tcW w:w="386" w:type="pct"/>
            <w:shd w:val="clear" w:color="auto" w:fill="FFFFFF"/>
          </w:tcPr>
          <w:p w14:paraId="25B95C59" w14:textId="77777777" w:rsidR="000B2974" w:rsidRPr="00351BFC" w:rsidRDefault="000B2974" w:rsidP="003B14C7">
            <w:pPr>
              <w:rPr>
                <w:rFonts w:ascii="Arial" w:hAnsi="Arial" w:cs="Arial"/>
                <w:sz w:val="22"/>
                <w:szCs w:val="22"/>
              </w:rPr>
            </w:pPr>
          </w:p>
        </w:tc>
        <w:tc>
          <w:tcPr>
            <w:tcW w:w="513" w:type="pct"/>
            <w:shd w:val="clear" w:color="auto" w:fill="FFFFFF"/>
          </w:tcPr>
          <w:p w14:paraId="53188671" w14:textId="77777777" w:rsidR="000B2974" w:rsidRPr="00351BFC" w:rsidRDefault="000B2974" w:rsidP="003B14C7">
            <w:pPr>
              <w:rPr>
                <w:rFonts w:ascii="Arial" w:hAnsi="Arial" w:cs="Arial"/>
                <w:sz w:val="22"/>
                <w:szCs w:val="22"/>
              </w:rPr>
            </w:pPr>
          </w:p>
        </w:tc>
        <w:tc>
          <w:tcPr>
            <w:tcW w:w="584" w:type="pct"/>
            <w:shd w:val="clear" w:color="auto" w:fill="FFFFFF"/>
            <w:tcMar>
              <w:top w:w="45" w:type="dxa"/>
              <w:left w:w="45" w:type="dxa"/>
              <w:bottom w:w="45" w:type="dxa"/>
              <w:right w:w="45" w:type="dxa"/>
            </w:tcMar>
            <w:vAlign w:val="center"/>
            <w:hideMark/>
          </w:tcPr>
          <w:p w14:paraId="6EEA7B28" w14:textId="77777777" w:rsidR="000B2974" w:rsidRPr="00351BFC" w:rsidRDefault="000B2974" w:rsidP="003B14C7">
            <w:pPr>
              <w:rPr>
                <w:rFonts w:ascii="Arial" w:hAnsi="Arial" w:cs="Arial"/>
                <w:sz w:val="22"/>
                <w:szCs w:val="22"/>
              </w:rPr>
            </w:pPr>
          </w:p>
        </w:tc>
        <w:tc>
          <w:tcPr>
            <w:tcW w:w="417" w:type="pct"/>
            <w:shd w:val="clear" w:color="auto" w:fill="FFFFFF"/>
            <w:tcMar>
              <w:top w:w="45" w:type="dxa"/>
              <w:left w:w="45" w:type="dxa"/>
              <w:bottom w:w="45" w:type="dxa"/>
              <w:right w:w="45" w:type="dxa"/>
            </w:tcMar>
            <w:vAlign w:val="center"/>
            <w:hideMark/>
          </w:tcPr>
          <w:p w14:paraId="3483B321" w14:textId="77777777" w:rsidR="000B2974" w:rsidRPr="00351BFC" w:rsidRDefault="000B2974" w:rsidP="003B14C7">
            <w:pPr>
              <w:rPr>
                <w:rFonts w:ascii="Arial" w:hAnsi="Arial" w:cs="Arial"/>
                <w:sz w:val="22"/>
                <w:szCs w:val="22"/>
              </w:rPr>
            </w:pPr>
          </w:p>
        </w:tc>
        <w:tc>
          <w:tcPr>
            <w:tcW w:w="242" w:type="pct"/>
            <w:shd w:val="clear" w:color="auto" w:fill="FFFFFF"/>
            <w:tcMar>
              <w:top w:w="45" w:type="dxa"/>
              <w:left w:w="45" w:type="dxa"/>
              <w:bottom w:w="45" w:type="dxa"/>
              <w:right w:w="45" w:type="dxa"/>
            </w:tcMar>
            <w:vAlign w:val="center"/>
            <w:hideMark/>
          </w:tcPr>
          <w:p w14:paraId="3B7BCDBC" w14:textId="77777777" w:rsidR="000B2974" w:rsidRPr="00351BFC" w:rsidRDefault="000B2974" w:rsidP="003B14C7">
            <w:pPr>
              <w:rPr>
                <w:rFonts w:ascii="Arial" w:hAnsi="Arial" w:cs="Arial"/>
                <w:sz w:val="22"/>
                <w:szCs w:val="22"/>
              </w:rPr>
            </w:pPr>
          </w:p>
        </w:tc>
      </w:tr>
      <w:tr w:rsidR="00351BFC" w:rsidRPr="00351BFC" w14:paraId="3F095F62" w14:textId="77777777" w:rsidTr="00E51C62">
        <w:tc>
          <w:tcPr>
            <w:tcW w:w="706" w:type="pct"/>
            <w:shd w:val="clear" w:color="auto" w:fill="FFFFFF"/>
            <w:tcMar>
              <w:top w:w="45" w:type="dxa"/>
              <w:left w:w="45" w:type="dxa"/>
              <w:bottom w:w="45" w:type="dxa"/>
              <w:right w:w="45" w:type="dxa"/>
            </w:tcMar>
            <w:vAlign w:val="center"/>
            <w:hideMark/>
          </w:tcPr>
          <w:p w14:paraId="1A2B78C4" w14:textId="77777777" w:rsidR="000B2974" w:rsidRPr="00351BFC" w:rsidRDefault="000B2974" w:rsidP="003B14C7">
            <w:pPr>
              <w:rPr>
                <w:rFonts w:ascii="Arial" w:hAnsi="Arial" w:cs="Arial"/>
                <w:sz w:val="22"/>
                <w:szCs w:val="22"/>
              </w:rPr>
            </w:pPr>
            <w:r w:rsidRPr="00351BFC">
              <w:rPr>
                <w:rFonts w:ascii="Arial" w:hAnsi="Arial" w:cs="Arial"/>
                <w:sz w:val="22"/>
                <w:szCs w:val="22"/>
              </w:rPr>
              <w:t>Adiantamento válido para o ano seguinte</w:t>
            </w:r>
          </w:p>
        </w:tc>
        <w:tc>
          <w:tcPr>
            <w:tcW w:w="214" w:type="pct"/>
            <w:shd w:val="clear" w:color="auto" w:fill="FFFFFF"/>
            <w:tcMar>
              <w:top w:w="45" w:type="dxa"/>
              <w:left w:w="45" w:type="dxa"/>
              <w:bottom w:w="45" w:type="dxa"/>
              <w:right w:w="45" w:type="dxa"/>
            </w:tcMar>
            <w:vAlign w:val="center"/>
            <w:hideMark/>
          </w:tcPr>
          <w:p w14:paraId="10C4ABF5" w14:textId="77777777" w:rsidR="000B2974" w:rsidRPr="00351BFC" w:rsidRDefault="000B2974" w:rsidP="003B14C7">
            <w:pPr>
              <w:rPr>
                <w:rFonts w:ascii="Arial" w:hAnsi="Arial" w:cs="Arial"/>
                <w:sz w:val="22"/>
                <w:szCs w:val="22"/>
              </w:rPr>
            </w:pPr>
          </w:p>
        </w:tc>
        <w:tc>
          <w:tcPr>
            <w:tcW w:w="437" w:type="pct"/>
            <w:shd w:val="clear" w:color="auto" w:fill="FFFFFF"/>
            <w:tcMar>
              <w:top w:w="45" w:type="dxa"/>
              <w:left w:w="45" w:type="dxa"/>
              <w:bottom w:w="45" w:type="dxa"/>
              <w:right w:w="45" w:type="dxa"/>
            </w:tcMar>
            <w:vAlign w:val="center"/>
            <w:hideMark/>
          </w:tcPr>
          <w:p w14:paraId="640584AF" w14:textId="77777777" w:rsidR="000B2974" w:rsidRPr="00351BFC" w:rsidRDefault="000B2974" w:rsidP="003B14C7">
            <w:pPr>
              <w:rPr>
                <w:rFonts w:ascii="Arial" w:hAnsi="Arial" w:cs="Arial"/>
                <w:sz w:val="22"/>
                <w:szCs w:val="22"/>
              </w:rPr>
            </w:pPr>
          </w:p>
        </w:tc>
        <w:tc>
          <w:tcPr>
            <w:tcW w:w="529" w:type="pct"/>
            <w:shd w:val="clear" w:color="auto" w:fill="FFFFFF"/>
            <w:tcMar>
              <w:top w:w="45" w:type="dxa"/>
              <w:left w:w="45" w:type="dxa"/>
              <w:bottom w:w="45" w:type="dxa"/>
              <w:right w:w="45" w:type="dxa"/>
            </w:tcMar>
            <w:vAlign w:val="center"/>
            <w:hideMark/>
          </w:tcPr>
          <w:p w14:paraId="42C00DA2" w14:textId="77777777" w:rsidR="000B2974" w:rsidRPr="00351BFC" w:rsidRDefault="000B2974" w:rsidP="003B14C7">
            <w:pPr>
              <w:rPr>
                <w:rFonts w:ascii="Arial" w:hAnsi="Arial" w:cs="Arial"/>
                <w:sz w:val="22"/>
                <w:szCs w:val="22"/>
              </w:rPr>
            </w:pPr>
          </w:p>
        </w:tc>
        <w:tc>
          <w:tcPr>
            <w:tcW w:w="486" w:type="pct"/>
            <w:shd w:val="clear" w:color="auto" w:fill="FFFFFF"/>
            <w:tcMar>
              <w:top w:w="45" w:type="dxa"/>
              <w:left w:w="45" w:type="dxa"/>
              <w:bottom w:w="45" w:type="dxa"/>
              <w:right w:w="45" w:type="dxa"/>
            </w:tcMar>
            <w:vAlign w:val="center"/>
            <w:hideMark/>
          </w:tcPr>
          <w:p w14:paraId="5CD7D472" w14:textId="77777777" w:rsidR="000B2974" w:rsidRPr="00351BFC" w:rsidRDefault="000B2974" w:rsidP="003B14C7">
            <w:pPr>
              <w:rPr>
                <w:rFonts w:ascii="Arial" w:hAnsi="Arial" w:cs="Arial"/>
                <w:sz w:val="22"/>
                <w:szCs w:val="22"/>
              </w:rPr>
            </w:pPr>
          </w:p>
        </w:tc>
        <w:tc>
          <w:tcPr>
            <w:tcW w:w="486" w:type="pct"/>
            <w:shd w:val="clear" w:color="auto" w:fill="FFFFFF"/>
            <w:tcMar>
              <w:top w:w="45" w:type="dxa"/>
              <w:left w:w="45" w:type="dxa"/>
              <w:bottom w:w="45" w:type="dxa"/>
              <w:right w:w="45" w:type="dxa"/>
            </w:tcMar>
            <w:vAlign w:val="center"/>
            <w:hideMark/>
          </w:tcPr>
          <w:p w14:paraId="5EFDF606" w14:textId="77777777" w:rsidR="000B2974" w:rsidRPr="00351BFC" w:rsidRDefault="000B2974" w:rsidP="003B14C7">
            <w:pPr>
              <w:rPr>
                <w:rFonts w:ascii="Arial" w:hAnsi="Arial" w:cs="Arial"/>
                <w:sz w:val="22"/>
                <w:szCs w:val="22"/>
              </w:rPr>
            </w:pPr>
          </w:p>
        </w:tc>
        <w:tc>
          <w:tcPr>
            <w:tcW w:w="386" w:type="pct"/>
            <w:shd w:val="clear" w:color="auto" w:fill="FFFFFF"/>
          </w:tcPr>
          <w:p w14:paraId="4FD43180" w14:textId="77777777" w:rsidR="000B2974" w:rsidRPr="00351BFC" w:rsidRDefault="000B2974" w:rsidP="003B14C7">
            <w:pPr>
              <w:rPr>
                <w:rFonts w:ascii="Arial" w:hAnsi="Arial" w:cs="Arial"/>
                <w:sz w:val="22"/>
                <w:szCs w:val="22"/>
              </w:rPr>
            </w:pPr>
          </w:p>
        </w:tc>
        <w:tc>
          <w:tcPr>
            <w:tcW w:w="513" w:type="pct"/>
            <w:shd w:val="clear" w:color="auto" w:fill="FFFFFF"/>
          </w:tcPr>
          <w:p w14:paraId="1A7BD5DE" w14:textId="77777777" w:rsidR="000B2974" w:rsidRPr="00351BFC" w:rsidRDefault="000B2974" w:rsidP="003B14C7">
            <w:pPr>
              <w:rPr>
                <w:rFonts w:ascii="Arial" w:hAnsi="Arial" w:cs="Arial"/>
                <w:sz w:val="22"/>
                <w:szCs w:val="22"/>
              </w:rPr>
            </w:pPr>
          </w:p>
        </w:tc>
        <w:tc>
          <w:tcPr>
            <w:tcW w:w="584" w:type="pct"/>
            <w:shd w:val="clear" w:color="auto" w:fill="FFFFFF"/>
            <w:tcMar>
              <w:top w:w="45" w:type="dxa"/>
              <w:left w:w="45" w:type="dxa"/>
              <w:bottom w:w="45" w:type="dxa"/>
              <w:right w:w="45" w:type="dxa"/>
            </w:tcMar>
            <w:vAlign w:val="center"/>
            <w:hideMark/>
          </w:tcPr>
          <w:p w14:paraId="1BC85B60" w14:textId="77777777" w:rsidR="000B2974" w:rsidRPr="00351BFC" w:rsidRDefault="000B2974" w:rsidP="003B14C7">
            <w:pPr>
              <w:rPr>
                <w:rFonts w:ascii="Arial" w:hAnsi="Arial" w:cs="Arial"/>
                <w:sz w:val="22"/>
                <w:szCs w:val="22"/>
              </w:rPr>
            </w:pPr>
          </w:p>
        </w:tc>
        <w:tc>
          <w:tcPr>
            <w:tcW w:w="417" w:type="pct"/>
            <w:shd w:val="clear" w:color="auto" w:fill="FFFFFF"/>
            <w:tcMar>
              <w:top w:w="45" w:type="dxa"/>
              <w:left w:w="45" w:type="dxa"/>
              <w:bottom w:w="45" w:type="dxa"/>
              <w:right w:w="45" w:type="dxa"/>
            </w:tcMar>
            <w:vAlign w:val="center"/>
            <w:hideMark/>
          </w:tcPr>
          <w:p w14:paraId="70662E6A" w14:textId="77777777" w:rsidR="000B2974" w:rsidRPr="00351BFC" w:rsidRDefault="000B2974" w:rsidP="003B14C7">
            <w:pPr>
              <w:rPr>
                <w:rFonts w:ascii="Arial" w:hAnsi="Arial" w:cs="Arial"/>
                <w:sz w:val="22"/>
                <w:szCs w:val="22"/>
              </w:rPr>
            </w:pPr>
          </w:p>
        </w:tc>
        <w:tc>
          <w:tcPr>
            <w:tcW w:w="242" w:type="pct"/>
            <w:shd w:val="clear" w:color="auto" w:fill="FFFFFF"/>
            <w:tcMar>
              <w:top w:w="45" w:type="dxa"/>
              <w:left w:w="45" w:type="dxa"/>
              <w:bottom w:w="45" w:type="dxa"/>
              <w:right w:w="45" w:type="dxa"/>
            </w:tcMar>
            <w:vAlign w:val="center"/>
            <w:hideMark/>
          </w:tcPr>
          <w:p w14:paraId="1B0F8FB9" w14:textId="77777777" w:rsidR="000B2974" w:rsidRPr="00351BFC" w:rsidRDefault="000B2974" w:rsidP="003B14C7">
            <w:pPr>
              <w:rPr>
                <w:rFonts w:ascii="Arial" w:hAnsi="Arial" w:cs="Arial"/>
                <w:sz w:val="22"/>
                <w:szCs w:val="22"/>
              </w:rPr>
            </w:pPr>
          </w:p>
        </w:tc>
      </w:tr>
      <w:tr w:rsidR="00351BFC" w:rsidRPr="00351BFC" w14:paraId="1E8FB8A0" w14:textId="77777777" w:rsidTr="00E51C62">
        <w:tc>
          <w:tcPr>
            <w:tcW w:w="706" w:type="pct"/>
            <w:shd w:val="clear" w:color="auto" w:fill="FFFFFF"/>
            <w:tcMar>
              <w:top w:w="45" w:type="dxa"/>
              <w:left w:w="45" w:type="dxa"/>
              <w:bottom w:w="45" w:type="dxa"/>
              <w:right w:w="45" w:type="dxa"/>
            </w:tcMar>
            <w:vAlign w:val="center"/>
            <w:hideMark/>
          </w:tcPr>
          <w:p w14:paraId="659D0EC3" w14:textId="77777777" w:rsidR="000B2974" w:rsidRPr="00351BFC" w:rsidRDefault="000B2974" w:rsidP="003B14C7">
            <w:pPr>
              <w:rPr>
                <w:rFonts w:ascii="Arial" w:hAnsi="Arial" w:cs="Arial"/>
                <w:sz w:val="22"/>
                <w:szCs w:val="22"/>
              </w:rPr>
            </w:pPr>
            <w:r w:rsidRPr="00351BFC">
              <w:rPr>
                <w:rFonts w:ascii="Arial" w:hAnsi="Arial" w:cs="Arial"/>
                <w:sz w:val="22"/>
                <w:szCs w:val="22"/>
              </w:rPr>
              <w:t>Dispêndios sem exceção** no ano</w:t>
            </w:r>
          </w:p>
        </w:tc>
        <w:tc>
          <w:tcPr>
            <w:tcW w:w="214" w:type="pct"/>
            <w:shd w:val="clear" w:color="auto" w:fill="FFFFFF"/>
            <w:tcMar>
              <w:top w:w="45" w:type="dxa"/>
              <w:left w:w="45" w:type="dxa"/>
              <w:bottom w:w="45" w:type="dxa"/>
              <w:right w:w="45" w:type="dxa"/>
            </w:tcMar>
            <w:vAlign w:val="center"/>
            <w:hideMark/>
          </w:tcPr>
          <w:p w14:paraId="554C38B6" w14:textId="77777777" w:rsidR="000B2974" w:rsidRPr="00351BFC" w:rsidRDefault="000B2974" w:rsidP="003B14C7">
            <w:pPr>
              <w:rPr>
                <w:rFonts w:ascii="Arial" w:hAnsi="Arial" w:cs="Arial"/>
                <w:sz w:val="22"/>
                <w:szCs w:val="22"/>
              </w:rPr>
            </w:pPr>
          </w:p>
        </w:tc>
        <w:tc>
          <w:tcPr>
            <w:tcW w:w="437" w:type="pct"/>
            <w:shd w:val="clear" w:color="auto" w:fill="FFFFFF"/>
            <w:tcMar>
              <w:top w:w="45" w:type="dxa"/>
              <w:left w:w="45" w:type="dxa"/>
              <w:bottom w:w="45" w:type="dxa"/>
              <w:right w:w="45" w:type="dxa"/>
            </w:tcMar>
            <w:vAlign w:val="center"/>
            <w:hideMark/>
          </w:tcPr>
          <w:p w14:paraId="68289134" w14:textId="77777777" w:rsidR="000B2974" w:rsidRPr="00351BFC" w:rsidRDefault="000B2974" w:rsidP="003B14C7">
            <w:pPr>
              <w:rPr>
                <w:rFonts w:ascii="Arial" w:hAnsi="Arial" w:cs="Arial"/>
                <w:sz w:val="22"/>
                <w:szCs w:val="22"/>
              </w:rPr>
            </w:pPr>
          </w:p>
        </w:tc>
        <w:tc>
          <w:tcPr>
            <w:tcW w:w="529" w:type="pct"/>
            <w:shd w:val="clear" w:color="auto" w:fill="FFFFFF"/>
            <w:tcMar>
              <w:top w:w="45" w:type="dxa"/>
              <w:left w:w="45" w:type="dxa"/>
              <w:bottom w:w="45" w:type="dxa"/>
              <w:right w:w="45" w:type="dxa"/>
            </w:tcMar>
            <w:vAlign w:val="center"/>
            <w:hideMark/>
          </w:tcPr>
          <w:p w14:paraId="77577817" w14:textId="77777777" w:rsidR="000B2974" w:rsidRPr="00351BFC" w:rsidRDefault="000B2974" w:rsidP="003B14C7">
            <w:pPr>
              <w:rPr>
                <w:rFonts w:ascii="Arial" w:hAnsi="Arial" w:cs="Arial"/>
                <w:sz w:val="22"/>
                <w:szCs w:val="22"/>
              </w:rPr>
            </w:pPr>
          </w:p>
        </w:tc>
        <w:tc>
          <w:tcPr>
            <w:tcW w:w="486" w:type="pct"/>
            <w:shd w:val="clear" w:color="auto" w:fill="FFFFFF"/>
            <w:tcMar>
              <w:top w:w="45" w:type="dxa"/>
              <w:left w:w="45" w:type="dxa"/>
              <w:bottom w:w="45" w:type="dxa"/>
              <w:right w:w="45" w:type="dxa"/>
            </w:tcMar>
            <w:vAlign w:val="center"/>
            <w:hideMark/>
          </w:tcPr>
          <w:p w14:paraId="71A70263" w14:textId="77777777" w:rsidR="000B2974" w:rsidRPr="00351BFC" w:rsidRDefault="000B2974" w:rsidP="003B14C7">
            <w:pPr>
              <w:rPr>
                <w:rFonts w:ascii="Arial" w:hAnsi="Arial" w:cs="Arial"/>
                <w:sz w:val="22"/>
                <w:szCs w:val="22"/>
              </w:rPr>
            </w:pPr>
          </w:p>
        </w:tc>
        <w:tc>
          <w:tcPr>
            <w:tcW w:w="486" w:type="pct"/>
            <w:shd w:val="clear" w:color="auto" w:fill="FFFFFF"/>
            <w:tcMar>
              <w:top w:w="45" w:type="dxa"/>
              <w:left w:w="45" w:type="dxa"/>
              <w:bottom w:w="45" w:type="dxa"/>
              <w:right w:w="45" w:type="dxa"/>
            </w:tcMar>
            <w:vAlign w:val="center"/>
            <w:hideMark/>
          </w:tcPr>
          <w:p w14:paraId="2F138FDE" w14:textId="77777777" w:rsidR="000B2974" w:rsidRPr="00351BFC" w:rsidRDefault="000B2974" w:rsidP="003B14C7">
            <w:pPr>
              <w:rPr>
                <w:rFonts w:ascii="Arial" w:hAnsi="Arial" w:cs="Arial"/>
                <w:sz w:val="22"/>
                <w:szCs w:val="22"/>
              </w:rPr>
            </w:pPr>
          </w:p>
        </w:tc>
        <w:tc>
          <w:tcPr>
            <w:tcW w:w="386" w:type="pct"/>
            <w:shd w:val="clear" w:color="auto" w:fill="FFFFFF"/>
          </w:tcPr>
          <w:p w14:paraId="1C8313E3" w14:textId="77777777" w:rsidR="000B2974" w:rsidRPr="00351BFC" w:rsidRDefault="000B2974" w:rsidP="003B14C7">
            <w:pPr>
              <w:rPr>
                <w:rFonts w:ascii="Arial" w:hAnsi="Arial" w:cs="Arial"/>
                <w:sz w:val="22"/>
                <w:szCs w:val="22"/>
              </w:rPr>
            </w:pPr>
          </w:p>
        </w:tc>
        <w:tc>
          <w:tcPr>
            <w:tcW w:w="513" w:type="pct"/>
            <w:shd w:val="clear" w:color="auto" w:fill="FFFFFF"/>
          </w:tcPr>
          <w:p w14:paraId="6B9EB5F1" w14:textId="77777777" w:rsidR="000B2974" w:rsidRPr="00351BFC" w:rsidRDefault="000B2974" w:rsidP="003B14C7">
            <w:pPr>
              <w:rPr>
                <w:rFonts w:ascii="Arial" w:hAnsi="Arial" w:cs="Arial"/>
                <w:sz w:val="22"/>
                <w:szCs w:val="22"/>
              </w:rPr>
            </w:pPr>
          </w:p>
        </w:tc>
        <w:tc>
          <w:tcPr>
            <w:tcW w:w="584" w:type="pct"/>
            <w:shd w:val="clear" w:color="auto" w:fill="FFFFFF"/>
            <w:tcMar>
              <w:top w:w="45" w:type="dxa"/>
              <w:left w:w="45" w:type="dxa"/>
              <w:bottom w:w="45" w:type="dxa"/>
              <w:right w:w="45" w:type="dxa"/>
            </w:tcMar>
            <w:vAlign w:val="center"/>
            <w:hideMark/>
          </w:tcPr>
          <w:p w14:paraId="42B6CD85" w14:textId="77777777" w:rsidR="000B2974" w:rsidRPr="00351BFC" w:rsidRDefault="000B2974" w:rsidP="003B14C7">
            <w:pPr>
              <w:rPr>
                <w:rFonts w:ascii="Arial" w:hAnsi="Arial" w:cs="Arial"/>
                <w:sz w:val="22"/>
                <w:szCs w:val="22"/>
              </w:rPr>
            </w:pPr>
          </w:p>
        </w:tc>
        <w:tc>
          <w:tcPr>
            <w:tcW w:w="417" w:type="pct"/>
            <w:shd w:val="clear" w:color="auto" w:fill="FFFFFF"/>
            <w:tcMar>
              <w:top w:w="45" w:type="dxa"/>
              <w:left w:w="45" w:type="dxa"/>
              <w:bottom w:w="45" w:type="dxa"/>
              <w:right w:w="45" w:type="dxa"/>
            </w:tcMar>
            <w:vAlign w:val="center"/>
            <w:hideMark/>
          </w:tcPr>
          <w:p w14:paraId="79F7419A" w14:textId="77777777" w:rsidR="000B2974" w:rsidRPr="00351BFC" w:rsidRDefault="000B2974" w:rsidP="003B14C7">
            <w:pPr>
              <w:rPr>
                <w:rFonts w:ascii="Arial" w:hAnsi="Arial" w:cs="Arial"/>
                <w:sz w:val="22"/>
                <w:szCs w:val="22"/>
              </w:rPr>
            </w:pPr>
          </w:p>
        </w:tc>
        <w:tc>
          <w:tcPr>
            <w:tcW w:w="242" w:type="pct"/>
            <w:shd w:val="clear" w:color="auto" w:fill="FFFFFF"/>
            <w:tcMar>
              <w:top w:w="45" w:type="dxa"/>
              <w:left w:w="45" w:type="dxa"/>
              <w:bottom w:w="45" w:type="dxa"/>
              <w:right w:w="45" w:type="dxa"/>
            </w:tcMar>
            <w:vAlign w:val="center"/>
            <w:hideMark/>
          </w:tcPr>
          <w:p w14:paraId="1D9CAC6E" w14:textId="77777777" w:rsidR="000B2974" w:rsidRPr="00351BFC" w:rsidRDefault="000B2974" w:rsidP="003B14C7">
            <w:pPr>
              <w:rPr>
                <w:rFonts w:ascii="Arial" w:hAnsi="Arial" w:cs="Arial"/>
                <w:sz w:val="22"/>
                <w:szCs w:val="22"/>
              </w:rPr>
            </w:pPr>
          </w:p>
        </w:tc>
      </w:tr>
      <w:tr w:rsidR="00351BFC" w:rsidRPr="00351BFC" w14:paraId="78CD0B0D" w14:textId="77777777" w:rsidTr="00E51C62">
        <w:tc>
          <w:tcPr>
            <w:tcW w:w="706" w:type="pct"/>
            <w:shd w:val="clear" w:color="auto" w:fill="FFFFFF"/>
            <w:tcMar>
              <w:top w:w="45" w:type="dxa"/>
              <w:left w:w="45" w:type="dxa"/>
              <w:bottom w:w="45" w:type="dxa"/>
              <w:right w:w="45" w:type="dxa"/>
            </w:tcMar>
            <w:vAlign w:val="center"/>
            <w:hideMark/>
          </w:tcPr>
          <w:p w14:paraId="0AAAA29A" w14:textId="77777777" w:rsidR="000B2974" w:rsidRPr="00351BFC" w:rsidRDefault="000B2974" w:rsidP="003B14C7">
            <w:pPr>
              <w:rPr>
                <w:rFonts w:ascii="Arial" w:hAnsi="Arial" w:cs="Arial"/>
                <w:sz w:val="22"/>
                <w:szCs w:val="22"/>
              </w:rPr>
            </w:pPr>
            <w:r w:rsidRPr="00351BFC">
              <w:rPr>
                <w:rFonts w:ascii="Arial" w:hAnsi="Arial" w:cs="Arial"/>
                <w:sz w:val="22"/>
                <w:szCs w:val="22"/>
              </w:rPr>
              <w:t>Demonstração dos Débitos Intermediários***</w:t>
            </w:r>
          </w:p>
        </w:tc>
        <w:tc>
          <w:tcPr>
            <w:tcW w:w="214" w:type="pct"/>
            <w:shd w:val="clear" w:color="auto" w:fill="FFFFFF"/>
            <w:tcMar>
              <w:top w:w="45" w:type="dxa"/>
              <w:left w:w="45" w:type="dxa"/>
              <w:bottom w:w="45" w:type="dxa"/>
              <w:right w:w="45" w:type="dxa"/>
            </w:tcMar>
            <w:vAlign w:val="center"/>
            <w:hideMark/>
          </w:tcPr>
          <w:p w14:paraId="4F2CA491" w14:textId="77777777" w:rsidR="000B2974" w:rsidRPr="00351BFC" w:rsidRDefault="000B2974" w:rsidP="003B14C7">
            <w:pPr>
              <w:rPr>
                <w:rFonts w:ascii="Arial" w:hAnsi="Arial" w:cs="Arial"/>
                <w:sz w:val="22"/>
                <w:szCs w:val="22"/>
              </w:rPr>
            </w:pPr>
          </w:p>
        </w:tc>
        <w:tc>
          <w:tcPr>
            <w:tcW w:w="437" w:type="pct"/>
            <w:shd w:val="clear" w:color="auto" w:fill="FFFFFF"/>
            <w:tcMar>
              <w:top w:w="45" w:type="dxa"/>
              <w:left w:w="45" w:type="dxa"/>
              <w:bottom w:w="45" w:type="dxa"/>
              <w:right w:w="45" w:type="dxa"/>
            </w:tcMar>
            <w:vAlign w:val="center"/>
            <w:hideMark/>
          </w:tcPr>
          <w:p w14:paraId="7EB23879" w14:textId="77777777" w:rsidR="000B2974" w:rsidRPr="00351BFC" w:rsidRDefault="000B2974" w:rsidP="003B14C7">
            <w:pPr>
              <w:rPr>
                <w:rFonts w:ascii="Arial" w:hAnsi="Arial" w:cs="Arial"/>
                <w:sz w:val="22"/>
                <w:szCs w:val="22"/>
              </w:rPr>
            </w:pPr>
          </w:p>
        </w:tc>
        <w:tc>
          <w:tcPr>
            <w:tcW w:w="529" w:type="pct"/>
            <w:shd w:val="clear" w:color="auto" w:fill="FFFFFF"/>
            <w:tcMar>
              <w:top w:w="45" w:type="dxa"/>
              <w:left w:w="45" w:type="dxa"/>
              <w:bottom w:w="45" w:type="dxa"/>
              <w:right w:w="45" w:type="dxa"/>
            </w:tcMar>
            <w:vAlign w:val="center"/>
            <w:hideMark/>
          </w:tcPr>
          <w:p w14:paraId="162D6615" w14:textId="77777777" w:rsidR="000B2974" w:rsidRPr="00351BFC" w:rsidRDefault="000B2974" w:rsidP="003B14C7">
            <w:pPr>
              <w:rPr>
                <w:rFonts w:ascii="Arial" w:hAnsi="Arial" w:cs="Arial"/>
                <w:sz w:val="22"/>
                <w:szCs w:val="22"/>
              </w:rPr>
            </w:pPr>
          </w:p>
        </w:tc>
        <w:tc>
          <w:tcPr>
            <w:tcW w:w="486" w:type="pct"/>
            <w:shd w:val="clear" w:color="auto" w:fill="FFFFFF"/>
            <w:tcMar>
              <w:top w:w="45" w:type="dxa"/>
              <w:left w:w="45" w:type="dxa"/>
              <w:bottom w:w="45" w:type="dxa"/>
              <w:right w:w="45" w:type="dxa"/>
            </w:tcMar>
            <w:vAlign w:val="center"/>
            <w:hideMark/>
          </w:tcPr>
          <w:p w14:paraId="66B1EB4C" w14:textId="77777777" w:rsidR="000B2974" w:rsidRPr="00351BFC" w:rsidRDefault="000B2974" w:rsidP="003B14C7">
            <w:pPr>
              <w:rPr>
                <w:rFonts w:ascii="Arial" w:hAnsi="Arial" w:cs="Arial"/>
                <w:sz w:val="22"/>
                <w:szCs w:val="22"/>
              </w:rPr>
            </w:pPr>
          </w:p>
        </w:tc>
        <w:tc>
          <w:tcPr>
            <w:tcW w:w="486" w:type="pct"/>
            <w:shd w:val="clear" w:color="auto" w:fill="FFFFFF"/>
            <w:tcMar>
              <w:top w:w="45" w:type="dxa"/>
              <w:left w:w="45" w:type="dxa"/>
              <w:bottom w:w="45" w:type="dxa"/>
              <w:right w:w="45" w:type="dxa"/>
            </w:tcMar>
            <w:vAlign w:val="center"/>
            <w:hideMark/>
          </w:tcPr>
          <w:p w14:paraId="529CC13D" w14:textId="77777777" w:rsidR="000B2974" w:rsidRPr="00351BFC" w:rsidRDefault="000B2974" w:rsidP="003B14C7">
            <w:pPr>
              <w:rPr>
                <w:rFonts w:ascii="Arial" w:hAnsi="Arial" w:cs="Arial"/>
                <w:sz w:val="22"/>
                <w:szCs w:val="22"/>
              </w:rPr>
            </w:pPr>
          </w:p>
        </w:tc>
        <w:tc>
          <w:tcPr>
            <w:tcW w:w="386" w:type="pct"/>
            <w:shd w:val="clear" w:color="auto" w:fill="FFFFFF"/>
          </w:tcPr>
          <w:p w14:paraId="62AE19F3" w14:textId="77777777" w:rsidR="000B2974" w:rsidRPr="00351BFC" w:rsidRDefault="000B2974" w:rsidP="003B14C7">
            <w:pPr>
              <w:rPr>
                <w:rFonts w:ascii="Arial" w:hAnsi="Arial" w:cs="Arial"/>
                <w:sz w:val="22"/>
                <w:szCs w:val="22"/>
              </w:rPr>
            </w:pPr>
          </w:p>
        </w:tc>
        <w:tc>
          <w:tcPr>
            <w:tcW w:w="513" w:type="pct"/>
            <w:shd w:val="clear" w:color="auto" w:fill="FFFFFF"/>
          </w:tcPr>
          <w:p w14:paraId="4C26627B" w14:textId="77777777" w:rsidR="000B2974" w:rsidRPr="00351BFC" w:rsidRDefault="000B2974" w:rsidP="003B14C7">
            <w:pPr>
              <w:rPr>
                <w:rFonts w:ascii="Arial" w:hAnsi="Arial" w:cs="Arial"/>
                <w:sz w:val="22"/>
                <w:szCs w:val="22"/>
              </w:rPr>
            </w:pPr>
          </w:p>
        </w:tc>
        <w:tc>
          <w:tcPr>
            <w:tcW w:w="584" w:type="pct"/>
            <w:shd w:val="clear" w:color="auto" w:fill="FFFFFF"/>
            <w:tcMar>
              <w:top w:w="45" w:type="dxa"/>
              <w:left w:w="45" w:type="dxa"/>
              <w:bottom w:w="45" w:type="dxa"/>
              <w:right w:w="45" w:type="dxa"/>
            </w:tcMar>
            <w:vAlign w:val="center"/>
            <w:hideMark/>
          </w:tcPr>
          <w:p w14:paraId="779CF567" w14:textId="77777777" w:rsidR="000B2974" w:rsidRPr="00351BFC" w:rsidRDefault="000B2974" w:rsidP="003B14C7">
            <w:pPr>
              <w:rPr>
                <w:rFonts w:ascii="Arial" w:hAnsi="Arial" w:cs="Arial"/>
                <w:sz w:val="22"/>
                <w:szCs w:val="22"/>
              </w:rPr>
            </w:pPr>
          </w:p>
        </w:tc>
        <w:tc>
          <w:tcPr>
            <w:tcW w:w="417" w:type="pct"/>
            <w:shd w:val="clear" w:color="auto" w:fill="FFFFFF"/>
            <w:tcMar>
              <w:top w:w="45" w:type="dxa"/>
              <w:left w:w="45" w:type="dxa"/>
              <w:bottom w:w="45" w:type="dxa"/>
              <w:right w:w="45" w:type="dxa"/>
            </w:tcMar>
            <w:vAlign w:val="center"/>
            <w:hideMark/>
          </w:tcPr>
          <w:p w14:paraId="5B7F5FC3" w14:textId="77777777" w:rsidR="000B2974" w:rsidRPr="00351BFC" w:rsidRDefault="000B2974" w:rsidP="003B14C7">
            <w:pPr>
              <w:rPr>
                <w:rFonts w:ascii="Arial" w:hAnsi="Arial" w:cs="Arial"/>
                <w:sz w:val="22"/>
                <w:szCs w:val="22"/>
              </w:rPr>
            </w:pPr>
          </w:p>
        </w:tc>
        <w:tc>
          <w:tcPr>
            <w:tcW w:w="242" w:type="pct"/>
            <w:shd w:val="clear" w:color="auto" w:fill="FFFFFF"/>
            <w:tcMar>
              <w:top w:w="45" w:type="dxa"/>
              <w:left w:w="45" w:type="dxa"/>
              <w:bottom w:w="45" w:type="dxa"/>
              <w:right w:w="45" w:type="dxa"/>
            </w:tcMar>
            <w:vAlign w:val="center"/>
            <w:hideMark/>
          </w:tcPr>
          <w:p w14:paraId="408992AF" w14:textId="77777777" w:rsidR="000B2974" w:rsidRPr="00351BFC" w:rsidRDefault="000B2974" w:rsidP="003B14C7">
            <w:pPr>
              <w:rPr>
                <w:rFonts w:ascii="Arial" w:hAnsi="Arial" w:cs="Arial"/>
                <w:sz w:val="22"/>
                <w:szCs w:val="22"/>
              </w:rPr>
            </w:pPr>
          </w:p>
        </w:tc>
      </w:tr>
      <w:tr w:rsidR="00351BFC" w:rsidRPr="00351BFC" w14:paraId="2571014D" w14:textId="77777777" w:rsidTr="00E51C62">
        <w:tc>
          <w:tcPr>
            <w:tcW w:w="706" w:type="pct"/>
            <w:shd w:val="clear" w:color="auto" w:fill="FFFFFF"/>
            <w:tcMar>
              <w:top w:w="45" w:type="dxa"/>
              <w:left w:w="45" w:type="dxa"/>
              <w:bottom w:w="45" w:type="dxa"/>
              <w:right w:w="45" w:type="dxa"/>
            </w:tcMar>
            <w:vAlign w:val="center"/>
            <w:hideMark/>
          </w:tcPr>
          <w:p w14:paraId="6D2DFCDD" w14:textId="77777777" w:rsidR="000B2974" w:rsidRPr="00351BFC" w:rsidRDefault="000B2974" w:rsidP="003B14C7">
            <w:pPr>
              <w:rPr>
                <w:rFonts w:ascii="Arial" w:hAnsi="Arial" w:cs="Arial"/>
                <w:sz w:val="22"/>
                <w:szCs w:val="22"/>
              </w:rPr>
            </w:pPr>
            <w:r w:rsidRPr="00351BFC">
              <w:rPr>
                <w:rFonts w:ascii="Arial" w:hAnsi="Arial" w:cs="Arial"/>
                <w:sz w:val="22"/>
                <w:szCs w:val="22"/>
              </w:rPr>
              <w:t>Demonstração dos Débitos Final***</w:t>
            </w:r>
          </w:p>
        </w:tc>
        <w:tc>
          <w:tcPr>
            <w:tcW w:w="214" w:type="pct"/>
            <w:shd w:val="clear" w:color="auto" w:fill="FFFFFF"/>
            <w:tcMar>
              <w:top w:w="45" w:type="dxa"/>
              <w:left w:w="45" w:type="dxa"/>
              <w:bottom w:w="45" w:type="dxa"/>
              <w:right w:w="45" w:type="dxa"/>
            </w:tcMar>
            <w:vAlign w:val="center"/>
            <w:hideMark/>
          </w:tcPr>
          <w:p w14:paraId="184A8FF7" w14:textId="77777777" w:rsidR="000B2974" w:rsidRPr="00351BFC" w:rsidRDefault="000B2974" w:rsidP="003B14C7">
            <w:pPr>
              <w:rPr>
                <w:rFonts w:ascii="Arial" w:hAnsi="Arial" w:cs="Arial"/>
                <w:sz w:val="22"/>
                <w:szCs w:val="22"/>
              </w:rPr>
            </w:pPr>
          </w:p>
        </w:tc>
        <w:tc>
          <w:tcPr>
            <w:tcW w:w="437" w:type="pct"/>
            <w:shd w:val="clear" w:color="auto" w:fill="FFFFFF"/>
            <w:tcMar>
              <w:top w:w="45" w:type="dxa"/>
              <w:left w:w="45" w:type="dxa"/>
              <w:bottom w:w="45" w:type="dxa"/>
              <w:right w:w="45" w:type="dxa"/>
            </w:tcMar>
            <w:vAlign w:val="center"/>
            <w:hideMark/>
          </w:tcPr>
          <w:p w14:paraId="7F81BCEF" w14:textId="77777777" w:rsidR="000B2974" w:rsidRPr="00351BFC" w:rsidRDefault="000B2974" w:rsidP="003B14C7">
            <w:pPr>
              <w:rPr>
                <w:rFonts w:ascii="Arial" w:hAnsi="Arial" w:cs="Arial"/>
                <w:sz w:val="22"/>
                <w:szCs w:val="22"/>
              </w:rPr>
            </w:pPr>
          </w:p>
        </w:tc>
        <w:tc>
          <w:tcPr>
            <w:tcW w:w="529" w:type="pct"/>
            <w:shd w:val="clear" w:color="auto" w:fill="FFFFFF"/>
            <w:tcMar>
              <w:top w:w="45" w:type="dxa"/>
              <w:left w:w="45" w:type="dxa"/>
              <w:bottom w:w="45" w:type="dxa"/>
              <w:right w:w="45" w:type="dxa"/>
            </w:tcMar>
            <w:vAlign w:val="center"/>
            <w:hideMark/>
          </w:tcPr>
          <w:p w14:paraId="2F3A2498" w14:textId="77777777" w:rsidR="000B2974" w:rsidRPr="00351BFC" w:rsidRDefault="000B2974" w:rsidP="003B14C7">
            <w:pPr>
              <w:rPr>
                <w:rFonts w:ascii="Arial" w:hAnsi="Arial" w:cs="Arial"/>
                <w:sz w:val="22"/>
                <w:szCs w:val="22"/>
              </w:rPr>
            </w:pPr>
          </w:p>
        </w:tc>
        <w:tc>
          <w:tcPr>
            <w:tcW w:w="486" w:type="pct"/>
            <w:shd w:val="clear" w:color="auto" w:fill="FFFFFF"/>
            <w:tcMar>
              <w:top w:w="45" w:type="dxa"/>
              <w:left w:w="45" w:type="dxa"/>
              <w:bottom w:w="45" w:type="dxa"/>
              <w:right w:w="45" w:type="dxa"/>
            </w:tcMar>
            <w:vAlign w:val="center"/>
            <w:hideMark/>
          </w:tcPr>
          <w:p w14:paraId="649ABA27" w14:textId="77777777" w:rsidR="000B2974" w:rsidRPr="00351BFC" w:rsidRDefault="000B2974" w:rsidP="003B14C7">
            <w:pPr>
              <w:rPr>
                <w:rFonts w:ascii="Arial" w:hAnsi="Arial" w:cs="Arial"/>
                <w:sz w:val="22"/>
                <w:szCs w:val="22"/>
              </w:rPr>
            </w:pPr>
          </w:p>
        </w:tc>
        <w:tc>
          <w:tcPr>
            <w:tcW w:w="486" w:type="pct"/>
            <w:shd w:val="clear" w:color="auto" w:fill="FFFFFF"/>
            <w:tcMar>
              <w:top w:w="45" w:type="dxa"/>
              <w:left w:w="45" w:type="dxa"/>
              <w:bottom w:w="45" w:type="dxa"/>
              <w:right w:w="45" w:type="dxa"/>
            </w:tcMar>
            <w:vAlign w:val="center"/>
            <w:hideMark/>
          </w:tcPr>
          <w:p w14:paraId="1EE44954" w14:textId="77777777" w:rsidR="000B2974" w:rsidRPr="00351BFC" w:rsidRDefault="000B2974" w:rsidP="003B14C7">
            <w:pPr>
              <w:rPr>
                <w:rFonts w:ascii="Arial" w:hAnsi="Arial" w:cs="Arial"/>
                <w:sz w:val="22"/>
                <w:szCs w:val="22"/>
              </w:rPr>
            </w:pPr>
          </w:p>
        </w:tc>
        <w:tc>
          <w:tcPr>
            <w:tcW w:w="386" w:type="pct"/>
            <w:shd w:val="clear" w:color="auto" w:fill="FFFFFF"/>
          </w:tcPr>
          <w:p w14:paraId="36DDE938" w14:textId="77777777" w:rsidR="000B2974" w:rsidRPr="00351BFC" w:rsidRDefault="000B2974" w:rsidP="003B14C7">
            <w:pPr>
              <w:rPr>
                <w:rFonts w:ascii="Arial" w:hAnsi="Arial" w:cs="Arial"/>
                <w:sz w:val="22"/>
                <w:szCs w:val="22"/>
              </w:rPr>
            </w:pPr>
          </w:p>
        </w:tc>
        <w:tc>
          <w:tcPr>
            <w:tcW w:w="513" w:type="pct"/>
            <w:shd w:val="clear" w:color="auto" w:fill="FFFFFF"/>
          </w:tcPr>
          <w:p w14:paraId="7A48CAAE" w14:textId="77777777" w:rsidR="000B2974" w:rsidRPr="00351BFC" w:rsidRDefault="000B2974" w:rsidP="003B14C7">
            <w:pPr>
              <w:rPr>
                <w:rFonts w:ascii="Arial" w:hAnsi="Arial" w:cs="Arial"/>
                <w:sz w:val="22"/>
                <w:szCs w:val="22"/>
              </w:rPr>
            </w:pPr>
          </w:p>
        </w:tc>
        <w:tc>
          <w:tcPr>
            <w:tcW w:w="584" w:type="pct"/>
            <w:shd w:val="clear" w:color="auto" w:fill="FFFFFF"/>
            <w:tcMar>
              <w:top w:w="45" w:type="dxa"/>
              <w:left w:w="45" w:type="dxa"/>
              <w:bottom w:w="45" w:type="dxa"/>
              <w:right w:w="45" w:type="dxa"/>
            </w:tcMar>
            <w:vAlign w:val="center"/>
            <w:hideMark/>
          </w:tcPr>
          <w:p w14:paraId="55945E09" w14:textId="77777777" w:rsidR="000B2974" w:rsidRPr="00351BFC" w:rsidRDefault="000B2974" w:rsidP="003B14C7">
            <w:pPr>
              <w:rPr>
                <w:rFonts w:ascii="Arial" w:hAnsi="Arial" w:cs="Arial"/>
                <w:sz w:val="22"/>
                <w:szCs w:val="22"/>
              </w:rPr>
            </w:pPr>
          </w:p>
        </w:tc>
        <w:tc>
          <w:tcPr>
            <w:tcW w:w="417" w:type="pct"/>
            <w:shd w:val="clear" w:color="auto" w:fill="FFFFFF"/>
            <w:tcMar>
              <w:top w:w="45" w:type="dxa"/>
              <w:left w:w="45" w:type="dxa"/>
              <w:bottom w:w="45" w:type="dxa"/>
              <w:right w:w="45" w:type="dxa"/>
            </w:tcMar>
            <w:vAlign w:val="center"/>
            <w:hideMark/>
          </w:tcPr>
          <w:p w14:paraId="37E85D9B" w14:textId="77777777" w:rsidR="000B2974" w:rsidRPr="00351BFC" w:rsidRDefault="000B2974" w:rsidP="003B14C7">
            <w:pPr>
              <w:rPr>
                <w:rFonts w:ascii="Arial" w:hAnsi="Arial" w:cs="Arial"/>
                <w:sz w:val="22"/>
                <w:szCs w:val="22"/>
              </w:rPr>
            </w:pPr>
          </w:p>
        </w:tc>
        <w:tc>
          <w:tcPr>
            <w:tcW w:w="242" w:type="pct"/>
            <w:shd w:val="clear" w:color="auto" w:fill="FFFFFF"/>
            <w:tcMar>
              <w:top w:w="45" w:type="dxa"/>
              <w:left w:w="45" w:type="dxa"/>
              <w:bottom w:w="45" w:type="dxa"/>
              <w:right w:w="45" w:type="dxa"/>
            </w:tcMar>
            <w:vAlign w:val="center"/>
            <w:hideMark/>
          </w:tcPr>
          <w:p w14:paraId="685BD115" w14:textId="77777777" w:rsidR="000B2974" w:rsidRPr="00351BFC" w:rsidRDefault="000B2974" w:rsidP="003B14C7">
            <w:pPr>
              <w:rPr>
                <w:rFonts w:ascii="Arial" w:hAnsi="Arial" w:cs="Arial"/>
                <w:sz w:val="22"/>
                <w:szCs w:val="22"/>
              </w:rPr>
            </w:pPr>
          </w:p>
        </w:tc>
      </w:tr>
    </w:tbl>
    <w:p w14:paraId="2011CCB3" w14:textId="08A14E63"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 xml:space="preserve">Todos os valores estão em (R$) </w:t>
      </w:r>
      <w:r w:rsidR="001C305F" w:rsidRPr="00351BFC">
        <w:rPr>
          <w:rFonts w:ascii="Arial" w:hAnsi="Arial" w:cs="Arial"/>
          <w:i/>
          <w:iCs/>
          <w:sz w:val="22"/>
          <w:szCs w:val="22"/>
        </w:rPr>
        <w:t>reais</w:t>
      </w:r>
      <w:r w:rsidRPr="00351BFC">
        <w:rPr>
          <w:rFonts w:ascii="Arial" w:hAnsi="Arial" w:cs="Arial"/>
          <w:i/>
          <w:iCs/>
          <w:sz w:val="22"/>
          <w:szCs w:val="22"/>
        </w:rPr>
        <w:t>.</w:t>
      </w:r>
    </w:p>
    <w:p w14:paraId="65E6B263" w14:textId="2F48EF07"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 xml:space="preserve">Demonstração dos Débitos Intermediários: </w:t>
      </w:r>
      <w:r w:rsidR="001C305F" w:rsidRPr="00351BFC">
        <w:rPr>
          <w:rFonts w:ascii="Arial" w:hAnsi="Arial" w:cs="Arial"/>
          <w:i/>
          <w:iCs/>
          <w:sz w:val="22"/>
          <w:szCs w:val="22"/>
        </w:rPr>
        <w:t>C</w:t>
      </w:r>
      <w:r w:rsidRPr="00351BFC">
        <w:rPr>
          <w:rFonts w:ascii="Arial" w:hAnsi="Arial" w:cs="Arial"/>
          <w:i/>
          <w:iCs/>
          <w:sz w:val="22"/>
          <w:szCs w:val="22"/>
        </w:rPr>
        <w:t>orresponde à diferença entre Aplicações Totais e Obrigações Totais.</w:t>
      </w:r>
    </w:p>
    <w:p w14:paraId="5E56651E" w14:textId="1C06A8D3"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 xml:space="preserve">Demonstração dos Débitos Final: </w:t>
      </w:r>
      <w:r w:rsidR="00E2193B" w:rsidRPr="00351BFC">
        <w:rPr>
          <w:rFonts w:ascii="Arial" w:hAnsi="Arial" w:cs="Arial"/>
          <w:i/>
          <w:iCs/>
          <w:sz w:val="22"/>
          <w:szCs w:val="22"/>
        </w:rPr>
        <w:t>d</w:t>
      </w:r>
      <w:r w:rsidRPr="00351BFC">
        <w:rPr>
          <w:rFonts w:ascii="Arial" w:hAnsi="Arial" w:cs="Arial"/>
          <w:i/>
          <w:iCs/>
          <w:sz w:val="22"/>
          <w:szCs w:val="22"/>
        </w:rPr>
        <w:t>ébito final após realizadas as compensações dos valores obtidos no Débito Intermediário.</w:t>
      </w:r>
    </w:p>
    <w:p w14:paraId="337211FB" w14:textId="77777777"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 As obrigações repassadas e obrigações assumidas poderão ser suprimidas da tabela caso a empresa beneficiária não seja classificada como empresa contratante e/ou contratada.</w:t>
      </w:r>
    </w:p>
    <w:p w14:paraId="3A289B1B" w14:textId="468772DB"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 xml:space="preserve">(**) Os valores apresentados como "Sem Exceção" correspondem ao resultado dos testes </w:t>
      </w:r>
      <w:r w:rsidR="00A647C2" w:rsidRPr="00CB3500">
        <w:rPr>
          <w:rFonts w:ascii="Arial" w:hAnsi="Arial" w:cs="Arial"/>
          <w:i/>
          <w:iCs/>
          <w:sz w:val="22"/>
          <w:szCs w:val="22"/>
        </w:rPr>
        <w:t>nos quais</w:t>
      </w:r>
      <w:r w:rsidR="00082146" w:rsidRPr="00351BFC">
        <w:rPr>
          <w:rFonts w:ascii="Arial" w:hAnsi="Arial" w:cs="Arial"/>
          <w:i/>
          <w:iCs/>
          <w:sz w:val="22"/>
          <w:szCs w:val="22"/>
        </w:rPr>
        <w:t xml:space="preserve"> </w:t>
      </w:r>
      <w:r w:rsidRPr="00351BFC">
        <w:rPr>
          <w:rFonts w:ascii="Arial" w:hAnsi="Arial" w:cs="Arial"/>
          <w:i/>
          <w:iCs/>
          <w:sz w:val="22"/>
          <w:szCs w:val="22"/>
        </w:rPr>
        <w:t xml:space="preserve">não encontramos exceções </w:t>
      </w:r>
      <w:proofErr w:type="gramStart"/>
      <w:r w:rsidRPr="00351BFC">
        <w:rPr>
          <w:rFonts w:ascii="Arial" w:hAnsi="Arial" w:cs="Arial"/>
          <w:i/>
          <w:iCs/>
          <w:sz w:val="22"/>
          <w:szCs w:val="22"/>
        </w:rPr>
        <w:t>e também</w:t>
      </w:r>
      <w:proofErr w:type="gramEnd"/>
      <w:r w:rsidRPr="00351BFC">
        <w:rPr>
          <w:rFonts w:ascii="Arial" w:hAnsi="Arial" w:cs="Arial"/>
          <w:i/>
          <w:iCs/>
          <w:sz w:val="22"/>
          <w:szCs w:val="22"/>
        </w:rPr>
        <w:t xml:space="preserve"> às rubricas de dispêndios não selecionadas para testes nos termos dos itens 29 e 30 do CTO 05 e atualizações. Portanto, a conclusão relativa a essa linha deve ser avaliada no contexto dos requisitos do CTO 05 e atualizações.</w:t>
      </w:r>
    </w:p>
    <w:p w14:paraId="42D33B3E" w14:textId="220DCA69" w:rsidR="000B2974" w:rsidRPr="00351BFC" w:rsidRDefault="000B2974" w:rsidP="00CB3500">
      <w:pPr>
        <w:shd w:val="clear" w:color="auto" w:fill="FFFFFF"/>
        <w:jc w:val="both"/>
        <w:rPr>
          <w:rFonts w:ascii="Arial" w:hAnsi="Arial" w:cs="Arial"/>
          <w:i/>
          <w:iCs/>
          <w:sz w:val="22"/>
          <w:szCs w:val="22"/>
        </w:rPr>
      </w:pPr>
      <w:r w:rsidRPr="00351BFC">
        <w:rPr>
          <w:rFonts w:ascii="Arial" w:hAnsi="Arial" w:cs="Arial"/>
          <w:i/>
          <w:iCs/>
          <w:sz w:val="22"/>
          <w:szCs w:val="22"/>
        </w:rPr>
        <w:t xml:space="preserve">(***) Os valores apresentados nas Demonstrações de </w:t>
      </w:r>
      <w:r w:rsidR="00E2193B" w:rsidRPr="00351BFC">
        <w:rPr>
          <w:rFonts w:ascii="Arial" w:hAnsi="Arial" w:cs="Arial"/>
          <w:i/>
          <w:iCs/>
          <w:sz w:val="22"/>
          <w:szCs w:val="22"/>
        </w:rPr>
        <w:t>D</w:t>
      </w:r>
      <w:r w:rsidRPr="00351BFC">
        <w:rPr>
          <w:rFonts w:ascii="Arial" w:hAnsi="Arial" w:cs="Arial"/>
          <w:i/>
          <w:iCs/>
          <w:sz w:val="22"/>
          <w:szCs w:val="22"/>
        </w:rPr>
        <w:t>ébitos</w:t>
      </w:r>
      <w:r w:rsidR="00082146" w:rsidRPr="00351BFC">
        <w:rPr>
          <w:rFonts w:ascii="Arial" w:hAnsi="Arial" w:cs="Arial"/>
          <w:i/>
          <w:iCs/>
          <w:sz w:val="22"/>
          <w:szCs w:val="22"/>
        </w:rPr>
        <w:t>,</w:t>
      </w:r>
      <w:r w:rsidRPr="00351BFC">
        <w:rPr>
          <w:rFonts w:ascii="Arial" w:hAnsi="Arial" w:cs="Arial"/>
          <w:i/>
          <w:iCs/>
          <w:sz w:val="22"/>
          <w:szCs w:val="22"/>
        </w:rPr>
        <w:t xml:space="preserve"> intermediário e final, poderão ser alvos de revisão pelo MCTIC, quando avaliados os projetos realizados pelas contratantes, mediante </w:t>
      </w:r>
      <w:r w:rsidR="00082146" w:rsidRPr="00351BFC">
        <w:rPr>
          <w:rFonts w:ascii="Arial" w:hAnsi="Arial" w:cs="Arial"/>
          <w:i/>
          <w:iCs/>
          <w:sz w:val="22"/>
          <w:szCs w:val="22"/>
        </w:rPr>
        <w:t>c</w:t>
      </w:r>
      <w:r w:rsidRPr="00351BFC">
        <w:rPr>
          <w:rFonts w:ascii="Arial" w:hAnsi="Arial" w:cs="Arial"/>
          <w:i/>
          <w:iCs/>
          <w:sz w:val="22"/>
          <w:szCs w:val="22"/>
        </w:rPr>
        <w:t xml:space="preserve">ontrato de </w:t>
      </w:r>
      <w:r w:rsidR="00082146" w:rsidRPr="00351BFC">
        <w:rPr>
          <w:rFonts w:ascii="Arial" w:hAnsi="Arial" w:cs="Arial"/>
          <w:i/>
          <w:iCs/>
          <w:sz w:val="22"/>
          <w:szCs w:val="22"/>
        </w:rPr>
        <w:t>a</w:t>
      </w:r>
      <w:r w:rsidRPr="00351BFC">
        <w:rPr>
          <w:rFonts w:ascii="Arial" w:hAnsi="Arial" w:cs="Arial"/>
          <w:i/>
          <w:iCs/>
          <w:sz w:val="22"/>
          <w:szCs w:val="22"/>
        </w:rPr>
        <w:t>ssunção.</w:t>
      </w:r>
    </w:p>
    <w:p w14:paraId="3C948A99" w14:textId="77777777" w:rsidR="000B2974" w:rsidRPr="00351BFC" w:rsidRDefault="000B2974" w:rsidP="003B14C7">
      <w:pPr>
        <w:jc w:val="both"/>
        <w:rPr>
          <w:rFonts w:ascii="Arial" w:hAnsi="Arial" w:cs="Arial"/>
          <w:sz w:val="22"/>
          <w:szCs w:val="22"/>
        </w:rPr>
      </w:pPr>
    </w:p>
    <w:p w14:paraId="2995D797" w14:textId="77777777" w:rsidR="000B2974" w:rsidRPr="00351BFC" w:rsidRDefault="000B2974" w:rsidP="003B14C7">
      <w:pPr>
        <w:jc w:val="both"/>
        <w:rPr>
          <w:rFonts w:ascii="Arial" w:hAnsi="Arial" w:cs="Arial"/>
          <w:i/>
          <w:iCs/>
          <w:sz w:val="22"/>
          <w:szCs w:val="22"/>
        </w:rPr>
      </w:pPr>
    </w:p>
    <w:p w14:paraId="6E2864AA" w14:textId="77777777" w:rsidR="00980835" w:rsidRPr="00351BFC" w:rsidRDefault="00980835" w:rsidP="003B14C7">
      <w:pPr>
        <w:rPr>
          <w:rFonts w:ascii="Arial" w:hAnsi="Arial" w:cs="Arial"/>
          <w:sz w:val="22"/>
          <w:szCs w:val="22"/>
        </w:rPr>
      </w:pPr>
    </w:p>
    <w:sectPr w:rsidR="00980835" w:rsidRPr="00351BFC" w:rsidSect="004D0425">
      <w:headerReference w:type="even" r:id="rId8"/>
      <w:footerReference w:type="default" r:id="rId9"/>
      <w:pgSz w:w="11907" w:h="16840" w:code="9"/>
      <w:pgMar w:top="1985"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BCCD" w14:textId="77777777" w:rsidR="00BA0EA9" w:rsidRDefault="00BA0EA9" w:rsidP="002C3F26">
      <w:r>
        <w:separator/>
      </w:r>
    </w:p>
  </w:endnote>
  <w:endnote w:type="continuationSeparator" w:id="0">
    <w:p w14:paraId="325D651A" w14:textId="77777777" w:rsidR="00BA0EA9" w:rsidRDefault="00BA0EA9" w:rsidP="002C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16A9" w14:textId="77777777" w:rsidR="000B2974" w:rsidRDefault="000B2974" w:rsidP="00194CA4">
    <w:pPr>
      <w:ind w:left="4962"/>
      <w:rPr>
        <w:rFonts w:ascii="Arial" w:hAnsi="Arial" w:cs="Arial"/>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2401" w14:textId="77777777" w:rsidR="00BA0EA9" w:rsidRDefault="00BA0EA9" w:rsidP="002C3F26">
      <w:r>
        <w:separator/>
      </w:r>
    </w:p>
  </w:footnote>
  <w:footnote w:type="continuationSeparator" w:id="0">
    <w:p w14:paraId="55C53048" w14:textId="77777777" w:rsidR="00BA0EA9" w:rsidRDefault="00BA0EA9" w:rsidP="002C3F26">
      <w:r>
        <w:continuationSeparator/>
      </w:r>
    </w:p>
  </w:footnote>
  <w:footnote w:id="1">
    <w:p w14:paraId="6B0726A0" w14:textId="061AE0AF" w:rsidR="000B2974" w:rsidRDefault="000B2974" w:rsidP="00A70ED3">
      <w:pPr>
        <w:pStyle w:val="Textodenotaderodap"/>
      </w:pPr>
      <w:r>
        <w:rPr>
          <w:rStyle w:val="Refdenotaderodap"/>
        </w:rPr>
        <w:footnoteRef/>
      </w:r>
      <w:r>
        <w:t xml:space="preserve"> </w:t>
      </w:r>
      <w:r w:rsidRPr="003E2FA2">
        <w:rPr>
          <w:rFonts w:ascii="Times New Roman" w:hAnsi="Times New Roman" w:cs="Times New Roman"/>
        </w:rPr>
        <w:t>O relatório conclusivo não é obrigatório às empresas cujo faturamento anual, calculado nos termos da lei, seja inferior a R$10.000.000,00 (dez milhões de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BDA1" w14:textId="5C0793F2" w:rsidR="00DC6CC8" w:rsidRDefault="00BA0EA9">
    <w:r>
      <w:rPr>
        <w:noProof/>
      </w:rPr>
      <w:pict w14:anchorId="6B37F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94.15pt;height:185.3pt;rotation:315;z-index:-251658752;mso-position-horizontal:center;mso-position-horizontal-relative:margin;mso-position-vertical:center;mso-position-vertical-relative:margin" o:allowincell="f" fillcolor="silver" stroked="f">
          <v:fill opacity=".5"/>
          <v:textpath style="font-family:&quot;CALIBRI&quot;;font-size:1pt" string="REVIS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814"/>
    <w:multiLevelType w:val="hybridMultilevel"/>
    <w:tmpl w:val="C5862DA2"/>
    <w:lvl w:ilvl="0" w:tplc="0416000F">
      <w:start w:val="1"/>
      <w:numFmt w:val="decimal"/>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 w15:restartNumberingAfterBreak="0">
    <w:nsid w:val="15714999"/>
    <w:multiLevelType w:val="hybridMultilevel"/>
    <w:tmpl w:val="7B1AF974"/>
    <w:lvl w:ilvl="0" w:tplc="DD5CA2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B52940"/>
    <w:multiLevelType w:val="hybridMultilevel"/>
    <w:tmpl w:val="4DB4516A"/>
    <w:lvl w:ilvl="0" w:tplc="DD5CA2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7D219A"/>
    <w:multiLevelType w:val="hybridMultilevel"/>
    <w:tmpl w:val="B066ED22"/>
    <w:lvl w:ilvl="0" w:tplc="DD5CA2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7B7453E"/>
    <w:multiLevelType w:val="multilevel"/>
    <w:tmpl w:val="37E2256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EC1CDD"/>
    <w:multiLevelType w:val="hybridMultilevel"/>
    <w:tmpl w:val="01124A3A"/>
    <w:lvl w:ilvl="0" w:tplc="DD5CA2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D486EFB"/>
    <w:multiLevelType w:val="hybridMultilevel"/>
    <w:tmpl w:val="C304F57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2ED14BE7"/>
    <w:multiLevelType w:val="hybridMultilevel"/>
    <w:tmpl w:val="5952FA6A"/>
    <w:lvl w:ilvl="0" w:tplc="04160001">
      <w:start w:val="1"/>
      <w:numFmt w:val="bullet"/>
      <w:lvlText w:val=""/>
      <w:lvlJc w:val="left"/>
      <w:pPr>
        <w:ind w:left="1065" w:hanging="705"/>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0ED2C7C"/>
    <w:multiLevelType w:val="hybridMultilevel"/>
    <w:tmpl w:val="9FA038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536B1A"/>
    <w:multiLevelType w:val="hybridMultilevel"/>
    <w:tmpl w:val="1C926AD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8F1852"/>
    <w:multiLevelType w:val="hybridMultilevel"/>
    <w:tmpl w:val="7054A36C"/>
    <w:lvl w:ilvl="0" w:tplc="04160001">
      <w:start w:val="1"/>
      <w:numFmt w:val="bullet"/>
      <w:lvlText w:val=""/>
      <w:lvlJc w:val="left"/>
      <w:pPr>
        <w:tabs>
          <w:tab w:val="num" w:pos="1260"/>
        </w:tabs>
        <w:ind w:left="1260" w:hanging="360"/>
      </w:pPr>
      <w:rPr>
        <w:rFonts w:ascii="Symbol" w:hAnsi="Symbol" w:hint="default"/>
      </w:rPr>
    </w:lvl>
    <w:lvl w:ilvl="1" w:tplc="04160003" w:tentative="1">
      <w:start w:val="1"/>
      <w:numFmt w:val="bullet"/>
      <w:lvlText w:val="o"/>
      <w:lvlJc w:val="left"/>
      <w:pPr>
        <w:tabs>
          <w:tab w:val="num" w:pos="1980"/>
        </w:tabs>
        <w:ind w:left="1980" w:hanging="360"/>
      </w:pPr>
      <w:rPr>
        <w:rFonts w:ascii="Courier New" w:hAnsi="Courier New" w:hint="default"/>
      </w:rPr>
    </w:lvl>
    <w:lvl w:ilvl="2" w:tplc="04160005" w:tentative="1">
      <w:start w:val="1"/>
      <w:numFmt w:val="bullet"/>
      <w:lvlText w:val=""/>
      <w:lvlJc w:val="left"/>
      <w:pPr>
        <w:tabs>
          <w:tab w:val="num" w:pos="2700"/>
        </w:tabs>
        <w:ind w:left="2700" w:hanging="360"/>
      </w:pPr>
      <w:rPr>
        <w:rFonts w:ascii="Wingdings" w:hAnsi="Wingdings" w:hint="default"/>
      </w:rPr>
    </w:lvl>
    <w:lvl w:ilvl="3" w:tplc="04160001" w:tentative="1">
      <w:start w:val="1"/>
      <w:numFmt w:val="bullet"/>
      <w:lvlText w:val=""/>
      <w:lvlJc w:val="left"/>
      <w:pPr>
        <w:tabs>
          <w:tab w:val="num" w:pos="3420"/>
        </w:tabs>
        <w:ind w:left="3420" w:hanging="360"/>
      </w:pPr>
      <w:rPr>
        <w:rFonts w:ascii="Symbol" w:hAnsi="Symbol" w:hint="default"/>
      </w:rPr>
    </w:lvl>
    <w:lvl w:ilvl="4" w:tplc="04160003" w:tentative="1">
      <w:start w:val="1"/>
      <w:numFmt w:val="bullet"/>
      <w:lvlText w:val="o"/>
      <w:lvlJc w:val="left"/>
      <w:pPr>
        <w:tabs>
          <w:tab w:val="num" w:pos="4140"/>
        </w:tabs>
        <w:ind w:left="4140" w:hanging="360"/>
      </w:pPr>
      <w:rPr>
        <w:rFonts w:ascii="Courier New" w:hAnsi="Courier New" w:hint="default"/>
      </w:rPr>
    </w:lvl>
    <w:lvl w:ilvl="5" w:tplc="04160005" w:tentative="1">
      <w:start w:val="1"/>
      <w:numFmt w:val="bullet"/>
      <w:lvlText w:val=""/>
      <w:lvlJc w:val="left"/>
      <w:pPr>
        <w:tabs>
          <w:tab w:val="num" w:pos="4860"/>
        </w:tabs>
        <w:ind w:left="4860" w:hanging="360"/>
      </w:pPr>
      <w:rPr>
        <w:rFonts w:ascii="Wingdings" w:hAnsi="Wingdings" w:hint="default"/>
      </w:rPr>
    </w:lvl>
    <w:lvl w:ilvl="6" w:tplc="04160001" w:tentative="1">
      <w:start w:val="1"/>
      <w:numFmt w:val="bullet"/>
      <w:lvlText w:val=""/>
      <w:lvlJc w:val="left"/>
      <w:pPr>
        <w:tabs>
          <w:tab w:val="num" w:pos="5580"/>
        </w:tabs>
        <w:ind w:left="5580" w:hanging="360"/>
      </w:pPr>
      <w:rPr>
        <w:rFonts w:ascii="Symbol" w:hAnsi="Symbol" w:hint="default"/>
      </w:rPr>
    </w:lvl>
    <w:lvl w:ilvl="7" w:tplc="04160003" w:tentative="1">
      <w:start w:val="1"/>
      <w:numFmt w:val="bullet"/>
      <w:lvlText w:val="o"/>
      <w:lvlJc w:val="left"/>
      <w:pPr>
        <w:tabs>
          <w:tab w:val="num" w:pos="6300"/>
        </w:tabs>
        <w:ind w:left="6300" w:hanging="360"/>
      </w:pPr>
      <w:rPr>
        <w:rFonts w:ascii="Courier New" w:hAnsi="Courier New" w:hint="default"/>
      </w:rPr>
    </w:lvl>
    <w:lvl w:ilvl="8" w:tplc="0416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B09140A"/>
    <w:multiLevelType w:val="hybridMultilevel"/>
    <w:tmpl w:val="0CFA2C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371932"/>
    <w:multiLevelType w:val="hybridMultilevel"/>
    <w:tmpl w:val="1F847D3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0A4BCC"/>
    <w:multiLevelType w:val="hybridMultilevel"/>
    <w:tmpl w:val="50A09458"/>
    <w:lvl w:ilvl="0" w:tplc="59882FE8">
      <w:start w:val="1"/>
      <w:numFmt w:val="lowerLetter"/>
      <w:lvlText w:val="(%1)"/>
      <w:lvlJc w:val="left"/>
      <w:pPr>
        <w:ind w:left="2126" w:hanging="428"/>
      </w:pPr>
      <w:rPr>
        <w:rFonts w:ascii="Arial" w:eastAsia="Arial" w:hAnsi="Arial" w:cs="Arial" w:hint="default"/>
        <w:b w:val="0"/>
        <w:bCs w:val="0"/>
        <w:i w:val="0"/>
        <w:iCs w:val="0"/>
        <w:color w:val="202020"/>
        <w:w w:val="100"/>
        <w:sz w:val="22"/>
        <w:szCs w:val="22"/>
        <w:lang w:val="pt-BR" w:eastAsia="en-US" w:bidi="ar-SA"/>
      </w:rPr>
    </w:lvl>
    <w:lvl w:ilvl="1" w:tplc="545A6EC6">
      <w:numFmt w:val="bullet"/>
      <w:lvlText w:val="•"/>
      <w:lvlJc w:val="left"/>
      <w:pPr>
        <w:ind w:left="3099" w:hanging="428"/>
      </w:pPr>
      <w:rPr>
        <w:rFonts w:hint="default"/>
        <w:lang w:val="pt-BR" w:eastAsia="en-US" w:bidi="ar-SA"/>
      </w:rPr>
    </w:lvl>
    <w:lvl w:ilvl="2" w:tplc="445C03A6">
      <w:numFmt w:val="bullet"/>
      <w:lvlText w:val="•"/>
      <w:lvlJc w:val="left"/>
      <w:pPr>
        <w:ind w:left="4078" w:hanging="428"/>
      </w:pPr>
      <w:rPr>
        <w:rFonts w:hint="default"/>
        <w:lang w:val="pt-BR" w:eastAsia="en-US" w:bidi="ar-SA"/>
      </w:rPr>
    </w:lvl>
    <w:lvl w:ilvl="3" w:tplc="732A7734">
      <w:numFmt w:val="bullet"/>
      <w:lvlText w:val="•"/>
      <w:lvlJc w:val="left"/>
      <w:pPr>
        <w:ind w:left="5057" w:hanging="428"/>
      </w:pPr>
      <w:rPr>
        <w:rFonts w:hint="default"/>
        <w:lang w:val="pt-BR" w:eastAsia="en-US" w:bidi="ar-SA"/>
      </w:rPr>
    </w:lvl>
    <w:lvl w:ilvl="4" w:tplc="6D9EADDC">
      <w:numFmt w:val="bullet"/>
      <w:lvlText w:val="•"/>
      <w:lvlJc w:val="left"/>
      <w:pPr>
        <w:ind w:left="6036" w:hanging="428"/>
      </w:pPr>
      <w:rPr>
        <w:rFonts w:hint="default"/>
        <w:lang w:val="pt-BR" w:eastAsia="en-US" w:bidi="ar-SA"/>
      </w:rPr>
    </w:lvl>
    <w:lvl w:ilvl="5" w:tplc="48A2BBDA">
      <w:numFmt w:val="bullet"/>
      <w:lvlText w:val="•"/>
      <w:lvlJc w:val="left"/>
      <w:pPr>
        <w:ind w:left="7015" w:hanging="428"/>
      </w:pPr>
      <w:rPr>
        <w:rFonts w:hint="default"/>
        <w:lang w:val="pt-BR" w:eastAsia="en-US" w:bidi="ar-SA"/>
      </w:rPr>
    </w:lvl>
    <w:lvl w:ilvl="6" w:tplc="0EC016E4">
      <w:numFmt w:val="bullet"/>
      <w:lvlText w:val="•"/>
      <w:lvlJc w:val="left"/>
      <w:pPr>
        <w:ind w:left="7994" w:hanging="428"/>
      </w:pPr>
      <w:rPr>
        <w:rFonts w:hint="default"/>
        <w:lang w:val="pt-BR" w:eastAsia="en-US" w:bidi="ar-SA"/>
      </w:rPr>
    </w:lvl>
    <w:lvl w:ilvl="7" w:tplc="737AAF90">
      <w:numFmt w:val="bullet"/>
      <w:lvlText w:val="•"/>
      <w:lvlJc w:val="left"/>
      <w:pPr>
        <w:ind w:left="8973" w:hanging="428"/>
      </w:pPr>
      <w:rPr>
        <w:rFonts w:hint="default"/>
        <w:lang w:val="pt-BR" w:eastAsia="en-US" w:bidi="ar-SA"/>
      </w:rPr>
    </w:lvl>
    <w:lvl w:ilvl="8" w:tplc="A8C873BE">
      <w:numFmt w:val="bullet"/>
      <w:lvlText w:val="•"/>
      <w:lvlJc w:val="left"/>
      <w:pPr>
        <w:ind w:left="9952" w:hanging="428"/>
      </w:pPr>
      <w:rPr>
        <w:rFonts w:hint="default"/>
        <w:lang w:val="pt-BR" w:eastAsia="en-US" w:bidi="ar-SA"/>
      </w:rPr>
    </w:lvl>
  </w:abstractNum>
  <w:abstractNum w:abstractNumId="14" w15:restartNumberingAfterBreak="0">
    <w:nsid w:val="43677DF3"/>
    <w:multiLevelType w:val="hybridMultilevel"/>
    <w:tmpl w:val="41BE7AB0"/>
    <w:lvl w:ilvl="0" w:tplc="DD5CA2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4330893"/>
    <w:multiLevelType w:val="hybridMultilevel"/>
    <w:tmpl w:val="282A3F6C"/>
    <w:lvl w:ilvl="0" w:tplc="DD5CA2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9E7751"/>
    <w:multiLevelType w:val="hybridMultilevel"/>
    <w:tmpl w:val="70389DA8"/>
    <w:lvl w:ilvl="0" w:tplc="B9686196">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47FC41BB"/>
    <w:multiLevelType w:val="hybridMultilevel"/>
    <w:tmpl w:val="D54ECFEA"/>
    <w:lvl w:ilvl="0" w:tplc="04160001">
      <w:start w:val="1"/>
      <w:numFmt w:val="bullet"/>
      <w:lvlText w:val=""/>
      <w:lvlJc w:val="left"/>
      <w:pPr>
        <w:ind w:left="2868" w:hanging="360"/>
      </w:pPr>
      <w:rPr>
        <w:rFonts w:ascii="Symbol" w:hAnsi="Symbol" w:hint="default"/>
      </w:rPr>
    </w:lvl>
    <w:lvl w:ilvl="1" w:tplc="04160003">
      <w:start w:val="1"/>
      <w:numFmt w:val="bullet"/>
      <w:lvlText w:val="o"/>
      <w:lvlJc w:val="left"/>
      <w:pPr>
        <w:ind w:left="3588" w:hanging="360"/>
      </w:pPr>
      <w:rPr>
        <w:rFonts w:ascii="Courier New" w:hAnsi="Courier New" w:cs="Courier New" w:hint="default"/>
      </w:rPr>
    </w:lvl>
    <w:lvl w:ilvl="2" w:tplc="04160005" w:tentative="1">
      <w:start w:val="1"/>
      <w:numFmt w:val="bullet"/>
      <w:lvlText w:val=""/>
      <w:lvlJc w:val="left"/>
      <w:pPr>
        <w:ind w:left="4308" w:hanging="360"/>
      </w:pPr>
      <w:rPr>
        <w:rFonts w:ascii="Wingdings" w:hAnsi="Wingdings" w:hint="default"/>
      </w:rPr>
    </w:lvl>
    <w:lvl w:ilvl="3" w:tplc="04160001" w:tentative="1">
      <w:start w:val="1"/>
      <w:numFmt w:val="bullet"/>
      <w:lvlText w:val=""/>
      <w:lvlJc w:val="left"/>
      <w:pPr>
        <w:ind w:left="5028" w:hanging="360"/>
      </w:pPr>
      <w:rPr>
        <w:rFonts w:ascii="Symbol" w:hAnsi="Symbol" w:hint="default"/>
      </w:rPr>
    </w:lvl>
    <w:lvl w:ilvl="4" w:tplc="04160003" w:tentative="1">
      <w:start w:val="1"/>
      <w:numFmt w:val="bullet"/>
      <w:lvlText w:val="o"/>
      <w:lvlJc w:val="left"/>
      <w:pPr>
        <w:ind w:left="5748" w:hanging="360"/>
      </w:pPr>
      <w:rPr>
        <w:rFonts w:ascii="Courier New" w:hAnsi="Courier New" w:cs="Courier New" w:hint="default"/>
      </w:rPr>
    </w:lvl>
    <w:lvl w:ilvl="5" w:tplc="04160005" w:tentative="1">
      <w:start w:val="1"/>
      <w:numFmt w:val="bullet"/>
      <w:lvlText w:val=""/>
      <w:lvlJc w:val="left"/>
      <w:pPr>
        <w:ind w:left="6468" w:hanging="360"/>
      </w:pPr>
      <w:rPr>
        <w:rFonts w:ascii="Wingdings" w:hAnsi="Wingdings" w:hint="default"/>
      </w:rPr>
    </w:lvl>
    <w:lvl w:ilvl="6" w:tplc="04160001" w:tentative="1">
      <w:start w:val="1"/>
      <w:numFmt w:val="bullet"/>
      <w:lvlText w:val=""/>
      <w:lvlJc w:val="left"/>
      <w:pPr>
        <w:ind w:left="7188" w:hanging="360"/>
      </w:pPr>
      <w:rPr>
        <w:rFonts w:ascii="Symbol" w:hAnsi="Symbol" w:hint="default"/>
      </w:rPr>
    </w:lvl>
    <w:lvl w:ilvl="7" w:tplc="04160003" w:tentative="1">
      <w:start w:val="1"/>
      <w:numFmt w:val="bullet"/>
      <w:lvlText w:val="o"/>
      <w:lvlJc w:val="left"/>
      <w:pPr>
        <w:ind w:left="7908" w:hanging="360"/>
      </w:pPr>
      <w:rPr>
        <w:rFonts w:ascii="Courier New" w:hAnsi="Courier New" w:cs="Courier New" w:hint="default"/>
      </w:rPr>
    </w:lvl>
    <w:lvl w:ilvl="8" w:tplc="04160005" w:tentative="1">
      <w:start w:val="1"/>
      <w:numFmt w:val="bullet"/>
      <w:lvlText w:val=""/>
      <w:lvlJc w:val="left"/>
      <w:pPr>
        <w:ind w:left="8628" w:hanging="360"/>
      </w:pPr>
      <w:rPr>
        <w:rFonts w:ascii="Wingdings" w:hAnsi="Wingdings" w:hint="default"/>
      </w:rPr>
    </w:lvl>
  </w:abstractNum>
  <w:abstractNum w:abstractNumId="18" w15:restartNumberingAfterBreak="0">
    <w:nsid w:val="496C7D94"/>
    <w:multiLevelType w:val="hybridMultilevel"/>
    <w:tmpl w:val="9676AB78"/>
    <w:lvl w:ilvl="0" w:tplc="DADCCF06">
      <w:start w:val="1415"/>
      <w:numFmt w:val="bullet"/>
      <w:lvlText w:val="-"/>
      <w:lvlJc w:val="left"/>
      <w:pPr>
        <w:tabs>
          <w:tab w:val="num" w:pos="900"/>
        </w:tabs>
        <w:ind w:left="900" w:hanging="360"/>
      </w:pPr>
      <w:rPr>
        <w:rFonts w:ascii="Times New Roman" w:eastAsia="Times New Roman" w:hAnsi="Times New Roman" w:cs="Times New Roman"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4F164D7C"/>
    <w:multiLevelType w:val="hybridMultilevel"/>
    <w:tmpl w:val="C4766990"/>
    <w:lvl w:ilvl="0" w:tplc="89BC8E0C">
      <w:start w:val="2"/>
      <w:numFmt w:val="bullet"/>
      <w:lvlText w:val="•"/>
      <w:lvlJc w:val="left"/>
      <w:pPr>
        <w:ind w:left="1065" w:hanging="705"/>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17D6D96"/>
    <w:multiLevelType w:val="hybridMultilevel"/>
    <w:tmpl w:val="DF960D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D359EB"/>
    <w:multiLevelType w:val="hybridMultilevel"/>
    <w:tmpl w:val="A008C374"/>
    <w:lvl w:ilvl="0" w:tplc="DD5CA2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E42B45"/>
    <w:multiLevelType w:val="hybridMultilevel"/>
    <w:tmpl w:val="48DA4E1A"/>
    <w:lvl w:ilvl="0" w:tplc="DD5CA2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4D0AF3"/>
    <w:multiLevelType w:val="hybridMultilevel"/>
    <w:tmpl w:val="A1CA4B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366649"/>
    <w:multiLevelType w:val="hybridMultilevel"/>
    <w:tmpl w:val="BCA23F14"/>
    <w:lvl w:ilvl="0" w:tplc="2E8AB262">
      <w:start w:val="1"/>
      <w:numFmt w:val="decimal"/>
      <w:lvlText w:val="%1."/>
      <w:lvlJc w:val="left"/>
      <w:pPr>
        <w:ind w:left="1699" w:hanging="567"/>
      </w:pPr>
      <w:rPr>
        <w:rFonts w:ascii="Arial" w:eastAsia="Arial" w:hAnsi="Arial" w:cs="Arial" w:hint="default"/>
        <w:b w:val="0"/>
        <w:bCs w:val="0"/>
        <w:i w:val="0"/>
        <w:iCs w:val="0"/>
        <w:spacing w:val="-1"/>
        <w:w w:val="100"/>
        <w:sz w:val="22"/>
        <w:szCs w:val="22"/>
        <w:lang w:val="pt-BR" w:eastAsia="en-US" w:bidi="ar-SA"/>
      </w:rPr>
    </w:lvl>
    <w:lvl w:ilvl="1" w:tplc="082277D4">
      <w:numFmt w:val="bullet"/>
      <w:lvlText w:val=""/>
      <w:lvlJc w:val="left"/>
      <w:pPr>
        <w:ind w:left="1985" w:hanging="286"/>
      </w:pPr>
      <w:rPr>
        <w:rFonts w:ascii="Symbol" w:eastAsia="Symbol" w:hAnsi="Symbol" w:cs="Symbol" w:hint="default"/>
        <w:b w:val="0"/>
        <w:bCs w:val="0"/>
        <w:i w:val="0"/>
        <w:iCs w:val="0"/>
        <w:w w:val="100"/>
        <w:sz w:val="22"/>
        <w:szCs w:val="22"/>
        <w:lang w:val="pt-BR" w:eastAsia="en-US" w:bidi="ar-SA"/>
      </w:rPr>
    </w:lvl>
    <w:lvl w:ilvl="2" w:tplc="60425CBC">
      <w:numFmt w:val="bullet"/>
      <w:lvlText w:val="•"/>
      <w:lvlJc w:val="left"/>
      <w:pPr>
        <w:ind w:left="3083" w:hanging="286"/>
      </w:pPr>
      <w:rPr>
        <w:rFonts w:hint="default"/>
        <w:lang w:val="pt-BR" w:eastAsia="en-US" w:bidi="ar-SA"/>
      </w:rPr>
    </w:lvl>
    <w:lvl w:ilvl="3" w:tplc="07EA1B00">
      <w:numFmt w:val="bullet"/>
      <w:lvlText w:val="•"/>
      <w:lvlJc w:val="left"/>
      <w:pPr>
        <w:ind w:left="4186" w:hanging="286"/>
      </w:pPr>
      <w:rPr>
        <w:rFonts w:hint="default"/>
        <w:lang w:val="pt-BR" w:eastAsia="en-US" w:bidi="ar-SA"/>
      </w:rPr>
    </w:lvl>
    <w:lvl w:ilvl="4" w:tplc="1DB2A716">
      <w:numFmt w:val="bullet"/>
      <w:lvlText w:val="•"/>
      <w:lvlJc w:val="left"/>
      <w:pPr>
        <w:ind w:left="5290" w:hanging="286"/>
      </w:pPr>
      <w:rPr>
        <w:rFonts w:hint="default"/>
        <w:lang w:val="pt-BR" w:eastAsia="en-US" w:bidi="ar-SA"/>
      </w:rPr>
    </w:lvl>
    <w:lvl w:ilvl="5" w:tplc="6456B170">
      <w:numFmt w:val="bullet"/>
      <w:lvlText w:val="•"/>
      <w:lvlJc w:val="left"/>
      <w:pPr>
        <w:ind w:left="6393" w:hanging="286"/>
      </w:pPr>
      <w:rPr>
        <w:rFonts w:hint="default"/>
        <w:lang w:val="pt-BR" w:eastAsia="en-US" w:bidi="ar-SA"/>
      </w:rPr>
    </w:lvl>
    <w:lvl w:ilvl="6" w:tplc="A7505370">
      <w:numFmt w:val="bullet"/>
      <w:lvlText w:val="•"/>
      <w:lvlJc w:val="left"/>
      <w:pPr>
        <w:ind w:left="7497" w:hanging="286"/>
      </w:pPr>
      <w:rPr>
        <w:rFonts w:hint="default"/>
        <w:lang w:val="pt-BR" w:eastAsia="en-US" w:bidi="ar-SA"/>
      </w:rPr>
    </w:lvl>
    <w:lvl w:ilvl="7" w:tplc="8AA2E630">
      <w:numFmt w:val="bullet"/>
      <w:lvlText w:val="•"/>
      <w:lvlJc w:val="left"/>
      <w:pPr>
        <w:ind w:left="8600" w:hanging="286"/>
      </w:pPr>
      <w:rPr>
        <w:rFonts w:hint="default"/>
        <w:lang w:val="pt-BR" w:eastAsia="en-US" w:bidi="ar-SA"/>
      </w:rPr>
    </w:lvl>
    <w:lvl w:ilvl="8" w:tplc="415245C4">
      <w:numFmt w:val="bullet"/>
      <w:lvlText w:val="•"/>
      <w:lvlJc w:val="left"/>
      <w:pPr>
        <w:ind w:left="9704" w:hanging="286"/>
      </w:pPr>
      <w:rPr>
        <w:rFonts w:hint="default"/>
        <w:lang w:val="pt-BR" w:eastAsia="en-US" w:bidi="ar-SA"/>
      </w:rPr>
    </w:lvl>
  </w:abstractNum>
  <w:abstractNum w:abstractNumId="25" w15:restartNumberingAfterBreak="0">
    <w:nsid w:val="64E165CE"/>
    <w:multiLevelType w:val="multilevel"/>
    <w:tmpl w:val="C02A8B3C"/>
    <w:lvl w:ilvl="0">
      <w:start w:val="3"/>
      <w:numFmt w:val="decimal"/>
      <w:lvlText w:val="%1"/>
      <w:lvlJc w:val="left"/>
      <w:pPr>
        <w:ind w:left="1133" w:hanging="236"/>
        <w:jc w:val="right"/>
      </w:pPr>
      <w:rPr>
        <w:rFonts w:hint="default"/>
        <w:w w:val="100"/>
        <w:lang w:val="pt-BR" w:eastAsia="en-US" w:bidi="ar-SA"/>
      </w:rPr>
    </w:lvl>
    <w:lvl w:ilvl="1">
      <w:start w:val="1"/>
      <w:numFmt w:val="decimal"/>
      <w:lvlText w:val="%1.%2"/>
      <w:lvlJc w:val="left"/>
      <w:pPr>
        <w:ind w:left="1260" w:hanging="361"/>
      </w:pPr>
      <w:rPr>
        <w:rFonts w:hint="default"/>
        <w:w w:val="100"/>
        <w:lang w:val="pt-BR" w:eastAsia="en-US" w:bidi="ar-SA"/>
      </w:rPr>
    </w:lvl>
    <w:lvl w:ilvl="2">
      <w:start w:val="1"/>
      <w:numFmt w:val="decimal"/>
      <w:lvlText w:val="%1.%2.%3"/>
      <w:lvlJc w:val="left"/>
      <w:pPr>
        <w:ind w:left="1687" w:hanging="361"/>
      </w:pPr>
      <w:rPr>
        <w:rFonts w:hint="default"/>
        <w:w w:val="100"/>
        <w:lang w:val="pt-BR" w:eastAsia="en-US" w:bidi="ar-SA"/>
      </w:rPr>
    </w:lvl>
    <w:lvl w:ilvl="3">
      <w:numFmt w:val="bullet"/>
      <w:lvlText w:val="•"/>
      <w:lvlJc w:val="left"/>
      <w:pPr>
        <w:ind w:left="2958" w:hanging="361"/>
      </w:pPr>
      <w:rPr>
        <w:rFonts w:hint="default"/>
        <w:lang w:val="pt-BR" w:eastAsia="en-US" w:bidi="ar-SA"/>
      </w:rPr>
    </w:lvl>
    <w:lvl w:ilvl="4">
      <w:numFmt w:val="bullet"/>
      <w:lvlText w:val="•"/>
      <w:lvlJc w:val="left"/>
      <w:pPr>
        <w:ind w:left="4237" w:hanging="361"/>
      </w:pPr>
      <w:rPr>
        <w:rFonts w:hint="default"/>
        <w:lang w:val="pt-BR" w:eastAsia="en-US" w:bidi="ar-SA"/>
      </w:rPr>
    </w:lvl>
    <w:lvl w:ilvl="5">
      <w:numFmt w:val="bullet"/>
      <w:lvlText w:val="•"/>
      <w:lvlJc w:val="left"/>
      <w:pPr>
        <w:ind w:left="5516" w:hanging="361"/>
      </w:pPr>
      <w:rPr>
        <w:rFonts w:hint="default"/>
        <w:lang w:val="pt-BR" w:eastAsia="en-US" w:bidi="ar-SA"/>
      </w:rPr>
    </w:lvl>
    <w:lvl w:ilvl="6">
      <w:numFmt w:val="bullet"/>
      <w:lvlText w:val="•"/>
      <w:lvlJc w:val="left"/>
      <w:pPr>
        <w:ind w:left="6795" w:hanging="361"/>
      </w:pPr>
      <w:rPr>
        <w:rFonts w:hint="default"/>
        <w:lang w:val="pt-BR" w:eastAsia="en-US" w:bidi="ar-SA"/>
      </w:rPr>
    </w:lvl>
    <w:lvl w:ilvl="7">
      <w:numFmt w:val="bullet"/>
      <w:lvlText w:val="•"/>
      <w:lvlJc w:val="left"/>
      <w:pPr>
        <w:ind w:left="8074" w:hanging="361"/>
      </w:pPr>
      <w:rPr>
        <w:rFonts w:hint="default"/>
        <w:lang w:val="pt-BR" w:eastAsia="en-US" w:bidi="ar-SA"/>
      </w:rPr>
    </w:lvl>
    <w:lvl w:ilvl="8">
      <w:numFmt w:val="bullet"/>
      <w:lvlText w:val="•"/>
      <w:lvlJc w:val="left"/>
      <w:pPr>
        <w:ind w:left="9353" w:hanging="361"/>
      </w:pPr>
      <w:rPr>
        <w:rFonts w:hint="default"/>
        <w:lang w:val="pt-BR" w:eastAsia="en-US" w:bidi="ar-SA"/>
      </w:rPr>
    </w:lvl>
  </w:abstractNum>
  <w:abstractNum w:abstractNumId="26" w15:restartNumberingAfterBreak="0">
    <w:nsid w:val="679B6A2D"/>
    <w:multiLevelType w:val="hybridMultilevel"/>
    <w:tmpl w:val="4290F942"/>
    <w:lvl w:ilvl="0" w:tplc="04160001">
      <w:start w:val="1"/>
      <w:numFmt w:val="bullet"/>
      <w:lvlText w:val=""/>
      <w:lvlJc w:val="left"/>
      <w:pPr>
        <w:ind w:left="1410" w:hanging="705"/>
      </w:pPr>
      <w:rPr>
        <w:rFonts w:ascii="Symbol" w:hAnsi="Symbo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27" w15:restartNumberingAfterBreak="0">
    <w:nsid w:val="6A981763"/>
    <w:multiLevelType w:val="hybridMultilevel"/>
    <w:tmpl w:val="5608E8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462F0C"/>
    <w:multiLevelType w:val="hybridMultilevel"/>
    <w:tmpl w:val="874008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FE4D89"/>
    <w:multiLevelType w:val="hybridMultilevel"/>
    <w:tmpl w:val="7062EAF2"/>
    <w:lvl w:ilvl="0" w:tplc="04160001">
      <w:start w:val="1"/>
      <w:numFmt w:val="bullet"/>
      <w:lvlText w:val=""/>
      <w:lvlJc w:val="left"/>
      <w:pPr>
        <w:tabs>
          <w:tab w:val="num" w:pos="1260"/>
        </w:tabs>
        <w:ind w:left="1260" w:hanging="360"/>
      </w:pPr>
      <w:rPr>
        <w:rFonts w:ascii="Symbol" w:hAnsi="Symbol" w:hint="default"/>
      </w:rPr>
    </w:lvl>
    <w:lvl w:ilvl="1" w:tplc="04160003" w:tentative="1">
      <w:start w:val="1"/>
      <w:numFmt w:val="bullet"/>
      <w:lvlText w:val="o"/>
      <w:lvlJc w:val="left"/>
      <w:pPr>
        <w:tabs>
          <w:tab w:val="num" w:pos="1980"/>
        </w:tabs>
        <w:ind w:left="1980" w:hanging="360"/>
      </w:pPr>
      <w:rPr>
        <w:rFonts w:ascii="Courier New" w:hAnsi="Courier New" w:hint="default"/>
      </w:rPr>
    </w:lvl>
    <w:lvl w:ilvl="2" w:tplc="04160005" w:tentative="1">
      <w:start w:val="1"/>
      <w:numFmt w:val="bullet"/>
      <w:lvlText w:val=""/>
      <w:lvlJc w:val="left"/>
      <w:pPr>
        <w:tabs>
          <w:tab w:val="num" w:pos="2700"/>
        </w:tabs>
        <w:ind w:left="2700" w:hanging="360"/>
      </w:pPr>
      <w:rPr>
        <w:rFonts w:ascii="Wingdings" w:hAnsi="Wingdings" w:hint="default"/>
      </w:rPr>
    </w:lvl>
    <w:lvl w:ilvl="3" w:tplc="04160001" w:tentative="1">
      <w:start w:val="1"/>
      <w:numFmt w:val="bullet"/>
      <w:lvlText w:val=""/>
      <w:lvlJc w:val="left"/>
      <w:pPr>
        <w:tabs>
          <w:tab w:val="num" w:pos="3420"/>
        </w:tabs>
        <w:ind w:left="3420" w:hanging="360"/>
      </w:pPr>
      <w:rPr>
        <w:rFonts w:ascii="Symbol" w:hAnsi="Symbol" w:hint="default"/>
      </w:rPr>
    </w:lvl>
    <w:lvl w:ilvl="4" w:tplc="04160003" w:tentative="1">
      <w:start w:val="1"/>
      <w:numFmt w:val="bullet"/>
      <w:lvlText w:val="o"/>
      <w:lvlJc w:val="left"/>
      <w:pPr>
        <w:tabs>
          <w:tab w:val="num" w:pos="4140"/>
        </w:tabs>
        <w:ind w:left="4140" w:hanging="360"/>
      </w:pPr>
      <w:rPr>
        <w:rFonts w:ascii="Courier New" w:hAnsi="Courier New" w:hint="default"/>
      </w:rPr>
    </w:lvl>
    <w:lvl w:ilvl="5" w:tplc="04160005" w:tentative="1">
      <w:start w:val="1"/>
      <w:numFmt w:val="bullet"/>
      <w:lvlText w:val=""/>
      <w:lvlJc w:val="left"/>
      <w:pPr>
        <w:tabs>
          <w:tab w:val="num" w:pos="4860"/>
        </w:tabs>
        <w:ind w:left="4860" w:hanging="360"/>
      </w:pPr>
      <w:rPr>
        <w:rFonts w:ascii="Wingdings" w:hAnsi="Wingdings" w:hint="default"/>
      </w:rPr>
    </w:lvl>
    <w:lvl w:ilvl="6" w:tplc="04160001" w:tentative="1">
      <w:start w:val="1"/>
      <w:numFmt w:val="bullet"/>
      <w:lvlText w:val=""/>
      <w:lvlJc w:val="left"/>
      <w:pPr>
        <w:tabs>
          <w:tab w:val="num" w:pos="5580"/>
        </w:tabs>
        <w:ind w:left="5580" w:hanging="360"/>
      </w:pPr>
      <w:rPr>
        <w:rFonts w:ascii="Symbol" w:hAnsi="Symbol" w:hint="default"/>
      </w:rPr>
    </w:lvl>
    <w:lvl w:ilvl="7" w:tplc="04160003" w:tentative="1">
      <w:start w:val="1"/>
      <w:numFmt w:val="bullet"/>
      <w:lvlText w:val="o"/>
      <w:lvlJc w:val="left"/>
      <w:pPr>
        <w:tabs>
          <w:tab w:val="num" w:pos="6300"/>
        </w:tabs>
        <w:ind w:left="6300" w:hanging="360"/>
      </w:pPr>
      <w:rPr>
        <w:rFonts w:ascii="Courier New" w:hAnsi="Courier New" w:hint="default"/>
      </w:rPr>
    </w:lvl>
    <w:lvl w:ilvl="8" w:tplc="0416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70D27D6D"/>
    <w:multiLevelType w:val="hybridMultilevel"/>
    <w:tmpl w:val="6BC83946"/>
    <w:lvl w:ilvl="0" w:tplc="DD5CA206">
      <w:start w:val="1"/>
      <w:numFmt w:val="lowerLetter"/>
      <w:lvlText w:val="(%1)"/>
      <w:lvlJc w:val="left"/>
      <w:pPr>
        <w:ind w:left="720" w:hanging="360"/>
      </w:pPr>
      <w:rPr>
        <w:rFonts w:hint="default"/>
      </w:rPr>
    </w:lvl>
    <w:lvl w:ilvl="1" w:tplc="1C3C937C">
      <w:start w:val="1"/>
      <w:numFmt w:val="lowerLetter"/>
      <w:lvlText w:val="%2)"/>
      <w:lvlJc w:val="left"/>
      <w:pPr>
        <w:ind w:left="1785" w:hanging="705"/>
      </w:pPr>
      <w:rPr>
        <w:rFonts w:hint="default"/>
      </w:rPr>
    </w:lvl>
    <w:lvl w:ilvl="2" w:tplc="896A4394">
      <w:start w:val="1"/>
      <w:numFmt w:val="decimal"/>
      <w:lvlText w:val="%3."/>
      <w:lvlJc w:val="left"/>
      <w:pPr>
        <w:ind w:left="2685" w:hanging="7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2433621"/>
    <w:multiLevelType w:val="hybridMultilevel"/>
    <w:tmpl w:val="78FE220C"/>
    <w:lvl w:ilvl="0" w:tplc="9F006600">
      <w:start w:val="1"/>
      <w:numFmt w:val="lowerLetter"/>
      <w:lvlText w:val="(%1)"/>
      <w:lvlJc w:val="left"/>
      <w:pPr>
        <w:ind w:left="2126" w:hanging="428"/>
      </w:pPr>
      <w:rPr>
        <w:rFonts w:ascii="Arial" w:eastAsia="Arial" w:hAnsi="Arial" w:cs="Arial" w:hint="default"/>
        <w:b w:val="0"/>
        <w:bCs w:val="0"/>
        <w:i w:val="0"/>
        <w:iCs w:val="0"/>
        <w:w w:val="100"/>
        <w:sz w:val="22"/>
        <w:szCs w:val="22"/>
        <w:lang w:val="pt-BR" w:eastAsia="en-US" w:bidi="ar-SA"/>
      </w:rPr>
    </w:lvl>
    <w:lvl w:ilvl="1" w:tplc="8626EA8A">
      <w:numFmt w:val="bullet"/>
      <w:lvlText w:val="•"/>
      <w:lvlJc w:val="left"/>
      <w:pPr>
        <w:ind w:left="3099" w:hanging="428"/>
      </w:pPr>
      <w:rPr>
        <w:rFonts w:hint="default"/>
        <w:lang w:val="pt-BR" w:eastAsia="en-US" w:bidi="ar-SA"/>
      </w:rPr>
    </w:lvl>
    <w:lvl w:ilvl="2" w:tplc="77929FB6">
      <w:numFmt w:val="bullet"/>
      <w:lvlText w:val="•"/>
      <w:lvlJc w:val="left"/>
      <w:pPr>
        <w:ind w:left="4078" w:hanging="428"/>
      </w:pPr>
      <w:rPr>
        <w:rFonts w:hint="default"/>
        <w:lang w:val="pt-BR" w:eastAsia="en-US" w:bidi="ar-SA"/>
      </w:rPr>
    </w:lvl>
    <w:lvl w:ilvl="3" w:tplc="732CE49A">
      <w:numFmt w:val="bullet"/>
      <w:lvlText w:val="•"/>
      <w:lvlJc w:val="left"/>
      <w:pPr>
        <w:ind w:left="5057" w:hanging="428"/>
      </w:pPr>
      <w:rPr>
        <w:rFonts w:hint="default"/>
        <w:lang w:val="pt-BR" w:eastAsia="en-US" w:bidi="ar-SA"/>
      </w:rPr>
    </w:lvl>
    <w:lvl w:ilvl="4" w:tplc="9744B178">
      <w:numFmt w:val="bullet"/>
      <w:lvlText w:val="•"/>
      <w:lvlJc w:val="left"/>
      <w:pPr>
        <w:ind w:left="6036" w:hanging="428"/>
      </w:pPr>
      <w:rPr>
        <w:rFonts w:hint="default"/>
        <w:lang w:val="pt-BR" w:eastAsia="en-US" w:bidi="ar-SA"/>
      </w:rPr>
    </w:lvl>
    <w:lvl w:ilvl="5" w:tplc="C63C634A">
      <w:numFmt w:val="bullet"/>
      <w:lvlText w:val="•"/>
      <w:lvlJc w:val="left"/>
      <w:pPr>
        <w:ind w:left="7015" w:hanging="428"/>
      </w:pPr>
      <w:rPr>
        <w:rFonts w:hint="default"/>
        <w:lang w:val="pt-BR" w:eastAsia="en-US" w:bidi="ar-SA"/>
      </w:rPr>
    </w:lvl>
    <w:lvl w:ilvl="6" w:tplc="A9D6F8DA">
      <w:numFmt w:val="bullet"/>
      <w:lvlText w:val="•"/>
      <w:lvlJc w:val="left"/>
      <w:pPr>
        <w:ind w:left="7994" w:hanging="428"/>
      </w:pPr>
      <w:rPr>
        <w:rFonts w:hint="default"/>
        <w:lang w:val="pt-BR" w:eastAsia="en-US" w:bidi="ar-SA"/>
      </w:rPr>
    </w:lvl>
    <w:lvl w:ilvl="7" w:tplc="4440B874">
      <w:numFmt w:val="bullet"/>
      <w:lvlText w:val="•"/>
      <w:lvlJc w:val="left"/>
      <w:pPr>
        <w:ind w:left="8973" w:hanging="428"/>
      </w:pPr>
      <w:rPr>
        <w:rFonts w:hint="default"/>
        <w:lang w:val="pt-BR" w:eastAsia="en-US" w:bidi="ar-SA"/>
      </w:rPr>
    </w:lvl>
    <w:lvl w:ilvl="8" w:tplc="AD98391C">
      <w:numFmt w:val="bullet"/>
      <w:lvlText w:val="•"/>
      <w:lvlJc w:val="left"/>
      <w:pPr>
        <w:ind w:left="9952" w:hanging="428"/>
      </w:pPr>
      <w:rPr>
        <w:rFonts w:hint="default"/>
        <w:lang w:val="pt-BR" w:eastAsia="en-US" w:bidi="ar-SA"/>
      </w:rPr>
    </w:lvl>
  </w:abstractNum>
  <w:abstractNum w:abstractNumId="32" w15:restartNumberingAfterBreak="0">
    <w:nsid w:val="7497177F"/>
    <w:multiLevelType w:val="multilevel"/>
    <w:tmpl w:val="702603BA"/>
    <w:lvl w:ilvl="0">
      <w:start w:val="1"/>
      <w:numFmt w:val="decimal"/>
      <w:lvlText w:val="%1."/>
      <w:lvlJc w:val="left"/>
      <w:pPr>
        <w:ind w:left="360" w:hanging="360"/>
      </w:pPr>
    </w:lvl>
    <w:lvl w:ilvl="1">
      <w:start w:val="1"/>
      <w:numFmt w:val="decimal"/>
      <w:lvlText w:val="%1.%2."/>
      <w:lvlJc w:val="left"/>
      <w:pPr>
        <w:ind w:left="792" w:hanging="432"/>
      </w:pPr>
      <w:rPr>
        <w:rFonts w:ascii="Arial" w:hAnsi="Arial"/>
        <w:color w:val="C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644941"/>
    <w:multiLevelType w:val="hybridMultilevel"/>
    <w:tmpl w:val="0ECC1E0A"/>
    <w:lvl w:ilvl="0" w:tplc="E03C0BF8">
      <w:numFmt w:val="bullet"/>
      <w:lvlText w:val="-"/>
      <w:lvlJc w:val="left"/>
      <w:pPr>
        <w:ind w:left="900" w:hanging="140"/>
      </w:pPr>
      <w:rPr>
        <w:rFonts w:ascii="Times New Roman" w:eastAsia="Times New Roman" w:hAnsi="Times New Roman" w:cs="Times New Roman" w:hint="default"/>
        <w:b w:val="0"/>
        <w:bCs w:val="0"/>
        <w:i w:val="0"/>
        <w:iCs w:val="0"/>
        <w:w w:val="99"/>
        <w:sz w:val="24"/>
        <w:szCs w:val="24"/>
        <w:lang w:val="pt-BR" w:eastAsia="en-US" w:bidi="ar-SA"/>
      </w:rPr>
    </w:lvl>
    <w:lvl w:ilvl="1" w:tplc="7CB80EA8">
      <w:numFmt w:val="bullet"/>
      <w:lvlText w:val="•"/>
      <w:lvlJc w:val="left"/>
      <w:pPr>
        <w:ind w:left="2001" w:hanging="140"/>
      </w:pPr>
      <w:rPr>
        <w:rFonts w:hint="default"/>
        <w:lang w:val="pt-BR" w:eastAsia="en-US" w:bidi="ar-SA"/>
      </w:rPr>
    </w:lvl>
    <w:lvl w:ilvl="2" w:tplc="8E7A7A78">
      <w:numFmt w:val="bullet"/>
      <w:lvlText w:val="•"/>
      <w:lvlJc w:val="left"/>
      <w:pPr>
        <w:ind w:left="3102" w:hanging="140"/>
      </w:pPr>
      <w:rPr>
        <w:rFonts w:hint="default"/>
        <w:lang w:val="pt-BR" w:eastAsia="en-US" w:bidi="ar-SA"/>
      </w:rPr>
    </w:lvl>
    <w:lvl w:ilvl="3" w:tplc="DBC24EF2">
      <w:numFmt w:val="bullet"/>
      <w:lvlText w:val="•"/>
      <w:lvlJc w:val="left"/>
      <w:pPr>
        <w:ind w:left="4203" w:hanging="140"/>
      </w:pPr>
      <w:rPr>
        <w:rFonts w:hint="default"/>
        <w:lang w:val="pt-BR" w:eastAsia="en-US" w:bidi="ar-SA"/>
      </w:rPr>
    </w:lvl>
    <w:lvl w:ilvl="4" w:tplc="F702CDF4">
      <w:numFmt w:val="bullet"/>
      <w:lvlText w:val="•"/>
      <w:lvlJc w:val="left"/>
      <w:pPr>
        <w:ind w:left="5304" w:hanging="140"/>
      </w:pPr>
      <w:rPr>
        <w:rFonts w:hint="default"/>
        <w:lang w:val="pt-BR" w:eastAsia="en-US" w:bidi="ar-SA"/>
      </w:rPr>
    </w:lvl>
    <w:lvl w:ilvl="5" w:tplc="AD4A7B54">
      <w:numFmt w:val="bullet"/>
      <w:lvlText w:val="•"/>
      <w:lvlJc w:val="left"/>
      <w:pPr>
        <w:ind w:left="6405" w:hanging="140"/>
      </w:pPr>
      <w:rPr>
        <w:rFonts w:hint="default"/>
        <w:lang w:val="pt-BR" w:eastAsia="en-US" w:bidi="ar-SA"/>
      </w:rPr>
    </w:lvl>
    <w:lvl w:ilvl="6" w:tplc="B7F6E36C">
      <w:numFmt w:val="bullet"/>
      <w:lvlText w:val="•"/>
      <w:lvlJc w:val="left"/>
      <w:pPr>
        <w:ind w:left="7506" w:hanging="140"/>
      </w:pPr>
      <w:rPr>
        <w:rFonts w:hint="default"/>
        <w:lang w:val="pt-BR" w:eastAsia="en-US" w:bidi="ar-SA"/>
      </w:rPr>
    </w:lvl>
    <w:lvl w:ilvl="7" w:tplc="6B52C27A">
      <w:numFmt w:val="bullet"/>
      <w:lvlText w:val="•"/>
      <w:lvlJc w:val="left"/>
      <w:pPr>
        <w:ind w:left="8607" w:hanging="140"/>
      </w:pPr>
      <w:rPr>
        <w:rFonts w:hint="default"/>
        <w:lang w:val="pt-BR" w:eastAsia="en-US" w:bidi="ar-SA"/>
      </w:rPr>
    </w:lvl>
    <w:lvl w:ilvl="8" w:tplc="7B56342C">
      <w:numFmt w:val="bullet"/>
      <w:lvlText w:val="•"/>
      <w:lvlJc w:val="left"/>
      <w:pPr>
        <w:ind w:left="9708" w:hanging="140"/>
      </w:pPr>
      <w:rPr>
        <w:rFonts w:hint="default"/>
        <w:lang w:val="pt-BR" w:eastAsia="en-US" w:bidi="ar-SA"/>
      </w:rPr>
    </w:lvl>
  </w:abstractNum>
  <w:abstractNum w:abstractNumId="34" w15:restartNumberingAfterBreak="0">
    <w:nsid w:val="792001C6"/>
    <w:multiLevelType w:val="hybridMultilevel"/>
    <w:tmpl w:val="563A57CA"/>
    <w:lvl w:ilvl="0" w:tplc="04160001">
      <w:start w:val="1"/>
      <w:numFmt w:val="bullet"/>
      <w:lvlText w:val=""/>
      <w:lvlJc w:val="left"/>
      <w:pPr>
        <w:tabs>
          <w:tab w:val="num" w:pos="1260"/>
        </w:tabs>
        <w:ind w:left="1260" w:hanging="360"/>
      </w:pPr>
      <w:rPr>
        <w:rFonts w:ascii="Symbol" w:hAnsi="Symbol" w:hint="default"/>
      </w:rPr>
    </w:lvl>
    <w:lvl w:ilvl="1" w:tplc="04160003" w:tentative="1">
      <w:start w:val="1"/>
      <w:numFmt w:val="bullet"/>
      <w:lvlText w:val="o"/>
      <w:lvlJc w:val="left"/>
      <w:pPr>
        <w:tabs>
          <w:tab w:val="num" w:pos="1980"/>
        </w:tabs>
        <w:ind w:left="1980" w:hanging="360"/>
      </w:pPr>
      <w:rPr>
        <w:rFonts w:ascii="Courier New" w:hAnsi="Courier New" w:hint="default"/>
      </w:rPr>
    </w:lvl>
    <w:lvl w:ilvl="2" w:tplc="04160005" w:tentative="1">
      <w:start w:val="1"/>
      <w:numFmt w:val="bullet"/>
      <w:lvlText w:val=""/>
      <w:lvlJc w:val="left"/>
      <w:pPr>
        <w:tabs>
          <w:tab w:val="num" w:pos="2700"/>
        </w:tabs>
        <w:ind w:left="2700" w:hanging="360"/>
      </w:pPr>
      <w:rPr>
        <w:rFonts w:ascii="Wingdings" w:hAnsi="Wingdings" w:hint="default"/>
      </w:rPr>
    </w:lvl>
    <w:lvl w:ilvl="3" w:tplc="04160001" w:tentative="1">
      <w:start w:val="1"/>
      <w:numFmt w:val="bullet"/>
      <w:lvlText w:val=""/>
      <w:lvlJc w:val="left"/>
      <w:pPr>
        <w:tabs>
          <w:tab w:val="num" w:pos="3420"/>
        </w:tabs>
        <w:ind w:left="3420" w:hanging="360"/>
      </w:pPr>
      <w:rPr>
        <w:rFonts w:ascii="Symbol" w:hAnsi="Symbol" w:hint="default"/>
      </w:rPr>
    </w:lvl>
    <w:lvl w:ilvl="4" w:tplc="04160003" w:tentative="1">
      <w:start w:val="1"/>
      <w:numFmt w:val="bullet"/>
      <w:lvlText w:val="o"/>
      <w:lvlJc w:val="left"/>
      <w:pPr>
        <w:tabs>
          <w:tab w:val="num" w:pos="4140"/>
        </w:tabs>
        <w:ind w:left="4140" w:hanging="360"/>
      </w:pPr>
      <w:rPr>
        <w:rFonts w:ascii="Courier New" w:hAnsi="Courier New" w:hint="default"/>
      </w:rPr>
    </w:lvl>
    <w:lvl w:ilvl="5" w:tplc="04160005" w:tentative="1">
      <w:start w:val="1"/>
      <w:numFmt w:val="bullet"/>
      <w:lvlText w:val=""/>
      <w:lvlJc w:val="left"/>
      <w:pPr>
        <w:tabs>
          <w:tab w:val="num" w:pos="4860"/>
        </w:tabs>
        <w:ind w:left="4860" w:hanging="360"/>
      </w:pPr>
      <w:rPr>
        <w:rFonts w:ascii="Wingdings" w:hAnsi="Wingdings" w:hint="default"/>
      </w:rPr>
    </w:lvl>
    <w:lvl w:ilvl="6" w:tplc="04160001" w:tentative="1">
      <w:start w:val="1"/>
      <w:numFmt w:val="bullet"/>
      <w:lvlText w:val=""/>
      <w:lvlJc w:val="left"/>
      <w:pPr>
        <w:tabs>
          <w:tab w:val="num" w:pos="5580"/>
        </w:tabs>
        <w:ind w:left="5580" w:hanging="360"/>
      </w:pPr>
      <w:rPr>
        <w:rFonts w:ascii="Symbol" w:hAnsi="Symbol" w:hint="default"/>
      </w:rPr>
    </w:lvl>
    <w:lvl w:ilvl="7" w:tplc="04160003" w:tentative="1">
      <w:start w:val="1"/>
      <w:numFmt w:val="bullet"/>
      <w:lvlText w:val="o"/>
      <w:lvlJc w:val="left"/>
      <w:pPr>
        <w:tabs>
          <w:tab w:val="num" w:pos="6300"/>
        </w:tabs>
        <w:ind w:left="6300" w:hanging="360"/>
      </w:pPr>
      <w:rPr>
        <w:rFonts w:ascii="Courier New" w:hAnsi="Courier New" w:hint="default"/>
      </w:rPr>
    </w:lvl>
    <w:lvl w:ilvl="8" w:tplc="04160005" w:tentative="1">
      <w:start w:val="1"/>
      <w:numFmt w:val="bullet"/>
      <w:lvlText w:val=""/>
      <w:lvlJc w:val="left"/>
      <w:pPr>
        <w:tabs>
          <w:tab w:val="num" w:pos="7020"/>
        </w:tabs>
        <w:ind w:left="7020" w:hanging="360"/>
      </w:pPr>
      <w:rPr>
        <w:rFonts w:ascii="Wingdings" w:hAnsi="Wingdings" w:hint="default"/>
      </w:rPr>
    </w:lvl>
  </w:abstractNum>
  <w:num w:numId="1" w16cid:durableId="173231839">
    <w:abstractNumId w:val="18"/>
  </w:num>
  <w:num w:numId="2" w16cid:durableId="1493911230">
    <w:abstractNumId w:val="10"/>
  </w:num>
  <w:num w:numId="3" w16cid:durableId="857888179">
    <w:abstractNumId w:val="29"/>
  </w:num>
  <w:num w:numId="4" w16cid:durableId="1817139505">
    <w:abstractNumId w:val="34"/>
  </w:num>
  <w:num w:numId="5" w16cid:durableId="1581938792">
    <w:abstractNumId w:val="0"/>
  </w:num>
  <w:num w:numId="6" w16cid:durableId="9382190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5033428">
    <w:abstractNumId w:val="12"/>
  </w:num>
  <w:num w:numId="8" w16cid:durableId="274020298">
    <w:abstractNumId w:val="32"/>
  </w:num>
  <w:num w:numId="9" w16cid:durableId="885222069">
    <w:abstractNumId w:val="26"/>
  </w:num>
  <w:num w:numId="10" w16cid:durableId="556747857">
    <w:abstractNumId w:val="17"/>
  </w:num>
  <w:num w:numId="11" w16cid:durableId="1693918003">
    <w:abstractNumId w:val="7"/>
  </w:num>
  <w:num w:numId="12" w16cid:durableId="1495030784">
    <w:abstractNumId w:val="30"/>
  </w:num>
  <w:num w:numId="13" w16cid:durableId="601259792">
    <w:abstractNumId w:val="2"/>
  </w:num>
  <w:num w:numId="14" w16cid:durableId="242572797">
    <w:abstractNumId w:val="21"/>
  </w:num>
  <w:num w:numId="15" w16cid:durableId="1673994597">
    <w:abstractNumId w:val="16"/>
  </w:num>
  <w:num w:numId="16" w16cid:durableId="62022483">
    <w:abstractNumId w:val="22"/>
  </w:num>
  <w:num w:numId="17" w16cid:durableId="1863205839">
    <w:abstractNumId w:val="14"/>
  </w:num>
  <w:num w:numId="18" w16cid:durableId="764113264">
    <w:abstractNumId w:val="1"/>
  </w:num>
  <w:num w:numId="19" w16cid:durableId="1677727795">
    <w:abstractNumId w:val="3"/>
  </w:num>
  <w:num w:numId="20" w16cid:durableId="372778567">
    <w:abstractNumId w:val="15"/>
  </w:num>
  <w:num w:numId="21" w16cid:durableId="240912198">
    <w:abstractNumId w:val="20"/>
  </w:num>
  <w:num w:numId="22" w16cid:durableId="1615358224">
    <w:abstractNumId w:val="5"/>
  </w:num>
  <w:num w:numId="23" w16cid:durableId="428163781">
    <w:abstractNumId w:val="9"/>
  </w:num>
  <w:num w:numId="24" w16cid:durableId="534462428">
    <w:abstractNumId w:val="4"/>
  </w:num>
  <w:num w:numId="25" w16cid:durableId="1304192143">
    <w:abstractNumId w:val="19"/>
  </w:num>
  <w:num w:numId="26" w16cid:durableId="75059263">
    <w:abstractNumId w:val="6"/>
  </w:num>
  <w:num w:numId="27" w16cid:durableId="660699160">
    <w:abstractNumId w:val="24"/>
  </w:num>
  <w:num w:numId="28" w16cid:durableId="1530491192">
    <w:abstractNumId w:val="31"/>
  </w:num>
  <w:num w:numId="29" w16cid:durableId="213734111">
    <w:abstractNumId w:val="13"/>
  </w:num>
  <w:num w:numId="30" w16cid:durableId="432434968">
    <w:abstractNumId w:val="33"/>
  </w:num>
  <w:num w:numId="31" w16cid:durableId="2017266860">
    <w:abstractNumId w:val="25"/>
  </w:num>
  <w:num w:numId="32" w16cid:durableId="252864619">
    <w:abstractNumId w:val="27"/>
  </w:num>
  <w:num w:numId="33" w16cid:durableId="149371244">
    <w:abstractNumId w:val="11"/>
  </w:num>
  <w:num w:numId="34" w16cid:durableId="270864330">
    <w:abstractNumId w:val="23"/>
  </w:num>
  <w:num w:numId="35" w16cid:durableId="1630627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A9"/>
    <w:rsid w:val="00003177"/>
    <w:rsid w:val="000040A4"/>
    <w:rsid w:val="00011D31"/>
    <w:rsid w:val="00013C1D"/>
    <w:rsid w:val="00014DE1"/>
    <w:rsid w:val="00020F7E"/>
    <w:rsid w:val="000252F6"/>
    <w:rsid w:val="000344C2"/>
    <w:rsid w:val="00040088"/>
    <w:rsid w:val="000400BC"/>
    <w:rsid w:val="00040A08"/>
    <w:rsid w:val="00047FF1"/>
    <w:rsid w:val="00051572"/>
    <w:rsid w:val="0005293D"/>
    <w:rsid w:val="00057988"/>
    <w:rsid w:val="00072897"/>
    <w:rsid w:val="00072C9A"/>
    <w:rsid w:val="00076086"/>
    <w:rsid w:val="000764DC"/>
    <w:rsid w:val="00082146"/>
    <w:rsid w:val="000829D0"/>
    <w:rsid w:val="00084B36"/>
    <w:rsid w:val="00084D53"/>
    <w:rsid w:val="000A0368"/>
    <w:rsid w:val="000B2974"/>
    <w:rsid w:val="000B32DE"/>
    <w:rsid w:val="000C2690"/>
    <w:rsid w:val="000C485D"/>
    <w:rsid w:val="000C7D9A"/>
    <w:rsid w:val="000D21E8"/>
    <w:rsid w:val="000D220B"/>
    <w:rsid w:val="000D65BA"/>
    <w:rsid w:val="000F15B6"/>
    <w:rsid w:val="000F43B0"/>
    <w:rsid w:val="000F56C7"/>
    <w:rsid w:val="000F6CE7"/>
    <w:rsid w:val="000F79CD"/>
    <w:rsid w:val="00102457"/>
    <w:rsid w:val="00103E05"/>
    <w:rsid w:val="00103F32"/>
    <w:rsid w:val="0011044A"/>
    <w:rsid w:val="00110928"/>
    <w:rsid w:val="00113050"/>
    <w:rsid w:val="0011597B"/>
    <w:rsid w:val="0014496B"/>
    <w:rsid w:val="00147A9D"/>
    <w:rsid w:val="00161590"/>
    <w:rsid w:val="00164D86"/>
    <w:rsid w:val="00171101"/>
    <w:rsid w:val="00174595"/>
    <w:rsid w:val="00175B19"/>
    <w:rsid w:val="00176699"/>
    <w:rsid w:val="00192786"/>
    <w:rsid w:val="00194CA4"/>
    <w:rsid w:val="001A5D74"/>
    <w:rsid w:val="001C305F"/>
    <w:rsid w:val="001D084B"/>
    <w:rsid w:val="001D7562"/>
    <w:rsid w:val="001E0DE2"/>
    <w:rsid w:val="001E18E1"/>
    <w:rsid w:val="001F3072"/>
    <w:rsid w:val="002002FF"/>
    <w:rsid w:val="00201EC1"/>
    <w:rsid w:val="00205835"/>
    <w:rsid w:val="00206D6D"/>
    <w:rsid w:val="00207BE9"/>
    <w:rsid w:val="0021081E"/>
    <w:rsid w:val="002132C4"/>
    <w:rsid w:val="0021510D"/>
    <w:rsid w:val="00222AE6"/>
    <w:rsid w:val="00234041"/>
    <w:rsid w:val="002359C0"/>
    <w:rsid w:val="0024319F"/>
    <w:rsid w:val="002441C8"/>
    <w:rsid w:val="00246005"/>
    <w:rsid w:val="00253525"/>
    <w:rsid w:val="00253E96"/>
    <w:rsid w:val="00255623"/>
    <w:rsid w:val="0026382C"/>
    <w:rsid w:val="00263A4A"/>
    <w:rsid w:val="00275ACC"/>
    <w:rsid w:val="00275DF9"/>
    <w:rsid w:val="0028173A"/>
    <w:rsid w:val="002922DA"/>
    <w:rsid w:val="00295C37"/>
    <w:rsid w:val="002A0571"/>
    <w:rsid w:val="002A17AA"/>
    <w:rsid w:val="002B04B5"/>
    <w:rsid w:val="002B09AB"/>
    <w:rsid w:val="002B0AFE"/>
    <w:rsid w:val="002B3947"/>
    <w:rsid w:val="002B487A"/>
    <w:rsid w:val="002B5A30"/>
    <w:rsid w:val="002C3F26"/>
    <w:rsid w:val="002F2D8A"/>
    <w:rsid w:val="00301770"/>
    <w:rsid w:val="003021A2"/>
    <w:rsid w:val="00302976"/>
    <w:rsid w:val="003030DA"/>
    <w:rsid w:val="00313B4C"/>
    <w:rsid w:val="00314012"/>
    <w:rsid w:val="00323A34"/>
    <w:rsid w:val="003241E3"/>
    <w:rsid w:val="00325CAE"/>
    <w:rsid w:val="00325D8F"/>
    <w:rsid w:val="0033479E"/>
    <w:rsid w:val="003467FD"/>
    <w:rsid w:val="00347D90"/>
    <w:rsid w:val="00351BFC"/>
    <w:rsid w:val="00356046"/>
    <w:rsid w:val="00357413"/>
    <w:rsid w:val="00357AB4"/>
    <w:rsid w:val="0036335C"/>
    <w:rsid w:val="00365271"/>
    <w:rsid w:val="0037034D"/>
    <w:rsid w:val="003776C4"/>
    <w:rsid w:val="00384544"/>
    <w:rsid w:val="00394E6E"/>
    <w:rsid w:val="003A5586"/>
    <w:rsid w:val="003B14C7"/>
    <w:rsid w:val="003B308E"/>
    <w:rsid w:val="003D37EE"/>
    <w:rsid w:val="003D5B80"/>
    <w:rsid w:val="003D78A8"/>
    <w:rsid w:val="003E3D7B"/>
    <w:rsid w:val="003E7365"/>
    <w:rsid w:val="00404F14"/>
    <w:rsid w:val="00414F33"/>
    <w:rsid w:val="00423FB4"/>
    <w:rsid w:val="00426657"/>
    <w:rsid w:val="0043510D"/>
    <w:rsid w:val="00447AAB"/>
    <w:rsid w:val="004505E9"/>
    <w:rsid w:val="0045129F"/>
    <w:rsid w:val="00455D6B"/>
    <w:rsid w:val="00457244"/>
    <w:rsid w:val="00460408"/>
    <w:rsid w:val="004648EB"/>
    <w:rsid w:val="00474FAC"/>
    <w:rsid w:val="00485AA3"/>
    <w:rsid w:val="004865CF"/>
    <w:rsid w:val="00494A36"/>
    <w:rsid w:val="004A1EB4"/>
    <w:rsid w:val="004B1C88"/>
    <w:rsid w:val="004C0F9D"/>
    <w:rsid w:val="004D0425"/>
    <w:rsid w:val="004D6A61"/>
    <w:rsid w:val="004E4D00"/>
    <w:rsid w:val="004E4EF8"/>
    <w:rsid w:val="004F4505"/>
    <w:rsid w:val="00502AB3"/>
    <w:rsid w:val="00504DDC"/>
    <w:rsid w:val="00507494"/>
    <w:rsid w:val="00512CBE"/>
    <w:rsid w:val="005143F7"/>
    <w:rsid w:val="00515B82"/>
    <w:rsid w:val="00525199"/>
    <w:rsid w:val="00527D65"/>
    <w:rsid w:val="00532D14"/>
    <w:rsid w:val="00541249"/>
    <w:rsid w:val="00553CF5"/>
    <w:rsid w:val="005548CC"/>
    <w:rsid w:val="00560018"/>
    <w:rsid w:val="005609E4"/>
    <w:rsid w:val="00565D50"/>
    <w:rsid w:val="00567B52"/>
    <w:rsid w:val="00573203"/>
    <w:rsid w:val="005739BB"/>
    <w:rsid w:val="005807D7"/>
    <w:rsid w:val="005946E8"/>
    <w:rsid w:val="005A2F69"/>
    <w:rsid w:val="005B0B2A"/>
    <w:rsid w:val="005B6293"/>
    <w:rsid w:val="005C2548"/>
    <w:rsid w:val="005C25C6"/>
    <w:rsid w:val="005C45F6"/>
    <w:rsid w:val="005C5529"/>
    <w:rsid w:val="005C7D56"/>
    <w:rsid w:val="005D15FA"/>
    <w:rsid w:val="005D235D"/>
    <w:rsid w:val="005D4420"/>
    <w:rsid w:val="005F3F0B"/>
    <w:rsid w:val="005F5F65"/>
    <w:rsid w:val="006152EC"/>
    <w:rsid w:val="00616C3A"/>
    <w:rsid w:val="0063530A"/>
    <w:rsid w:val="0064175B"/>
    <w:rsid w:val="0065278C"/>
    <w:rsid w:val="00653A1D"/>
    <w:rsid w:val="00673A82"/>
    <w:rsid w:val="0067521A"/>
    <w:rsid w:val="00687119"/>
    <w:rsid w:val="00694728"/>
    <w:rsid w:val="006969A8"/>
    <w:rsid w:val="0069775C"/>
    <w:rsid w:val="006A484A"/>
    <w:rsid w:val="006B3507"/>
    <w:rsid w:val="006D35F2"/>
    <w:rsid w:val="006E13D3"/>
    <w:rsid w:val="006F4C74"/>
    <w:rsid w:val="00722ACB"/>
    <w:rsid w:val="007675A3"/>
    <w:rsid w:val="00773DA9"/>
    <w:rsid w:val="007771D7"/>
    <w:rsid w:val="007852E5"/>
    <w:rsid w:val="007864A4"/>
    <w:rsid w:val="00786A55"/>
    <w:rsid w:val="007938EF"/>
    <w:rsid w:val="007A235B"/>
    <w:rsid w:val="007A39DD"/>
    <w:rsid w:val="007A3F99"/>
    <w:rsid w:val="007A51C9"/>
    <w:rsid w:val="007A579D"/>
    <w:rsid w:val="007C0202"/>
    <w:rsid w:val="007C3A24"/>
    <w:rsid w:val="007D2A52"/>
    <w:rsid w:val="007E63F9"/>
    <w:rsid w:val="00803484"/>
    <w:rsid w:val="00804770"/>
    <w:rsid w:val="00807677"/>
    <w:rsid w:val="0081193C"/>
    <w:rsid w:val="008369C0"/>
    <w:rsid w:val="008609ED"/>
    <w:rsid w:val="008622A6"/>
    <w:rsid w:val="00870A84"/>
    <w:rsid w:val="00873AAA"/>
    <w:rsid w:val="008801BF"/>
    <w:rsid w:val="00881D70"/>
    <w:rsid w:val="00892D37"/>
    <w:rsid w:val="00892F08"/>
    <w:rsid w:val="00893996"/>
    <w:rsid w:val="00896CD3"/>
    <w:rsid w:val="008A4E0B"/>
    <w:rsid w:val="008A4EE9"/>
    <w:rsid w:val="008B039E"/>
    <w:rsid w:val="008B15E4"/>
    <w:rsid w:val="008B440D"/>
    <w:rsid w:val="008B591B"/>
    <w:rsid w:val="008B689A"/>
    <w:rsid w:val="008C1785"/>
    <w:rsid w:val="008C19EB"/>
    <w:rsid w:val="008D018A"/>
    <w:rsid w:val="008D7A34"/>
    <w:rsid w:val="008E6C46"/>
    <w:rsid w:val="008F5471"/>
    <w:rsid w:val="008F6891"/>
    <w:rsid w:val="0090128A"/>
    <w:rsid w:val="009069DC"/>
    <w:rsid w:val="00911F45"/>
    <w:rsid w:val="009331EC"/>
    <w:rsid w:val="00942272"/>
    <w:rsid w:val="0094447F"/>
    <w:rsid w:val="00951628"/>
    <w:rsid w:val="009540D4"/>
    <w:rsid w:val="00954743"/>
    <w:rsid w:val="00977545"/>
    <w:rsid w:val="00980835"/>
    <w:rsid w:val="00981B6F"/>
    <w:rsid w:val="0098496C"/>
    <w:rsid w:val="00990920"/>
    <w:rsid w:val="00994431"/>
    <w:rsid w:val="00997845"/>
    <w:rsid w:val="009B0F9C"/>
    <w:rsid w:val="009B31D8"/>
    <w:rsid w:val="009C34E1"/>
    <w:rsid w:val="009C4228"/>
    <w:rsid w:val="009D0F6C"/>
    <w:rsid w:val="009D1272"/>
    <w:rsid w:val="009E4245"/>
    <w:rsid w:val="009E7D14"/>
    <w:rsid w:val="009F3610"/>
    <w:rsid w:val="00A0348B"/>
    <w:rsid w:val="00A04D24"/>
    <w:rsid w:val="00A06FF5"/>
    <w:rsid w:val="00A23D79"/>
    <w:rsid w:val="00A32CA9"/>
    <w:rsid w:val="00A36727"/>
    <w:rsid w:val="00A40268"/>
    <w:rsid w:val="00A40408"/>
    <w:rsid w:val="00A43668"/>
    <w:rsid w:val="00A4627B"/>
    <w:rsid w:val="00A53C6B"/>
    <w:rsid w:val="00A55278"/>
    <w:rsid w:val="00A55DCD"/>
    <w:rsid w:val="00A575BA"/>
    <w:rsid w:val="00A612F3"/>
    <w:rsid w:val="00A62D3A"/>
    <w:rsid w:val="00A647C2"/>
    <w:rsid w:val="00A70ED3"/>
    <w:rsid w:val="00A9058B"/>
    <w:rsid w:val="00AA1019"/>
    <w:rsid w:val="00AA3353"/>
    <w:rsid w:val="00AA4DD2"/>
    <w:rsid w:val="00AB37BC"/>
    <w:rsid w:val="00AC1A4A"/>
    <w:rsid w:val="00AC73A9"/>
    <w:rsid w:val="00AC7B58"/>
    <w:rsid w:val="00AD36E8"/>
    <w:rsid w:val="00AD5DCB"/>
    <w:rsid w:val="00AD7150"/>
    <w:rsid w:val="00AE3567"/>
    <w:rsid w:val="00B13132"/>
    <w:rsid w:val="00B25538"/>
    <w:rsid w:val="00B33D1D"/>
    <w:rsid w:val="00B422C3"/>
    <w:rsid w:val="00B4405C"/>
    <w:rsid w:val="00B60362"/>
    <w:rsid w:val="00B607B6"/>
    <w:rsid w:val="00B60A4B"/>
    <w:rsid w:val="00B65656"/>
    <w:rsid w:val="00B70F24"/>
    <w:rsid w:val="00B74566"/>
    <w:rsid w:val="00B74CE3"/>
    <w:rsid w:val="00B8025A"/>
    <w:rsid w:val="00B824F0"/>
    <w:rsid w:val="00B84981"/>
    <w:rsid w:val="00B86FDF"/>
    <w:rsid w:val="00B87823"/>
    <w:rsid w:val="00B956B3"/>
    <w:rsid w:val="00BA0EA9"/>
    <w:rsid w:val="00BC185F"/>
    <w:rsid w:val="00BC1881"/>
    <w:rsid w:val="00BC2157"/>
    <w:rsid w:val="00BC77C1"/>
    <w:rsid w:val="00BD3ACB"/>
    <w:rsid w:val="00BE6F15"/>
    <w:rsid w:val="00C0013C"/>
    <w:rsid w:val="00C15223"/>
    <w:rsid w:val="00C24969"/>
    <w:rsid w:val="00C258B0"/>
    <w:rsid w:val="00C25F12"/>
    <w:rsid w:val="00C46D51"/>
    <w:rsid w:val="00C53157"/>
    <w:rsid w:val="00C630DF"/>
    <w:rsid w:val="00C65872"/>
    <w:rsid w:val="00C7271B"/>
    <w:rsid w:val="00CA0E6C"/>
    <w:rsid w:val="00CA39C7"/>
    <w:rsid w:val="00CB3500"/>
    <w:rsid w:val="00CB63EA"/>
    <w:rsid w:val="00CB6878"/>
    <w:rsid w:val="00CC0AC2"/>
    <w:rsid w:val="00CC7106"/>
    <w:rsid w:val="00CD07DB"/>
    <w:rsid w:val="00CD09DF"/>
    <w:rsid w:val="00CD2BDB"/>
    <w:rsid w:val="00CD4DA5"/>
    <w:rsid w:val="00CD645F"/>
    <w:rsid w:val="00CE0E33"/>
    <w:rsid w:val="00CE134B"/>
    <w:rsid w:val="00CE1429"/>
    <w:rsid w:val="00CE35CE"/>
    <w:rsid w:val="00CF2EA3"/>
    <w:rsid w:val="00D0010D"/>
    <w:rsid w:val="00D0530F"/>
    <w:rsid w:val="00D100FC"/>
    <w:rsid w:val="00D123CA"/>
    <w:rsid w:val="00D16AC6"/>
    <w:rsid w:val="00D209A8"/>
    <w:rsid w:val="00D212C7"/>
    <w:rsid w:val="00D2306B"/>
    <w:rsid w:val="00D31370"/>
    <w:rsid w:val="00D31785"/>
    <w:rsid w:val="00D36FA3"/>
    <w:rsid w:val="00D422B0"/>
    <w:rsid w:val="00D627A3"/>
    <w:rsid w:val="00D76430"/>
    <w:rsid w:val="00D95886"/>
    <w:rsid w:val="00DA12B6"/>
    <w:rsid w:val="00DA15FE"/>
    <w:rsid w:val="00DA2B99"/>
    <w:rsid w:val="00DA2FEC"/>
    <w:rsid w:val="00DA52A3"/>
    <w:rsid w:val="00DA7670"/>
    <w:rsid w:val="00DB4BBD"/>
    <w:rsid w:val="00DC6CC8"/>
    <w:rsid w:val="00DD35C8"/>
    <w:rsid w:val="00DD47CA"/>
    <w:rsid w:val="00DE2B57"/>
    <w:rsid w:val="00DE3DF5"/>
    <w:rsid w:val="00DF7F51"/>
    <w:rsid w:val="00E06954"/>
    <w:rsid w:val="00E2193B"/>
    <w:rsid w:val="00E22814"/>
    <w:rsid w:val="00E22B6D"/>
    <w:rsid w:val="00E22F26"/>
    <w:rsid w:val="00E23EAF"/>
    <w:rsid w:val="00E40203"/>
    <w:rsid w:val="00E40A37"/>
    <w:rsid w:val="00E51C62"/>
    <w:rsid w:val="00E57C0F"/>
    <w:rsid w:val="00E65C6A"/>
    <w:rsid w:val="00E757B1"/>
    <w:rsid w:val="00E76667"/>
    <w:rsid w:val="00E824C7"/>
    <w:rsid w:val="00E87AB2"/>
    <w:rsid w:val="00E94E9D"/>
    <w:rsid w:val="00E95FD8"/>
    <w:rsid w:val="00E97500"/>
    <w:rsid w:val="00E97718"/>
    <w:rsid w:val="00EA131F"/>
    <w:rsid w:val="00EA55DB"/>
    <w:rsid w:val="00EA7863"/>
    <w:rsid w:val="00EB326D"/>
    <w:rsid w:val="00EB7C35"/>
    <w:rsid w:val="00ED0976"/>
    <w:rsid w:val="00ED1F40"/>
    <w:rsid w:val="00ED27E5"/>
    <w:rsid w:val="00ED5486"/>
    <w:rsid w:val="00ED69D0"/>
    <w:rsid w:val="00EE0E5D"/>
    <w:rsid w:val="00EE692C"/>
    <w:rsid w:val="00EF5596"/>
    <w:rsid w:val="00EF7269"/>
    <w:rsid w:val="00F007F7"/>
    <w:rsid w:val="00F141C4"/>
    <w:rsid w:val="00F208B1"/>
    <w:rsid w:val="00F31B1A"/>
    <w:rsid w:val="00F3297E"/>
    <w:rsid w:val="00F40938"/>
    <w:rsid w:val="00F40A1B"/>
    <w:rsid w:val="00F41F59"/>
    <w:rsid w:val="00F44493"/>
    <w:rsid w:val="00F52DF1"/>
    <w:rsid w:val="00F63C19"/>
    <w:rsid w:val="00F718CC"/>
    <w:rsid w:val="00F77863"/>
    <w:rsid w:val="00F90590"/>
    <w:rsid w:val="00F944DB"/>
    <w:rsid w:val="00F9609B"/>
    <w:rsid w:val="00F9725D"/>
    <w:rsid w:val="00FA294E"/>
    <w:rsid w:val="00FA484C"/>
    <w:rsid w:val="00FA5CE2"/>
    <w:rsid w:val="00FB1471"/>
    <w:rsid w:val="00FB2D52"/>
    <w:rsid w:val="00FB7FEA"/>
    <w:rsid w:val="00FE1704"/>
    <w:rsid w:val="00FF12E4"/>
    <w:rsid w:val="00FF65C2"/>
    <w:rsid w:val="00FF6F6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8373A"/>
  <w15:chartTrackingRefBased/>
  <w15:docId w15:val="{7875BE10-ABFE-ED48-9A1B-97BFCE50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E6C"/>
    <w:rPr>
      <w:sz w:val="24"/>
      <w:szCs w:val="24"/>
      <w:lang w:eastAsia="pt-BR"/>
    </w:rPr>
  </w:style>
  <w:style w:type="paragraph" w:styleId="Ttulo1">
    <w:name w:val="heading 1"/>
    <w:basedOn w:val="Normal"/>
    <w:next w:val="Normal"/>
    <w:link w:val="Ttulo1Char"/>
    <w:uiPriority w:val="9"/>
    <w:qFormat/>
    <w:pPr>
      <w:keepNext/>
      <w:ind w:left="540"/>
      <w:jc w:val="both"/>
      <w:outlineLvl w:val="0"/>
    </w:pPr>
    <w:rPr>
      <w:rFonts w:ascii="Arial" w:hAnsi="Arial" w:cs="Arial"/>
      <w:b/>
      <w:sz w:val="22"/>
    </w:rPr>
  </w:style>
  <w:style w:type="paragraph" w:styleId="Ttulo2">
    <w:name w:val="heading 2"/>
    <w:basedOn w:val="Normal"/>
    <w:next w:val="Normal"/>
    <w:link w:val="Ttulo2Char"/>
    <w:uiPriority w:val="9"/>
    <w:qFormat/>
    <w:pPr>
      <w:keepNext/>
      <w:jc w:val="both"/>
      <w:outlineLvl w:val="1"/>
    </w:pPr>
    <w:rPr>
      <w:rFonts w:ascii="Arial" w:hAnsi="Arial" w:cs="Arial"/>
      <w:b/>
      <w:sz w:val="20"/>
      <w:szCs w:val="20"/>
    </w:rPr>
  </w:style>
  <w:style w:type="paragraph" w:styleId="Ttulo3">
    <w:name w:val="heading 3"/>
    <w:basedOn w:val="Normal"/>
    <w:next w:val="Normal"/>
    <w:qFormat/>
    <w:pPr>
      <w:keepNext/>
      <w:ind w:left="540"/>
      <w:jc w:val="both"/>
      <w:outlineLvl w:val="2"/>
    </w:pPr>
    <w:rPr>
      <w:rFonts w:ascii="Arial" w:hAnsi="Arial" w:cs="Arial"/>
      <w:b/>
      <w:sz w:val="20"/>
    </w:rPr>
  </w:style>
  <w:style w:type="paragraph" w:styleId="Ttulo4">
    <w:name w:val="heading 4"/>
    <w:basedOn w:val="Normal"/>
    <w:next w:val="Normal"/>
    <w:qFormat/>
    <w:pPr>
      <w:keepNext/>
      <w:ind w:left="-540"/>
      <w:jc w:val="both"/>
      <w:outlineLvl w:val="3"/>
    </w:pPr>
    <w:rPr>
      <w:rFonts w:ascii="Arial" w:hAnsi="Arial" w:cs="Arial"/>
      <w:b/>
      <w:bCs/>
      <w:sz w:val="20"/>
    </w:rPr>
  </w:style>
  <w:style w:type="paragraph" w:styleId="Ttulo5">
    <w:name w:val="heading 5"/>
    <w:basedOn w:val="Normal"/>
    <w:next w:val="Normal"/>
    <w:qFormat/>
    <w:rsid w:val="00F9725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B2974"/>
    <w:rPr>
      <w:rFonts w:ascii="Arial" w:hAnsi="Arial" w:cs="Arial"/>
      <w:b/>
      <w:sz w:val="22"/>
      <w:szCs w:val="24"/>
      <w:lang w:eastAsia="pt-BR"/>
    </w:rPr>
  </w:style>
  <w:style w:type="character" w:customStyle="1" w:styleId="Ttulo2Char">
    <w:name w:val="Título 2 Char"/>
    <w:basedOn w:val="Fontepargpadro"/>
    <w:link w:val="Ttulo2"/>
    <w:uiPriority w:val="9"/>
    <w:rsid w:val="000B2974"/>
    <w:rPr>
      <w:rFonts w:ascii="Arial" w:hAnsi="Arial" w:cs="Arial"/>
      <w:b/>
      <w:lang w:eastAsia="pt-BR"/>
    </w:rPr>
  </w:style>
  <w:style w:type="paragraph" w:styleId="Textodebalo">
    <w:name w:val="Balloon Text"/>
    <w:basedOn w:val="Normal"/>
    <w:semiHidden/>
    <w:rsid w:val="00FB2D52"/>
    <w:rPr>
      <w:rFonts w:ascii="Tahoma" w:hAnsi="Tahoma" w:cs="Tahoma"/>
      <w:sz w:val="16"/>
      <w:szCs w:val="16"/>
    </w:rPr>
  </w:style>
  <w:style w:type="character" w:styleId="Hyperlink">
    <w:name w:val="Hyperlink"/>
    <w:uiPriority w:val="99"/>
    <w:rsid w:val="00404F14"/>
    <w:rPr>
      <w:color w:val="0000FF"/>
      <w:u w:val="single"/>
    </w:rPr>
  </w:style>
  <w:style w:type="paragraph" w:styleId="Corpodetexto">
    <w:name w:val="Body Text"/>
    <w:basedOn w:val="Normal"/>
    <w:link w:val="CorpodetextoChar"/>
    <w:uiPriority w:val="1"/>
    <w:qFormat/>
    <w:rsid w:val="00494A36"/>
    <w:rPr>
      <w:szCs w:val="20"/>
    </w:rPr>
  </w:style>
  <w:style w:type="character" w:customStyle="1" w:styleId="CorpodetextoChar">
    <w:name w:val="Corpo de texto Char"/>
    <w:link w:val="Corpodetexto"/>
    <w:uiPriority w:val="1"/>
    <w:rsid w:val="003E3D7B"/>
    <w:rPr>
      <w:sz w:val="24"/>
    </w:rPr>
  </w:style>
  <w:style w:type="table" w:styleId="Tabelacomgrade">
    <w:name w:val="Table Grid"/>
    <w:basedOn w:val="Tabelanormal"/>
    <w:uiPriority w:val="39"/>
    <w:rsid w:val="00AC7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rsid w:val="002C3F26"/>
    <w:pPr>
      <w:tabs>
        <w:tab w:val="center" w:pos="4252"/>
        <w:tab w:val="right" w:pos="8504"/>
      </w:tabs>
    </w:pPr>
  </w:style>
  <w:style w:type="character" w:customStyle="1" w:styleId="CabealhoChar">
    <w:name w:val="Cabeçalho Char"/>
    <w:link w:val="Cabealho"/>
    <w:uiPriority w:val="99"/>
    <w:rsid w:val="002C3F26"/>
    <w:rPr>
      <w:sz w:val="24"/>
      <w:szCs w:val="24"/>
    </w:rPr>
  </w:style>
  <w:style w:type="paragraph" w:styleId="Rodap">
    <w:name w:val="footer"/>
    <w:basedOn w:val="Normal"/>
    <w:link w:val="RodapChar"/>
    <w:uiPriority w:val="99"/>
    <w:rsid w:val="002C3F26"/>
    <w:pPr>
      <w:tabs>
        <w:tab w:val="center" w:pos="4252"/>
        <w:tab w:val="right" w:pos="8504"/>
      </w:tabs>
    </w:pPr>
  </w:style>
  <w:style w:type="character" w:customStyle="1" w:styleId="RodapChar">
    <w:name w:val="Rodapé Char"/>
    <w:link w:val="Rodap"/>
    <w:uiPriority w:val="99"/>
    <w:rsid w:val="002C3F26"/>
    <w:rPr>
      <w:sz w:val="24"/>
      <w:szCs w:val="24"/>
    </w:rPr>
  </w:style>
  <w:style w:type="paragraph" w:styleId="PargrafodaLista">
    <w:name w:val="List Paragraph"/>
    <w:basedOn w:val="Normal"/>
    <w:uiPriority w:val="1"/>
    <w:qFormat/>
    <w:rsid w:val="008801B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04DDC"/>
    <w:pPr>
      <w:autoSpaceDE w:val="0"/>
      <w:autoSpaceDN w:val="0"/>
      <w:adjustRightInd w:val="0"/>
    </w:pPr>
    <w:rPr>
      <w:rFonts w:ascii="Arial" w:eastAsia="Calibri" w:hAnsi="Arial" w:cs="Arial"/>
      <w:color w:val="000000"/>
      <w:sz w:val="24"/>
      <w:szCs w:val="24"/>
      <w:lang w:eastAsia="en-US"/>
    </w:rPr>
  </w:style>
  <w:style w:type="character" w:styleId="Forte">
    <w:name w:val="Strong"/>
    <w:uiPriority w:val="22"/>
    <w:qFormat/>
    <w:rsid w:val="00B60362"/>
    <w:rPr>
      <w:b/>
      <w:bCs/>
    </w:rPr>
  </w:style>
  <w:style w:type="character" w:customStyle="1" w:styleId="apple-converted-space">
    <w:name w:val="apple-converted-space"/>
    <w:rsid w:val="00BC77C1"/>
  </w:style>
  <w:style w:type="character" w:styleId="Refdecomentrio">
    <w:name w:val="annotation reference"/>
    <w:uiPriority w:val="99"/>
    <w:rsid w:val="00A40268"/>
    <w:rPr>
      <w:sz w:val="16"/>
      <w:szCs w:val="16"/>
    </w:rPr>
  </w:style>
  <w:style w:type="paragraph" w:styleId="Textodecomentrio">
    <w:name w:val="annotation text"/>
    <w:basedOn w:val="Normal"/>
    <w:link w:val="TextodecomentrioChar"/>
    <w:uiPriority w:val="99"/>
    <w:rsid w:val="00A40268"/>
    <w:rPr>
      <w:sz w:val="20"/>
      <w:szCs w:val="20"/>
    </w:rPr>
  </w:style>
  <w:style w:type="character" w:customStyle="1" w:styleId="TextodecomentrioChar">
    <w:name w:val="Texto de comentário Char"/>
    <w:basedOn w:val="Fontepargpadro"/>
    <w:link w:val="Textodecomentrio"/>
    <w:uiPriority w:val="99"/>
    <w:rsid w:val="00A40268"/>
  </w:style>
  <w:style w:type="paragraph" w:styleId="Assuntodocomentrio">
    <w:name w:val="annotation subject"/>
    <w:basedOn w:val="Textodecomentrio"/>
    <w:next w:val="Textodecomentrio"/>
    <w:link w:val="AssuntodocomentrioChar"/>
    <w:uiPriority w:val="99"/>
    <w:rsid w:val="00A40268"/>
    <w:rPr>
      <w:b/>
      <w:bCs/>
    </w:rPr>
  </w:style>
  <w:style w:type="character" w:customStyle="1" w:styleId="AssuntodocomentrioChar">
    <w:name w:val="Assunto do comentário Char"/>
    <w:link w:val="Assuntodocomentrio"/>
    <w:uiPriority w:val="99"/>
    <w:rsid w:val="00A40268"/>
    <w:rPr>
      <w:b/>
      <w:bCs/>
    </w:rPr>
  </w:style>
  <w:style w:type="paragraph" w:styleId="Textodenotaderodap">
    <w:name w:val="footnote text"/>
    <w:basedOn w:val="Normal"/>
    <w:link w:val="TextodenotaderodapChar"/>
    <w:uiPriority w:val="99"/>
    <w:unhideWhenUsed/>
    <w:rsid w:val="000B2974"/>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0B2974"/>
    <w:rPr>
      <w:rFonts w:asciiTheme="minorHAnsi" w:eastAsiaTheme="minorHAnsi" w:hAnsiTheme="minorHAnsi" w:cstheme="minorBidi"/>
      <w:lang w:eastAsia="en-US"/>
    </w:rPr>
  </w:style>
  <w:style w:type="character" w:styleId="Refdenotaderodap">
    <w:name w:val="footnote reference"/>
    <w:basedOn w:val="Fontepargpadro"/>
    <w:uiPriority w:val="99"/>
    <w:unhideWhenUsed/>
    <w:rsid w:val="000B2974"/>
    <w:rPr>
      <w:vertAlign w:val="superscript"/>
    </w:rPr>
  </w:style>
  <w:style w:type="table" w:customStyle="1" w:styleId="TableNormal1">
    <w:name w:val="Table Normal1"/>
    <w:uiPriority w:val="2"/>
    <w:semiHidden/>
    <w:unhideWhenUsed/>
    <w:qFormat/>
    <w:rsid w:val="000B29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974"/>
    <w:pPr>
      <w:widowControl w:val="0"/>
      <w:autoSpaceDE w:val="0"/>
      <w:autoSpaceDN w:val="0"/>
    </w:pPr>
    <w:rPr>
      <w:sz w:val="22"/>
      <w:szCs w:val="22"/>
      <w:lang w:eastAsia="en-US"/>
    </w:rPr>
  </w:style>
  <w:style w:type="character" w:styleId="HiperlinkVisitado">
    <w:name w:val="FollowedHyperlink"/>
    <w:basedOn w:val="Fontepargpadro"/>
    <w:uiPriority w:val="99"/>
    <w:unhideWhenUsed/>
    <w:rsid w:val="000B2974"/>
    <w:rPr>
      <w:color w:val="954F72" w:themeColor="followedHyperlink"/>
      <w:u w:val="single"/>
    </w:rPr>
  </w:style>
  <w:style w:type="paragraph" w:styleId="Reviso">
    <w:name w:val="Revision"/>
    <w:hidden/>
    <w:uiPriority w:val="99"/>
    <w:semiHidden/>
    <w:rsid w:val="00B25538"/>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60108">
      <w:bodyDiv w:val="1"/>
      <w:marLeft w:val="0"/>
      <w:marRight w:val="0"/>
      <w:marTop w:val="0"/>
      <w:marBottom w:val="0"/>
      <w:divBdr>
        <w:top w:val="none" w:sz="0" w:space="0" w:color="auto"/>
        <w:left w:val="none" w:sz="0" w:space="0" w:color="auto"/>
        <w:bottom w:val="none" w:sz="0" w:space="0" w:color="auto"/>
        <w:right w:val="none" w:sz="0" w:space="0" w:color="auto"/>
      </w:divBdr>
    </w:div>
    <w:div w:id="1658996580">
      <w:bodyDiv w:val="1"/>
      <w:marLeft w:val="0"/>
      <w:marRight w:val="0"/>
      <w:marTop w:val="0"/>
      <w:marBottom w:val="0"/>
      <w:divBdr>
        <w:top w:val="none" w:sz="0" w:space="0" w:color="auto"/>
        <w:left w:val="none" w:sz="0" w:space="0" w:color="auto"/>
        <w:bottom w:val="none" w:sz="0" w:space="0" w:color="auto"/>
        <w:right w:val="none" w:sz="0" w:space="0" w:color="auto"/>
      </w:divBdr>
    </w:div>
    <w:div w:id="17452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34A67-48F2-46CE-BC20-FA1CDE2E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9300</Words>
  <Characters>50224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São Paulo, 01 de agosto de 2003</vt:lpstr>
    </vt:vector>
  </TitlesOfParts>
  <Company>IBRACON - Instituto Brasileiro de Contadores</Company>
  <LinksUpToDate>false</LinksUpToDate>
  <CharactersWithSpaces>59406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01 de agosto de 2003</dc:title>
  <dc:subject/>
  <dc:creator>Thiago Almeida dos Santos</dc:creator>
  <cp:keywords/>
  <cp:lastModifiedBy>Felipe Bastos</cp:lastModifiedBy>
  <cp:revision>8</cp:revision>
  <cp:lastPrinted>2014-03-05T16:39:00Z</cp:lastPrinted>
  <dcterms:created xsi:type="dcterms:W3CDTF">2022-02-10T20:11:00Z</dcterms:created>
  <dcterms:modified xsi:type="dcterms:W3CDTF">2022-04-14T12:29:00Z</dcterms:modified>
</cp:coreProperties>
</file>