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636C8" w14:textId="31245525" w:rsidR="00BB1D9C" w:rsidRDefault="00E140DA" w:rsidP="00AB7460">
      <w:pPr>
        <w:pBdr>
          <w:top w:val="nil"/>
          <w:left w:val="nil"/>
          <w:bottom w:val="nil"/>
          <w:right w:val="nil"/>
          <w:between w:val="nil"/>
        </w:pBdr>
        <w:tabs>
          <w:tab w:val="left" w:pos="4253"/>
        </w:tabs>
        <w:spacing w:before="288" w:after="288"/>
      </w:pPr>
      <w:r>
        <w:br w:type="textWrapping" w:clear="all"/>
      </w:r>
    </w:p>
    <w:p w14:paraId="7C1D9081" w14:textId="77777777" w:rsidR="00662C7F" w:rsidRPr="00662C7F" w:rsidRDefault="00662C7F" w:rsidP="00662C7F">
      <w:pPr>
        <w:pBdr>
          <w:top w:val="nil"/>
          <w:left w:val="nil"/>
          <w:bottom w:val="nil"/>
          <w:right w:val="nil"/>
          <w:between w:val="nil"/>
        </w:pBdr>
        <w:tabs>
          <w:tab w:val="left" w:pos="4253"/>
        </w:tabs>
        <w:spacing w:before="288" w:after="288"/>
        <w:jc w:val="center"/>
        <w:rPr>
          <w:rFonts w:ascii="Arial" w:hAnsi="Arial" w:cs="Arial"/>
          <w:b/>
          <w:bCs/>
          <w:sz w:val="32"/>
          <w:szCs w:val="32"/>
        </w:rPr>
      </w:pPr>
      <w:r w:rsidRPr="00662C7F">
        <w:rPr>
          <w:rFonts w:ascii="Arial" w:hAnsi="Arial" w:cs="Arial"/>
          <w:b/>
          <w:bCs/>
          <w:sz w:val="32"/>
          <w:szCs w:val="32"/>
        </w:rPr>
        <w:t>COMITÊ BRASILEIRO DE PRONUNCIAMENTOS DE SUSTENTABILIDADE</w:t>
      </w:r>
    </w:p>
    <w:p w14:paraId="55E26BFE" w14:textId="77777777" w:rsidR="00662C7F" w:rsidRDefault="00662C7F" w:rsidP="00662C7F">
      <w:pPr>
        <w:pBdr>
          <w:top w:val="nil"/>
          <w:left w:val="nil"/>
          <w:bottom w:val="nil"/>
          <w:right w:val="nil"/>
          <w:between w:val="nil"/>
        </w:pBdr>
        <w:tabs>
          <w:tab w:val="left" w:pos="4253"/>
        </w:tabs>
        <w:spacing w:before="288" w:after="0"/>
        <w:jc w:val="center"/>
        <w:rPr>
          <w:rFonts w:ascii="Arial" w:hAnsi="Arial" w:cs="Arial"/>
          <w:b/>
          <w:bCs/>
          <w:sz w:val="32"/>
          <w:szCs w:val="32"/>
        </w:rPr>
      </w:pPr>
      <w:r w:rsidRPr="00662C7F">
        <w:rPr>
          <w:rFonts w:ascii="Arial" w:hAnsi="Arial" w:cs="Arial"/>
          <w:b/>
          <w:bCs/>
          <w:sz w:val="32"/>
          <w:szCs w:val="32"/>
        </w:rPr>
        <w:t>PRONUNCIAMENTO TÉCNICO CBPS 0</w:t>
      </w:r>
      <w:r>
        <w:rPr>
          <w:rFonts w:ascii="Arial" w:hAnsi="Arial" w:cs="Arial"/>
          <w:b/>
          <w:bCs/>
          <w:sz w:val="32"/>
          <w:szCs w:val="32"/>
        </w:rPr>
        <w:t>1</w:t>
      </w:r>
    </w:p>
    <w:p w14:paraId="036370E7" w14:textId="4BA8B1D0" w:rsidR="00A11FB4" w:rsidRDefault="0076211E" w:rsidP="00662C7F">
      <w:pPr>
        <w:pBdr>
          <w:top w:val="nil"/>
          <w:left w:val="nil"/>
          <w:bottom w:val="nil"/>
          <w:right w:val="nil"/>
          <w:between w:val="nil"/>
        </w:pBdr>
        <w:tabs>
          <w:tab w:val="left" w:pos="4253"/>
        </w:tabs>
        <w:spacing w:before="288" w:after="288"/>
        <w:jc w:val="center"/>
      </w:pPr>
      <w:r>
        <w:rPr>
          <w:rFonts w:ascii="Arial" w:eastAsia="Arial" w:hAnsi="Arial" w:cs="Arial"/>
          <w:b/>
          <w:color w:val="000000"/>
          <w:sz w:val="32"/>
          <w:szCs w:val="32"/>
          <w:highlight w:val="white"/>
        </w:rPr>
        <w:br/>
        <w:t>Requisitos Gerais para Divulgação de Informações Financeiras Relacionadas à Sustentabilidade</w:t>
      </w:r>
    </w:p>
    <w:p w14:paraId="0000000C" w14:textId="5FD3A53E" w:rsidR="00364DB9" w:rsidRDefault="00662C7F">
      <w:pPr>
        <w:pBdr>
          <w:top w:val="nil"/>
          <w:left w:val="nil"/>
          <w:bottom w:val="nil"/>
          <w:right w:val="nil"/>
          <w:between w:val="nil"/>
        </w:pBdr>
        <w:tabs>
          <w:tab w:val="right" w:pos="8647"/>
        </w:tabs>
        <w:spacing w:before="100" w:after="100"/>
        <w:rPr>
          <w:rFonts w:ascii="Arial" w:eastAsia="Arial" w:hAnsi="Arial" w:cs="Arial"/>
          <w:b/>
          <w:smallCaps/>
          <w:color w:val="000000"/>
          <w:sz w:val="20"/>
          <w:szCs w:val="20"/>
        </w:rPr>
      </w:pPr>
      <w:r>
        <w:rPr>
          <w:rFonts w:ascii="Arial" w:eastAsia="Arial" w:hAnsi="Arial" w:cs="Arial"/>
          <w:b/>
          <w:smallCaps/>
          <w:color w:val="000000"/>
          <w:sz w:val="20"/>
          <w:szCs w:val="20"/>
        </w:rPr>
        <w:t>Sumário</w:t>
      </w:r>
    </w:p>
    <w:tbl>
      <w:tblPr>
        <w:tblStyle w:val="a2"/>
        <w:tblW w:w="9000" w:type="dxa"/>
        <w:tblBorders>
          <w:top w:val="nil"/>
          <w:left w:val="nil"/>
          <w:bottom w:val="nil"/>
          <w:right w:val="nil"/>
        </w:tblBorders>
        <w:tblLayout w:type="fixed"/>
        <w:tblLook w:val="0400" w:firstRow="0" w:lastRow="0" w:firstColumn="0" w:lastColumn="0" w:noHBand="0" w:noVBand="1"/>
      </w:tblPr>
      <w:tblGrid>
        <w:gridCol w:w="8128"/>
        <w:gridCol w:w="872"/>
      </w:tblGrid>
      <w:tr w:rsidR="00364DB9" w14:paraId="68E7A4FA" w14:textId="77777777">
        <w:tc>
          <w:tcPr>
            <w:tcW w:w="9000" w:type="dxa"/>
            <w:gridSpan w:val="2"/>
          </w:tcPr>
          <w:p w14:paraId="0000000D" w14:textId="57C59C90" w:rsidR="00364DB9" w:rsidRDefault="00662C7F">
            <w:pPr>
              <w:pBdr>
                <w:top w:val="nil"/>
                <w:left w:val="nil"/>
                <w:bottom w:val="nil"/>
                <w:right w:val="nil"/>
                <w:between w:val="nil"/>
              </w:pBdr>
              <w:spacing w:before="30" w:after="30"/>
              <w:jc w:val="right"/>
              <w:rPr>
                <w:rFonts w:ascii="Arial" w:eastAsia="Arial" w:hAnsi="Arial" w:cs="Arial"/>
                <w:i/>
                <w:color w:val="000000"/>
                <w:sz w:val="18"/>
                <w:szCs w:val="18"/>
              </w:rPr>
            </w:pPr>
            <w:r>
              <w:rPr>
                <w:rFonts w:ascii="Arial" w:eastAsia="Arial" w:hAnsi="Arial" w:cs="Arial"/>
                <w:i/>
                <w:color w:val="000000"/>
                <w:sz w:val="18"/>
                <w:szCs w:val="18"/>
              </w:rPr>
              <w:t>I</w:t>
            </w:r>
            <w:r w:rsidR="0076211E">
              <w:rPr>
                <w:rFonts w:ascii="Arial" w:eastAsia="Arial" w:hAnsi="Arial" w:cs="Arial"/>
                <w:i/>
                <w:color w:val="000000"/>
                <w:sz w:val="18"/>
                <w:szCs w:val="18"/>
              </w:rPr>
              <w:t>tem</w:t>
            </w:r>
          </w:p>
        </w:tc>
      </w:tr>
      <w:tr w:rsidR="00364DB9" w14:paraId="1162393D" w14:textId="77777777">
        <w:tc>
          <w:tcPr>
            <w:tcW w:w="8128" w:type="dxa"/>
          </w:tcPr>
          <w:p w14:paraId="00000011" w14:textId="77777777" w:rsidR="00364DB9" w:rsidRDefault="0076211E">
            <w:pPr>
              <w:pBdr>
                <w:top w:val="nil"/>
                <w:left w:val="nil"/>
                <w:bottom w:val="nil"/>
                <w:right w:val="nil"/>
                <w:between w:val="nil"/>
              </w:pBdr>
              <w:tabs>
                <w:tab w:val="right" w:pos="8647"/>
              </w:tabs>
              <w:spacing w:before="100" w:after="100"/>
              <w:rPr>
                <w:rFonts w:ascii="Arial" w:eastAsia="Arial" w:hAnsi="Arial" w:cs="Arial"/>
                <w:b/>
                <w:smallCaps/>
                <w:color w:val="000000"/>
                <w:sz w:val="18"/>
                <w:szCs w:val="18"/>
              </w:rPr>
            </w:pPr>
            <w:r>
              <w:rPr>
                <w:rFonts w:ascii="Arial" w:eastAsia="Arial" w:hAnsi="Arial" w:cs="Arial"/>
                <w:b/>
                <w:smallCaps/>
                <w:color w:val="000000"/>
                <w:sz w:val="18"/>
                <w:szCs w:val="18"/>
              </w:rPr>
              <w:t>OBJETIVO</w:t>
            </w:r>
          </w:p>
        </w:tc>
        <w:tc>
          <w:tcPr>
            <w:tcW w:w="872" w:type="dxa"/>
            <w:vAlign w:val="bottom"/>
          </w:tcPr>
          <w:p w14:paraId="00000012"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1</w:t>
            </w:r>
          </w:p>
        </w:tc>
      </w:tr>
      <w:tr w:rsidR="00364DB9" w14:paraId="003A86F2" w14:textId="77777777">
        <w:tc>
          <w:tcPr>
            <w:tcW w:w="8128" w:type="dxa"/>
          </w:tcPr>
          <w:p w14:paraId="00000013" w14:textId="77777777" w:rsidR="00364DB9" w:rsidRDefault="0076211E">
            <w:pPr>
              <w:pBdr>
                <w:top w:val="nil"/>
                <w:left w:val="nil"/>
                <w:bottom w:val="nil"/>
                <w:right w:val="nil"/>
                <w:between w:val="nil"/>
              </w:pBdr>
              <w:tabs>
                <w:tab w:val="right" w:pos="8647"/>
              </w:tabs>
              <w:spacing w:before="100" w:after="100"/>
              <w:rPr>
                <w:rFonts w:ascii="Arial" w:eastAsia="Arial" w:hAnsi="Arial" w:cs="Arial"/>
                <w:b/>
                <w:smallCaps/>
                <w:color w:val="000000"/>
                <w:sz w:val="18"/>
                <w:szCs w:val="18"/>
              </w:rPr>
            </w:pPr>
            <w:r>
              <w:rPr>
                <w:rFonts w:ascii="Arial" w:eastAsia="Arial" w:hAnsi="Arial" w:cs="Arial"/>
                <w:b/>
                <w:smallCaps/>
                <w:color w:val="000000"/>
                <w:sz w:val="18"/>
                <w:szCs w:val="18"/>
              </w:rPr>
              <w:t>ESCOPO</w:t>
            </w:r>
          </w:p>
        </w:tc>
        <w:tc>
          <w:tcPr>
            <w:tcW w:w="872" w:type="dxa"/>
            <w:vAlign w:val="bottom"/>
          </w:tcPr>
          <w:p w14:paraId="00000014"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5</w:t>
            </w:r>
          </w:p>
        </w:tc>
      </w:tr>
      <w:tr w:rsidR="00364DB9" w14:paraId="6057A4B7" w14:textId="77777777">
        <w:tc>
          <w:tcPr>
            <w:tcW w:w="8128" w:type="dxa"/>
          </w:tcPr>
          <w:p w14:paraId="00000015" w14:textId="77777777" w:rsidR="00364DB9" w:rsidRDefault="0076211E">
            <w:pPr>
              <w:pBdr>
                <w:top w:val="nil"/>
                <w:left w:val="nil"/>
                <w:bottom w:val="nil"/>
                <w:right w:val="nil"/>
                <w:between w:val="nil"/>
              </w:pBdr>
              <w:tabs>
                <w:tab w:val="right" w:pos="8647"/>
              </w:tabs>
              <w:spacing w:before="100" w:after="100"/>
              <w:rPr>
                <w:rFonts w:ascii="Arial" w:eastAsia="Arial" w:hAnsi="Arial" w:cs="Arial"/>
                <w:b/>
                <w:smallCaps/>
                <w:color w:val="000000"/>
                <w:sz w:val="18"/>
                <w:szCs w:val="18"/>
              </w:rPr>
            </w:pPr>
            <w:r>
              <w:rPr>
                <w:rFonts w:ascii="Arial" w:eastAsia="Arial" w:hAnsi="Arial" w:cs="Arial"/>
                <w:b/>
                <w:smallCaps/>
                <w:color w:val="000000"/>
                <w:sz w:val="18"/>
                <w:szCs w:val="18"/>
              </w:rPr>
              <w:t>FUNDAMENTOS CONCEITUAIS</w:t>
            </w:r>
          </w:p>
        </w:tc>
        <w:tc>
          <w:tcPr>
            <w:tcW w:w="872" w:type="dxa"/>
            <w:vAlign w:val="bottom"/>
          </w:tcPr>
          <w:p w14:paraId="00000016"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10</w:t>
            </w:r>
          </w:p>
        </w:tc>
      </w:tr>
      <w:tr w:rsidR="00364DB9" w14:paraId="1D56E02B" w14:textId="77777777">
        <w:tc>
          <w:tcPr>
            <w:tcW w:w="8128" w:type="dxa"/>
          </w:tcPr>
          <w:p w14:paraId="00000017"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Apresentação adequada</w:t>
            </w:r>
          </w:p>
        </w:tc>
        <w:tc>
          <w:tcPr>
            <w:tcW w:w="872" w:type="dxa"/>
            <w:vAlign w:val="bottom"/>
          </w:tcPr>
          <w:p w14:paraId="00000018"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11</w:t>
            </w:r>
          </w:p>
        </w:tc>
      </w:tr>
      <w:tr w:rsidR="00364DB9" w14:paraId="28E291C3" w14:textId="77777777">
        <w:tc>
          <w:tcPr>
            <w:tcW w:w="8128" w:type="dxa"/>
          </w:tcPr>
          <w:p w14:paraId="00000019"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Materialidade</w:t>
            </w:r>
          </w:p>
        </w:tc>
        <w:tc>
          <w:tcPr>
            <w:tcW w:w="872" w:type="dxa"/>
            <w:vAlign w:val="bottom"/>
          </w:tcPr>
          <w:p w14:paraId="0000001A"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17</w:t>
            </w:r>
          </w:p>
        </w:tc>
      </w:tr>
      <w:tr w:rsidR="00364DB9" w14:paraId="16FEABE7" w14:textId="77777777">
        <w:tc>
          <w:tcPr>
            <w:tcW w:w="8128" w:type="dxa"/>
          </w:tcPr>
          <w:p w14:paraId="0000001B"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Entidade que reporta</w:t>
            </w:r>
          </w:p>
        </w:tc>
        <w:tc>
          <w:tcPr>
            <w:tcW w:w="872" w:type="dxa"/>
            <w:vAlign w:val="bottom"/>
          </w:tcPr>
          <w:p w14:paraId="0000001C"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20</w:t>
            </w:r>
          </w:p>
        </w:tc>
      </w:tr>
      <w:tr w:rsidR="00364DB9" w14:paraId="43156A06" w14:textId="77777777">
        <w:tc>
          <w:tcPr>
            <w:tcW w:w="8128" w:type="dxa"/>
          </w:tcPr>
          <w:p w14:paraId="0000001D"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 xml:space="preserve">Informações conectadas </w:t>
            </w:r>
          </w:p>
        </w:tc>
        <w:tc>
          <w:tcPr>
            <w:tcW w:w="872" w:type="dxa"/>
            <w:vAlign w:val="bottom"/>
          </w:tcPr>
          <w:p w14:paraId="0000001E"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21</w:t>
            </w:r>
          </w:p>
        </w:tc>
      </w:tr>
      <w:tr w:rsidR="00364DB9" w14:paraId="27914F5C" w14:textId="77777777">
        <w:tc>
          <w:tcPr>
            <w:tcW w:w="8128" w:type="dxa"/>
          </w:tcPr>
          <w:p w14:paraId="0000001F" w14:textId="77777777" w:rsidR="00364DB9" w:rsidRDefault="0076211E">
            <w:pPr>
              <w:pBdr>
                <w:top w:val="nil"/>
                <w:left w:val="nil"/>
                <w:bottom w:val="nil"/>
                <w:right w:val="nil"/>
                <w:between w:val="nil"/>
              </w:pBdr>
              <w:tabs>
                <w:tab w:val="right" w:pos="8647"/>
              </w:tabs>
              <w:spacing w:before="100" w:after="100"/>
              <w:rPr>
                <w:rFonts w:ascii="Arial" w:eastAsia="Arial" w:hAnsi="Arial" w:cs="Arial"/>
                <w:b/>
                <w:smallCaps/>
                <w:color w:val="000000"/>
                <w:sz w:val="18"/>
                <w:szCs w:val="18"/>
              </w:rPr>
            </w:pPr>
            <w:r>
              <w:rPr>
                <w:rFonts w:ascii="Arial" w:eastAsia="Arial" w:hAnsi="Arial" w:cs="Arial"/>
                <w:b/>
                <w:smallCaps/>
                <w:color w:val="000000"/>
                <w:sz w:val="18"/>
                <w:szCs w:val="18"/>
              </w:rPr>
              <w:t>CONTEÚDO PRINCIPAL</w:t>
            </w:r>
          </w:p>
        </w:tc>
        <w:tc>
          <w:tcPr>
            <w:tcW w:w="872" w:type="dxa"/>
            <w:vAlign w:val="bottom"/>
          </w:tcPr>
          <w:p w14:paraId="00000020"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25</w:t>
            </w:r>
          </w:p>
        </w:tc>
      </w:tr>
      <w:tr w:rsidR="00364DB9" w14:paraId="0C9E3479" w14:textId="77777777">
        <w:tc>
          <w:tcPr>
            <w:tcW w:w="8128" w:type="dxa"/>
          </w:tcPr>
          <w:p w14:paraId="00000021"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Governança</w:t>
            </w:r>
          </w:p>
        </w:tc>
        <w:tc>
          <w:tcPr>
            <w:tcW w:w="872" w:type="dxa"/>
            <w:vAlign w:val="bottom"/>
          </w:tcPr>
          <w:p w14:paraId="00000022"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26</w:t>
            </w:r>
          </w:p>
        </w:tc>
      </w:tr>
      <w:tr w:rsidR="00364DB9" w14:paraId="2C4FB457" w14:textId="77777777">
        <w:tc>
          <w:tcPr>
            <w:tcW w:w="8128" w:type="dxa"/>
          </w:tcPr>
          <w:p w14:paraId="00000023"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Estratégia</w:t>
            </w:r>
          </w:p>
        </w:tc>
        <w:tc>
          <w:tcPr>
            <w:tcW w:w="872" w:type="dxa"/>
            <w:vAlign w:val="bottom"/>
          </w:tcPr>
          <w:p w14:paraId="00000024"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28</w:t>
            </w:r>
          </w:p>
        </w:tc>
      </w:tr>
      <w:tr w:rsidR="00364DB9" w14:paraId="08C631CB" w14:textId="77777777">
        <w:tc>
          <w:tcPr>
            <w:tcW w:w="8128" w:type="dxa"/>
          </w:tcPr>
          <w:p w14:paraId="00000025"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Gestão de riscos</w:t>
            </w:r>
          </w:p>
        </w:tc>
        <w:tc>
          <w:tcPr>
            <w:tcW w:w="872" w:type="dxa"/>
            <w:vAlign w:val="bottom"/>
          </w:tcPr>
          <w:p w14:paraId="00000026"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43</w:t>
            </w:r>
          </w:p>
        </w:tc>
      </w:tr>
      <w:tr w:rsidR="00364DB9" w14:paraId="3670F776" w14:textId="77777777">
        <w:tc>
          <w:tcPr>
            <w:tcW w:w="8128" w:type="dxa"/>
          </w:tcPr>
          <w:p w14:paraId="00000027"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Métricas e metas</w:t>
            </w:r>
          </w:p>
        </w:tc>
        <w:tc>
          <w:tcPr>
            <w:tcW w:w="872" w:type="dxa"/>
            <w:vAlign w:val="bottom"/>
          </w:tcPr>
          <w:p w14:paraId="00000028"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45</w:t>
            </w:r>
          </w:p>
        </w:tc>
      </w:tr>
      <w:tr w:rsidR="00364DB9" w14:paraId="26D244FB" w14:textId="77777777">
        <w:tc>
          <w:tcPr>
            <w:tcW w:w="8128" w:type="dxa"/>
          </w:tcPr>
          <w:p w14:paraId="00000029" w14:textId="77777777" w:rsidR="00364DB9" w:rsidRDefault="0076211E">
            <w:pPr>
              <w:pBdr>
                <w:top w:val="nil"/>
                <w:left w:val="nil"/>
                <w:bottom w:val="nil"/>
                <w:right w:val="nil"/>
                <w:between w:val="nil"/>
              </w:pBdr>
              <w:tabs>
                <w:tab w:val="right" w:pos="8647"/>
              </w:tabs>
              <w:spacing w:before="100" w:after="100"/>
              <w:rPr>
                <w:rFonts w:ascii="Arial" w:eastAsia="Arial" w:hAnsi="Arial" w:cs="Arial"/>
                <w:b/>
                <w:smallCaps/>
                <w:color w:val="000000"/>
                <w:sz w:val="18"/>
                <w:szCs w:val="18"/>
              </w:rPr>
            </w:pPr>
            <w:r>
              <w:rPr>
                <w:rFonts w:ascii="Arial" w:eastAsia="Arial" w:hAnsi="Arial" w:cs="Arial"/>
                <w:b/>
                <w:smallCaps/>
                <w:color w:val="000000"/>
                <w:sz w:val="18"/>
                <w:szCs w:val="18"/>
              </w:rPr>
              <w:t>REQUISITOS GERAIS</w:t>
            </w:r>
          </w:p>
        </w:tc>
        <w:tc>
          <w:tcPr>
            <w:tcW w:w="872" w:type="dxa"/>
            <w:vAlign w:val="bottom"/>
          </w:tcPr>
          <w:p w14:paraId="0000002A"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54</w:t>
            </w:r>
          </w:p>
        </w:tc>
      </w:tr>
      <w:tr w:rsidR="00364DB9" w14:paraId="6BAD263A" w14:textId="77777777">
        <w:tc>
          <w:tcPr>
            <w:tcW w:w="8128" w:type="dxa"/>
          </w:tcPr>
          <w:p w14:paraId="0000002B"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Fontes de orientação</w:t>
            </w:r>
          </w:p>
        </w:tc>
        <w:tc>
          <w:tcPr>
            <w:tcW w:w="872" w:type="dxa"/>
            <w:vAlign w:val="bottom"/>
          </w:tcPr>
          <w:p w14:paraId="0000002C"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54</w:t>
            </w:r>
          </w:p>
        </w:tc>
      </w:tr>
      <w:tr w:rsidR="00364DB9" w14:paraId="6CA05F20" w14:textId="77777777">
        <w:tc>
          <w:tcPr>
            <w:tcW w:w="8128" w:type="dxa"/>
          </w:tcPr>
          <w:p w14:paraId="0000002D"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Local das divulgações</w:t>
            </w:r>
          </w:p>
        </w:tc>
        <w:tc>
          <w:tcPr>
            <w:tcW w:w="872" w:type="dxa"/>
            <w:vAlign w:val="bottom"/>
          </w:tcPr>
          <w:p w14:paraId="0000002E"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60</w:t>
            </w:r>
          </w:p>
        </w:tc>
      </w:tr>
      <w:tr w:rsidR="00364DB9" w14:paraId="5F6E49BB" w14:textId="77777777">
        <w:tc>
          <w:tcPr>
            <w:tcW w:w="8128" w:type="dxa"/>
          </w:tcPr>
          <w:p w14:paraId="0000002F"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Momento de reporte</w:t>
            </w:r>
          </w:p>
        </w:tc>
        <w:tc>
          <w:tcPr>
            <w:tcW w:w="872" w:type="dxa"/>
            <w:vAlign w:val="bottom"/>
          </w:tcPr>
          <w:p w14:paraId="00000030"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64</w:t>
            </w:r>
          </w:p>
        </w:tc>
      </w:tr>
      <w:tr w:rsidR="00364DB9" w14:paraId="250F758F" w14:textId="77777777">
        <w:tc>
          <w:tcPr>
            <w:tcW w:w="8128" w:type="dxa"/>
          </w:tcPr>
          <w:p w14:paraId="00000031"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Informações comparativas</w:t>
            </w:r>
          </w:p>
        </w:tc>
        <w:tc>
          <w:tcPr>
            <w:tcW w:w="872" w:type="dxa"/>
            <w:vAlign w:val="bottom"/>
          </w:tcPr>
          <w:p w14:paraId="00000032"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70</w:t>
            </w:r>
          </w:p>
        </w:tc>
      </w:tr>
      <w:tr w:rsidR="00364DB9" w14:paraId="5D1DB4A2" w14:textId="77777777">
        <w:tc>
          <w:tcPr>
            <w:tcW w:w="8128" w:type="dxa"/>
          </w:tcPr>
          <w:p w14:paraId="00000033"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Declaração de conformidade</w:t>
            </w:r>
          </w:p>
        </w:tc>
        <w:tc>
          <w:tcPr>
            <w:tcW w:w="872" w:type="dxa"/>
            <w:vAlign w:val="bottom"/>
          </w:tcPr>
          <w:p w14:paraId="00000034"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72</w:t>
            </w:r>
          </w:p>
        </w:tc>
      </w:tr>
      <w:tr w:rsidR="00364DB9" w14:paraId="57A781D8" w14:textId="77777777">
        <w:tc>
          <w:tcPr>
            <w:tcW w:w="8128" w:type="dxa"/>
          </w:tcPr>
          <w:p w14:paraId="00000035" w14:textId="77777777" w:rsidR="00364DB9" w:rsidRDefault="0076211E">
            <w:pPr>
              <w:pBdr>
                <w:top w:val="nil"/>
                <w:left w:val="nil"/>
                <w:bottom w:val="nil"/>
                <w:right w:val="nil"/>
                <w:between w:val="nil"/>
              </w:pBdr>
              <w:tabs>
                <w:tab w:val="right" w:pos="8647"/>
              </w:tabs>
              <w:spacing w:before="100" w:after="100"/>
              <w:rPr>
                <w:rFonts w:ascii="Arial" w:eastAsia="Arial" w:hAnsi="Arial" w:cs="Arial"/>
                <w:b/>
                <w:smallCaps/>
                <w:color w:val="000000"/>
                <w:sz w:val="18"/>
                <w:szCs w:val="18"/>
              </w:rPr>
            </w:pPr>
            <w:r>
              <w:rPr>
                <w:rFonts w:ascii="Arial" w:eastAsia="Arial" w:hAnsi="Arial" w:cs="Arial"/>
                <w:b/>
                <w:smallCaps/>
                <w:color w:val="000000"/>
                <w:sz w:val="18"/>
                <w:szCs w:val="18"/>
              </w:rPr>
              <w:t>JULGAMENTOS, INCERTEZAS E ERROS</w:t>
            </w:r>
          </w:p>
        </w:tc>
        <w:tc>
          <w:tcPr>
            <w:tcW w:w="872" w:type="dxa"/>
            <w:vAlign w:val="bottom"/>
          </w:tcPr>
          <w:p w14:paraId="00000036"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74</w:t>
            </w:r>
          </w:p>
        </w:tc>
      </w:tr>
      <w:tr w:rsidR="00364DB9" w14:paraId="502D10E3" w14:textId="77777777">
        <w:tc>
          <w:tcPr>
            <w:tcW w:w="8128" w:type="dxa"/>
          </w:tcPr>
          <w:p w14:paraId="00000037"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lastRenderedPageBreak/>
              <w:t>Julgamentos</w:t>
            </w:r>
          </w:p>
        </w:tc>
        <w:tc>
          <w:tcPr>
            <w:tcW w:w="872" w:type="dxa"/>
            <w:vAlign w:val="bottom"/>
          </w:tcPr>
          <w:p w14:paraId="00000038"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74</w:t>
            </w:r>
          </w:p>
        </w:tc>
      </w:tr>
      <w:tr w:rsidR="00364DB9" w14:paraId="6A6C1B71" w14:textId="77777777">
        <w:tc>
          <w:tcPr>
            <w:tcW w:w="8128" w:type="dxa"/>
          </w:tcPr>
          <w:p w14:paraId="00000039" w14:textId="21AED679"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 xml:space="preserve">Incerteza </w:t>
            </w:r>
            <w:sdt>
              <w:sdtPr>
                <w:tag w:val="goog_rdk_6"/>
                <w:id w:val="-673566376"/>
              </w:sdtPr>
              <w:sdtEndPr/>
              <w:sdtContent>
                <w:r>
                  <w:rPr>
                    <w:rFonts w:ascii="Arial" w:eastAsia="Arial" w:hAnsi="Arial" w:cs="Arial"/>
                    <w:b/>
                    <w:color w:val="000000"/>
                    <w:sz w:val="18"/>
                    <w:szCs w:val="18"/>
                  </w:rPr>
                  <w:t>na</w:t>
                </w:r>
              </w:sdtContent>
            </w:sdt>
            <w:r>
              <w:rPr>
                <w:rFonts w:ascii="Arial" w:eastAsia="Arial" w:hAnsi="Arial" w:cs="Arial"/>
                <w:b/>
                <w:color w:val="000000"/>
                <w:sz w:val="18"/>
                <w:szCs w:val="18"/>
              </w:rPr>
              <w:t xml:space="preserve"> mensuração</w:t>
            </w:r>
          </w:p>
        </w:tc>
        <w:tc>
          <w:tcPr>
            <w:tcW w:w="872" w:type="dxa"/>
            <w:vAlign w:val="bottom"/>
          </w:tcPr>
          <w:p w14:paraId="0000003A"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77</w:t>
            </w:r>
          </w:p>
        </w:tc>
      </w:tr>
      <w:tr w:rsidR="00364DB9" w14:paraId="5065A454" w14:textId="77777777">
        <w:tc>
          <w:tcPr>
            <w:tcW w:w="8128" w:type="dxa"/>
          </w:tcPr>
          <w:p w14:paraId="0000003B"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Erros</w:t>
            </w:r>
          </w:p>
        </w:tc>
        <w:tc>
          <w:tcPr>
            <w:tcW w:w="872" w:type="dxa"/>
            <w:vAlign w:val="bottom"/>
          </w:tcPr>
          <w:p w14:paraId="0000003C" w14:textId="77777777" w:rsidR="00364DB9" w:rsidRDefault="0076211E">
            <w:pPr>
              <w:pBdr>
                <w:top w:val="nil"/>
                <w:left w:val="nil"/>
                <w:bottom w:val="nil"/>
                <w:right w:val="nil"/>
                <w:between w:val="nil"/>
              </w:pBdr>
              <w:spacing w:before="120" w:after="60"/>
              <w:jc w:val="right"/>
              <w:rPr>
                <w:rFonts w:ascii="Arial" w:eastAsia="Arial" w:hAnsi="Arial" w:cs="Arial"/>
                <w:b/>
                <w:color w:val="000000"/>
                <w:sz w:val="18"/>
                <w:szCs w:val="18"/>
              </w:rPr>
            </w:pPr>
            <w:r>
              <w:rPr>
                <w:rFonts w:ascii="Arial" w:eastAsia="Arial" w:hAnsi="Arial" w:cs="Arial"/>
                <w:b/>
                <w:color w:val="000000"/>
                <w:sz w:val="18"/>
                <w:szCs w:val="18"/>
              </w:rPr>
              <w:t>83</w:t>
            </w:r>
          </w:p>
        </w:tc>
      </w:tr>
      <w:tr w:rsidR="00364DB9" w14:paraId="665E0208" w14:textId="77777777">
        <w:tc>
          <w:tcPr>
            <w:tcW w:w="8128" w:type="dxa"/>
          </w:tcPr>
          <w:p w14:paraId="0000003D" w14:textId="77777777" w:rsidR="00364DB9" w:rsidRDefault="0076211E">
            <w:pPr>
              <w:pBdr>
                <w:top w:val="nil"/>
                <w:left w:val="nil"/>
                <w:bottom w:val="nil"/>
                <w:right w:val="nil"/>
                <w:between w:val="nil"/>
              </w:pBdr>
              <w:tabs>
                <w:tab w:val="right" w:pos="8647"/>
              </w:tabs>
              <w:spacing w:before="100" w:after="100"/>
              <w:rPr>
                <w:rFonts w:ascii="Arial" w:eastAsia="Arial" w:hAnsi="Arial" w:cs="Arial"/>
                <w:b/>
                <w:smallCaps/>
                <w:color w:val="000000"/>
                <w:sz w:val="18"/>
                <w:szCs w:val="18"/>
              </w:rPr>
            </w:pPr>
            <w:r>
              <w:rPr>
                <w:rFonts w:ascii="Arial" w:eastAsia="Arial" w:hAnsi="Arial" w:cs="Arial"/>
                <w:b/>
                <w:smallCaps/>
                <w:color w:val="000000"/>
                <w:sz w:val="18"/>
                <w:szCs w:val="18"/>
              </w:rPr>
              <w:t>APÊNDICES</w:t>
            </w:r>
          </w:p>
        </w:tc>
        <w:tc>
          <w:tcPr>
            <w:tcW w:w="872" w:type="dxa"/>
          </w:tcPr>
          <w:p w14:paraId="0000003E" w14:textId="77777777" w:rsidR="00364DB9" w:rsidRDefault="00364DB9"/>
        </w:tc>
      </w:tr>
      <w:tr w:rsidR="00364DB9" w14:paraId="4CDF5E0B" w14:textId="77777777">
        <w:tc>
          <w:tcPr>
            <w:tcW w:w="8128" w:type="dxa"/>
          </w:tcPr>
          <w:p w14:paraId="0000003F" w14:textId="785BA9BC"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 xml:space="preserve">A </w:t>
            </w:r>
            <w:sdt>
              <w:sdtPr>
                <w:tag w:val="goog_rdk_8"/>
                <w:id w:val="2086335607"/>
              </w:sdtPr>
              <w:sdtEndPr/>
              <w:sdtContent>
                <w:sdt>
                  <w:sdtPr>
                    <w:tag w:val="goog_rdk_9"/>
                    <w:id w:val="2130810486"/>
                  </w:sdtPr>
                  <w:sdtEndPr/>
                  <w:sdtContent/>
                </w:sdt>
                <w:r>
                  <w:rPr>
                    <w:rFonts w:ascii="Arial" w:eastAsia="Arial" w:hAnsi="Arial" w:cs="Arial"/>
                    <w:b/>
                    <w:color w:val="000000"/>
                    <w:sz w:val="18"/>
                    <w:szCs w:val="18"/>
                  </w:rPr>
                  <w:t xml:space="preserve">Definição de </w:t>
                </w:r>
              </w:sdtContent>
            </w:sdt>
            <w:sdt>
              <w:sdtPr>
                <w:tag w:val="goog_rdk_11"/>
                <w:id w:val="-650752759"/>
              </w:sdtPr>
              <w:sdtEndPr/>
              <w:sdtContent>
                <w:r>
                  <w:rPr>
                    <w:rFonts w:ascii="Arial" w:eastAsia="Arial" w:hAnsi="Arial" w:cs="Arial"/>
                    <w:b/>
                    <w:color w:val="000000"/>
                    <w:sz w:val="18"/>
                    <w:szCs w:val="18"/>
                  </w:rPr>
                  <w:t>t</w:t>
                </w:r>
              </w:sdtContent>
            </w:sdt>
            <w:r>
              <w:rPr>
                <w:rFonts w:ascii="Arial" w:eastAsia="Arial" w:hAnsi="Arial" w:cs="Arial"/>
                <w:b/>
                <w:color w:val="000000"/>
                <w:sz w:val="18"/>
                <w:szCs w:val="18"/>
              </w:rPr>
              <w:t>ermos</w:t>
            </w:r>
            <w:sdt>
              <w:sdtPr>
                <w:tag w:val="goog_rdk_12"/>
                <w:id w:val="-424189869"/>
                <w:showingPlcHdr/>
              </w:sdtPr>
              <w:sdtEndPr/>
              <w:sdtContent>
                <w:r w:rsidR="006E48E5">
                  <w:t xml:space="preserve">     </w:t>
                </w:r>
              </w:sdtContent>
            </w:sdt>
          </w:p>
        </w:tc>
        <w:tc>
          <w:tcPr>
            <w:tcW w:w="872" w:type="dxa"/>
          </w:tcPr>
          <w:p w14:paraId="00000040" w14:textId="77777777" w:rsidR="00364DB9" w:rsidRDefault="00364DB9"/>
        </w:tc>
      </w:tr>
      <w:tr w:rsidR="00364DB9" w14:paraId="3027BBCA" w14:textId="77777777">
        <w:tc>
          <w:tcPr>
            <w:tcW w:w="8128" w:type="dxa"/>
          </w:tcPr>
          <w:p w14:paraId="00000041"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B Orientação de aplicação</w:t>
            </w:r>
          </w:p>
        </w:tc>
        <w:tc>
          <w:tcPr>
            <w:tcW w:w="872" w:type="dxa"/>
          </w:tcPr>
          <w:p w14:paraId="00000042" w14:textId="77777777" w:rsidR="00364DB9" w:rsidRDefault="00364DB9"/>
        </w:tc>
      </w:tr>
      <w:tr w:rsidR="00364DB9" w14:paraId="7F5C0E85" w14:textId="77777777">
        <w:tc>
          <w:tcPr>
            <w:tcW w:w="8128" w:type="dxa"/>
          </w:tcPr>
          <w:p w14:paraId="00000043"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C Fontes de orientação</w:t>
            </w:r>
          </w:p>
        </w:tc>
        <w:tc>
          <w:tcPr>
            <w:tcW w:w="872" w:type="dxa"/>
          </w:tcPr>
          <w:p w14:paraId="00000044" w14:textId="77777777" w:rsidR="00364DB9" w:rsidRDefault="00364DB9"/>
        </w:tc>
      </w:tr>
      <w:tr w:rsidR="00364DB9" w14:paraId="09A5F1DD" w14:textId="77777777">
        <w:tc>
          <w:tcPr>
            <w:tcW w:w="8128" w:type="dxa"/>
          </w:tcPr>
          <w:p w14:paraId="00000045"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D Caraterísticas qualitativas de informações financeiras relevantes relacionadas à sustentabilidade</w:t>
            </w:r>
          </w:p>
        </w:tc>
        <w:tc>
          <w:tcPr>
            <w:tcW w:w="872" w:type="dxa"/>
          </w:tcPr>
          <w:p w14:paraId="00000046" w14:textId="77777777" w:rsidR="00364DB9" w:rsidRDefault="00364DB9"/>
        </w:tc>
      </w:tr>
      <w:tr w:rsidR="00364DB9" w14:paraId="3E3C7457" w14:textId="77777777">
        <w:tc>
          <w:tcPr>
            <w:tcW w:w="8128" w:type="dxa"/>
          </w:tcPr>
          <w:p w14:paraId="00000047" w14:textId="77777777" w:rsidR="00364DB9" w:rsidRDefault="0076211E">
            <w:pPr>
              <w:pBdr>
                <w:top w:val="nil"/>
                <w:left w:val="nil"/>
                <w:bottom w:val="nil"/>
                <w:right w:val="nil"/>
                <w:between w:val="nil"/>
              </w:pBdr>
              <w:tabs>
                <w:tab w:val="right" w:pos="8647"/>
              </w:tabs>
              <w:spacing w:before="30" w:after="30"/>
              <w:rPr>
                <w:rFonts w:ascii="Arial" w:eastAsia="Arial" w:hAnsi="Arial" w:cs="Arial"/>
                <w:b/>
                <w:color w:val="000000"/>
                <w:sz w:val="18"/>
                <w:szCs w:val="18"/>
              </w:rPr>
            </w:pPr>
            <w:r>
              <w:rPr>
                <w:rFonts w:ascii="Arial" w:eastAsia="Arial" w:hAnsi="Arial" w:cs="Arial"/>
                <w:b/>
                <w:color w:val="000000"/>
                <w:sz w:val="18"/>
                <w:szCs w:val="18"/>
              </w:rPr>
              <w:t>E Data de vigência e transição</w:t>
            </w:r>
          </w:p>
        </w:tc>
        <w:tc>
          <w:tcPr>
            <w:tcW w:w="872" w:type="dxa"/>
          </w:tcPr>
          <w:p w14:paraId="00000048" w14:textId="77777777" w:rsidR="00364DB9" w:rsidRDefault="00364DB9"/>
        </w:tc>
      </w:tr>
    </w:tbl>
    <w:tbl>
      <w:tblPr>
        <w:tblStyle w:val="a3"/>
        <w:tblW w:w="9000" w:type="dxa"/>
        <w:tblBorders>
          <w:top w:val="nil"/>
          <w:left w:val="nil"/>
          <w:bottom w:val="nil"/>
          <w:right w:val="nil"/>
        </w:tblBorders>
        <w:tblLayout w:type="fixed"/>
        <w:tblLook w:val="0400" w:firstRow="0" w:lastRow="0" w:firstColumn="0" w:lastColumn="0" w:noHBand="0" w:noVBand="1"/>
      </w:tblPr>
      <w:tblGrid>
        <w:gridCol w:w="9000"/>
      </w:tblGrid>
      <w:tr w:rsidR="00662C7F" w14:paraId="2EE540D2" w14:textId="77777777" w:rsidTr="000B7F66">
        <w:tc>
          <w:tcPr>
            <w:tcW w:w="9000" w:type="dxa"/>
          </w:tcPr>
          <w:p w14:paraId="6D8BFFE7" w14:textId="75773632" w:rsidR="00662C7F" w:rsidRDefault="00662C7F" w:rsidP="000B7F66">
            <w:pPr>
              <w:pBdr>
                <w:top w:val="nil"/>
                <w:left w:val="nil"/>
                <w:bottom w:val="nil"/>
                <w:right w:val="nil"/>
                <w:between w:val="nil"/>
              </w:pBdr>
              <w:spacing w:before="120"/>
              <w:rPr>
                <w:rFonts w:ascii="Arial" w:eastAsia="Arial" w:hAnsi="Arial" w:cs="Arial"/>
                <w:color w:val="000000"/>
                <w:sz w:val="18"/>
                <w:szCs w:val="18"/>
              </w:rPr>
            </w:pPr>
            <w:r>
              <w:rPr>
                <w:rFonts w:ascii="Arial" w:eastAsia="Arial" w:hAnsi="Arial" w:cs="Arial"/>
                <w:color w:val="000000"/>
                <w:sz w:val="18"/>
                <w:szCs w:val="18"/>
              </w:rPr>
              <w:t xml:space="preserve">O </w:t>
            </w:r>
            <w:sdt>
              <w:sdtPr>
                <w:tag w:val="goog_rdk_15"/>
                <w:id w:val="-406223777"/>
              </w:sdtPr>
              <w:sdtContent>
                <w:r>
                  <w:rPr>
                    <w:rFonts w:ascii="Arial" w:eastAsia="Arial" w:hAnsi="Arial" w:cs="Arial"/>
                    <w:color w:val="000000"/>
                    <w:sz w:val="18"/>
                    <w:szCs w:val="18"/>
                  </w:rPr>
                  <w:t>CBPS</w:t>
                </w:r>
              </w:sdtContent>
            </w:sdt>
            <w:r>
              <w:rPr>
                <w:rFonts w:ascii="Arial" w:eastAsia="Arial" w:hAnsi="Arial" w:cs="Arial"/>
                <w:color w:val="000000"/>
                <w:sz w:val="18"/>
                <w:szCs w:val="18"/>
              </w:rPr>
              <w:t xml:space="preserve"> 01 </w:t>
            </w:r>
            <w:r>
              <w:rPr>
                <w:rFonts w:ascii="Arial" w:eastAsia="Arial" w:hAnsi="Arial" w:cs="Arial"/>
                <w:i/>
                <w:color w:val="000000"/>
                <w:sz w:val="18"/>
                <w:szCs w:val="18"/>
              </w:rPr>
              <w:t>Requisitos Gerais para Divulgação de Informações Financeiras Relacionadas à Sustentabilidade</w:t>
            </w:r>
            <w:r>
              <w:rPr>
                <w:rFonts w:ascii="Arial" w:eastAsia="Arial" w:hAnsi="Arial" w:cs="Arial"/>
                <w:color w:val="000000"/>
                <w:sz w:val="18"/>
                <w:szCs w:val="18"/>
              </w:rPr>
              <w:t xml:space="preserve"> está definida nos itens 1–86 e nos Apêndices A–E. Todos os itens têm igual autoridade. Os itens em </w:t>
            </w:r>
            <w:r>
              <w:rPr>
                <w:rFonts w:ascii="Arial" w:eastAsia="Arial" w:hAnsi="Arial" w:cs="Arial"/>
                <w:b/>
                <w:color w:val="000000"/>
                <w:sz w:val="18"/>
                <w:szCs w:val="18"/>
              </w:rPr>
              <w:t>negrito</w:t>
            </w:r>
            <w:r>
              <w:rPr>
                <w:rFonts w:ascii="Arial" w:eastAsia="Arial" w:hAnsi="Arial" w:cs="Arial"/>
                <w:color w:val="000000"/>
                <w:sz w:val="18"/>
                <w:szCs w:val="18"/>
              </w:rPr>
              <w:t xml:space="preserve"> descrevem os </w:t>
            </w:r>
            <w:sdt>
              <w:sdtPr>
                <w:tag w:val="goog_rdk_17"/>
                <w:id w:val="-736321665"/>
                <w:showingPlcHdr/>
              </w:sdtPr>
              <w:sdtContent>
                <w:r>
                  <w:t xml:space="preserve">     </w:t>
                </w:r>
              </w:sdtContent>
            </w:sdt>
            <w:r>
              <w:rPr>
                <w:rFonts w:ascii="Arial" w:eastAsia="Arial" w:hAnsi="Arial" w:cs="Arial"/>
                <w:color w:val="000000"/>
                <w:sz w:val="18"/>
                <w:szCs w:val="18"/>
              </w:rPr>
              <w:t>princípios</w:t>
            </w:r>
            <w:sdt>
              <w:sdtPr>
                <w:tag w:val="goog_rdk_18"/>
                <w:id w:val="887145831"/>
              </w:sdtPr>
              <w:sdtContent>
                <w:r>
                  <w:rPr>
                    <w:rFonts w:ascii="Arial" w:eastAsia="Arial" w:hAnsi="Arial" w:cs="Arial"/>
                    <w:color w:val="000000"/>
                    <w:sz w:val="18"/>
                    <w:szCs w:val="18"/>
                  </w:rPr>
                  <w:t xml:space="preserve"> mais importantes</w:t>
                </w:r>
              </w:sdtContent>
            </w:sdt>
            <w:r>
              <w:rPr>
                <w:rFonts w:ascii="Arial" w:eastAsia="Arial" w:hAnsi="Arial" w:cs="Arial"/>
                <w:color w:val="000000"/>
                <w:sz w:val="18"/>
                <w:szCs w:val="18"/>
              </w:rPr>
              <w:t xml:space="preserve">. Os termos definidos no Apêndice A estão em </w:t>
            </w:r>
            <w:r>
              <w:rPr>
                <w:rFonts w:ascii="Arial" w:eastAsia="Arial" w:hAnsi="Arial" w:cs="Arial"/>
                <w:i/>
                <w:color w:val="000000"/>
                <w:sz w:val="18"/>
                <w:szCs w:val="18"/>
              </w:rPr>
              <w:t>itálico</w:t>
            </w:r>
            <w:r>
              <w:rPr>
                <w:rFonts w:ascii="Arial" w:eastAsia="Arial" w:hAnsi="Arial" w:cs="Arial"/>
                <w:color w:val="000000"/>
                <w:sz w:val="18"/>
                <w:szCs w:val="18"/>
              </w:rPr>
              <w:t xml:space="preserve"> na primeira vez que aparecem na Norma. As definições de outros termos são fornecidas em outr</w:t>
            </w:r>
            <w:r>
              <w:rPr>
                <w:rFonts w:ascii="Arial" w:eastAsia="Arial" w:hAnsi="Arial" w:cs="Arial"/>
                <w:color w:val="000000"/>
                <w:sz w:val="18"/>
                <w:szCs w:val="18"/>
              </w:rPr>
              <w:t>o</w:t>
            </w:r>
            <w:r>
              <w:rPr>
                <w:rFonts w:ascii="Arial" w:eastAsia="Arial" w:hAnsi="Arial" w:cs="Arial"/>
                <w:color w:val="000000"/>
                <w:sz w:val="18"/>
                <w:szCs w:val="18"/>
              </w:rPr>
              <w:t xml:space="preserve">s </w:t>
            </w:r>
            <w:r>
              <w:rPr>
                <w:rFonts w:ascii="Arial" w:eastAsia="Arial" w:hAnsi="Arial" w:cs="Arial"/>
                <w:color w:val="000000"/>
                <w:sz w:val="18"/>
                <w:szCs w:val="18"/>
              </w:rPr>
              <w:t>Pronunciamentos CBPS</w:t>
            </w:r>
            <w:r>
              <w:rPr>
                <w:rFonts w:ascii="Arial" w:eastAsia="Arial" w:hAnsi="Arial" w:cs="Arial"/>
                <w:color w:val="000000"/>
                <w:sz w:val="18"/>
                <w:szCs w:val="18"/>
              </w:rPr>
              <w:t xml:space="preserve"> de Divulgação de Sustentabilidade. A Norma deve ser lida no contexto de seu objetivo e da </w:t>
            </w:r>
            <w:sdt>
              <w:sdtPr>
                <w:tag w:val="goog_rdk_19"/>
                <w:id w:val="1640073572"/>
              </w:sdtPr>
              <w:sdtContent/>
            </w:sdt>
            <w:r>
              <w:rPr>
                <w:rFonts w:ascii="Arial" w:eastAsia="Arial" w:hAnsi="Arial" w:cs="Arial"/>
                <w:color w:val="000000"/>
                <w:sz w:val="18"/>
                <w:szCs w:val="18"/>
              </w:rPr>
              <w:t>Base para Conclusões.</w:t>
            </w:r>
          </w:p>
        </w:tc>
      </w:tr>
    </w:tbl>
    <w:p w14:paraId="0000004B" w14:textId="77777777" w:rsidR="00364DB9" w:rsidRDefault="00364DB9">
      <w:pPr>
        <w:sectPr w:rsidR="00364DB9" w:rsidSect="00662C7F">
          <w:headerReference w:type="even" r:id="rId8"/>
          <w:headerReference w:type="default" r:id="rId9"/>
          <w:footerReference w:type="even" r:id="rId10"/>
          <w:footerReference w:type="default" r:id="rId11"/>
          <w:headerReference w:type="first" r:id="rId12"/>
          <w:pgSz w:w="11880" w:h="16820"/>
          <w:pgMar w:top="1701" w:right="1134" w:bottom="1134" w:left="1701" w:header="720" w:footer="720" w:gutter="0"/>
          <w:cols w:space="720"/>
          <w:docGrid w:linePitch="299"/>
        </w:sectPr>
      </w:pPr>
    </w:p>
    <w:p w14:paraId="0000004F" w14:textId="7F02F7F8" w:rsidR="00364DB9" w:rsidRDefault="0007014A">
      <w:pPr>
        <w:keepNext/>
        <w:keepLines/>
        <w:pBdr>
          <w:top w:val="nil"/>
          <w:left w:val="nil"/>
          <w:bottom w:val="nil"/>
          <w:right w:val="nil"/>
          <w:between w:val="nil"/>
        </w:pBdr>
        <w:spacing w:before="300"/>
        <w:rPr>
          <w:rFonts w:ascii="Arial" w:eastAsia="Arial" w:hAnsi="Arial" w:cs="Arial"/>
          <w:b/>
          <w:color w:val="000000"/>
          <w:sz w:val="26"/>
          <w:szCs w:val="26"/>
        </w:rPr>
      </w:pPr>
      <w:sdt>
        <w:sdtPr>
          <w:tag w:val="goog_rdk_21"/>
          <w:id w:val="-116537685"/>
        </w:sdtPr>
        <w:sdtEndPr/>
        <w:sdtContent>
          <w:r w:rsidR="0076211E" w:rsidRPr="00E900B5">
            <w:rPr>
              <w:rFonts w:ascii="Arial" w:eastAsia="Arial" w:hAnsi="Arial" w:cs="Arial"/>
              <w:b/>
              <w:color w:val="000000"/>
              <w:sz w:val="26"/>
              <w:szCs w:val="26"/>
            </w:rPr>
            <w:t>CBPS</w:t>
          </w:r>
        </w:sdtContent>
      </w:sdt>
      <w:r w:rsidR="0076211E">
        <w:rPr>
          <w:rFonts w:ascii="Arial" w:eastAsia="Arial" w:hAnsi="Arial" w:cs="Arial"/>
          <w:b/>
          <w:color w:val="000000"/>
          <w:sz w:val="26"/>
          <w:szCs w:val="26"/>
        </w:rPr>
        <w:t xml:space="preserve"> </w:t>
      </w:r>
      <w:r w:rsidR="00662C7F">
        <w:rPr>
          <w:rFonts w:ascii="Arial" w:eastAsia="Arial" w:hAnsi="Arial" w:cs="Arial"/>
          <w:b/>
          <w:color w:val="000000"/>
          <w:sz w:val="26"/>
          <w:szCs w:val="26"/>
        </w:rPr>
        <w:t>0</w:t>
      </w:r>
      <w:r w:rsidR="0076211E">
        <w:rPr>
          <w:rFonts w:ascii="Arial" w:eastAsia="Arial" w:hAnsi="Arial" w:cs="Arial"/>
          <w:b/>
          <w:color w:val="000000"/>
          <w:sz w:val="26"/>
          <w:szCs w:val="26"/>
        </w:rPr>
        <w:t>1 </w:t>
      </w:r>
      <w:r w:rsidR="0076211E">
        <w:rPr>
          <w:rFonts w:ascii="Arial" w:eastAsia="Arial" w:hAnsi="Arial" w:cs="Arial"/>
          <w:b/>
          <w:i/>
          <w:color w:val="000000"/>
          <w:sz w:val="26"/>
          <w:szCs w:val="26"/>
        </w:rPr>
        <w:t>Requisitos Gerais para Divulgação de Informações Financeiras Relacionadas à Sustentabilidade</w:t>
      </w:r>
    </w:p>
    <w:p w14:paraId="00000050"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Objetivo</w:t>
      </w:r>
    </w:p>
    <w:p w14:paraId="00000051" w14:textId="6818803D"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1</w:t>
      </w:r>
      <w:r>
        <w:rPr>
          <w:color w:val="000000"/>
          <w:sz w:val="19"/>
          <w:szCs w:val="19"/>
        </w:rPr>
        <w:tab/>
      </w:r>
      <w:r>
        <w:rPr>
          <w:b/>
          <w:color w:val="000000"/>
          <w:sz w:val="19"/>
          <w:szCs w:val="19"/>
        </w:rPr>
        <w:t>O objetivo d</w:t>
      </w:r>
      <w:r w:rsidR="00662C7F">
        <w:rPr>
          <w:b/>
          <w:color w:val="000000"/>
          <w:sz w:val="19"/>
          <w:szCs w:val="19"/>
        </w:rPr>
        <w:t>o</w:t>
      </w:r>
      <w:r>
        <w:rPr>
          <w:b/>
          <w:color w:val="000000"/>
          <w:sz w:val="19"/>
          <w:szCs w:val="19"/>
        </w:rPr>
        <w:t xml:space="preserve"> </w:t>
      </w:r>
      <w:r w:rsidR="00197B43">
        <w:rPr>
          <w:b/>
          <w:color w:val="000000"/>
          <w:sz w:val="19"/>
          <w:szCs w:val="19"/>
        </w:rPr>
        <w:t xml:space="preserve">CBPS </w:t>
      </w:r>
      <w:r w:rsidR="00662C7F">
        <w:rPr>
          <w:b/>
          <w:color w:val="000000"/>
          <w:sz w:val="19"/>
          <w:szCs w:val="19"/>
        </w:rPr>
        <w:t>0</w:t>
      </w:r>
      <w:r>
        <w:rPr>
          <w:b/>
          <w:color w:val="000000"/>
          <w:sz w:val="19"/>
          <w:szCs w:val="19"/>
        </w:rPr>
        <w:t xml:space="preserve">1 </w:t>
      </w:r>
      <w:r>
        <w:rPr>
          <w:b/>
          <w:i/>
          <w:color w:val="000000"/>
          <w:sz w:val="19"/>
          <w:szCs w:val="19"/>
        </w:rPr>
        <w:t>Requisitos Gerais para Divulgação de Informações Financeiras Relacionadas à Sustentabilidade</w:t>
      </w:r>
      <w:r>
        <w:rPr>
          <w:b/>
          <w:color w:val="000000"/>
          <w:sz w:val="19"/>
          <w:szCs w:val="19"/>
        </w:rPr>
        <w:t xml:space="preserve"> é exigir que a entidade divulgue informações sobre seus riscos e oportunidades relacionados à sustentabilidade que sejam </w:t>
      </w:r>
      <w:r w:rsidR="00546DAC">
        <w:rPr>
          <w:b/>
          <w:color w:val="000000"/>
          <w:sz w:val="19"/>
          <w:szCs w:val="19"/>
        </w:rPr>
        <w:t xml:space="preserve">úteis </w:t>
      </w:r>
      <w:r>
        <w:rPr>
          <w:b/>
          <w:color w:val="000000"/>
          <w:sz w:val="19"/>
          <w:szCs w:val="19"/>
        </w:rPr>
        <w:t xml:space="preserve">aos </w:t>
      </w:r>
      <w:r>
        <w:rPr>
          <w:b/>
          <w:i/>
          <w:color w:val="000000"/>
          <w:sz w:val="19"/>
          <w:szCs w:val="19"/>
        </w:rPr>
        <w:t xml:space="preserve">principais usuários de relatórios financeiros </w:t>
      </w:r>
      <w:sdt>
        <w:sdtPr>
          <w:tag w:val="goog_rdk_25"/>
          <w:id w:val="-1521845240"/>
        </w:sdtPr>
        <w:sdtEndPr/>
        <w:sdtContent/>
      </w:sdt>
      <w:r w:rsidR="00546DAC">
        <w:rPr>
          <w:b/>
          <w:i/>
          <w:color w:val="000000"/>
          <w:sz w:val="19"/>
          <w:szCs w:val="19"/>
        </w:rPr>
        <w:t xml:space="preserve">para fins </w:t>
      </w:r>
      <w:r>
        <w:rPr>
          <w:b/>
          <w:i/>
          <w:color w:val="000000"/>
          <w:sz w:val="19"/>
          <w:szCs w:val="19"/>
        </w:rPr>
        <w:t>gera</w:t>
      </w:r>
      <w:r w:rsidR="00546DAC">
        <w:rPr>
          <w:b/>
          <w:i/>
          <w:color w:val="000000"/>
          <w:sz w:val="19"/>
          <w:szCs w:val="19"/>
        </w:rPr>
        <w:t>is</w:t>
      </w:r>
      <w:r>
        <w:rPr>
          <w:b/>
          <w:color w:val="000000"/>
          <w:sz w:val="19"/>
          <w:szCs w:val="19"/>
        </w:rPr>
        <w:t xml:space="preserve"> ao tomar decisões relacionadas ao fornecimento de recursos à entidade.</w:t>
      </w:r>
      <w:r>
        <w:rPr>
          <w:color w:val="000000"/>
          <w:sz w:val="19"/>
          <w:szCs w:val="19"/>
          <w:vertAlign w:val="superscript"/>
        </w:rPr>
        <w:footnoteReference w:id="1"/>
      </w:r>
      <w:r>
        <w:rPr>
          <w:color w:val="000000"/>
          <w:sz w:val="19"/>
          <w:szCs w:val="19"/>
          <w:vertAlign w:val="superscript"/>
        </w:rPr>
        <w:t>1</w:t>
      </w:r>
    </w:p>
    <w:p w14:paraId="00000052" w14:textId="396E337E"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2</w:t>
      </w:r>
      <w:r>
        <w:rPr>
          <w:color w:val="000000"/>
          <w:sz w:val="19"/>
          <w:szCs w:val="19"/>
        </w:rPr>
        <w:tab/>
        <w:t xml:space="preserve">Informações sobre riscos e oportunidades relacionados à sustentabilidade são relevantes aos principais usuários porque a capacidade da entidade de gerar fluxos de caixa no curto, médio e longo prazo está intrinsecamente ligada às interações entre a entidade e seus </w:t>
      </w:r>
      <w:r>
        <w:rPr>
          <w:i/>
          <w:color w:val="000000"/>
          <w:sz w:val="19"/>
          <w:szCs w:val="19"/>
        </w:rPr>
        <w:t>stakeholders</w:t>
      </w:r>
      <w:r>
        <w:rPr>
          <w:color w:val="000000"/>
          <w:sz w:val="19"/>
          <w:szCs w:val="19"/>
        </w:rPr>
        <w:t xml:space="preserve">, a sociedade, a economia e o ambiente natural em toda a </w:t>
      </w:r>
      <w:r>
        <w:rPr>
          <w:i/>
          <w:color w:val="000000"/>
          <w:sz w:val="19"/>
          <w:szCs w:val="19"/>
        </w:rPr>
        <w:t>cadeia de valor</w:t>
      </w:r>
      <w:r>
        <w:rPr>
          <w:color w:val="000000"/>
          <w:sz w:val="19"/>
          <w:szCs w:val="19"/>
        </w:rPr>
        <w:t xml:space="preserve"> da entidade. Juntos, a entidade e os recursos e relacionamentos em toda sua cadeia de valor formam um sistema interdependente no qual a entidade opera. As dependências da entidade </w:t>
      </w:r>
      <w:r w:rsidR="00D062EA" w:rsidRPr="00AB7460">
        <w:rPr>
          <w:color w:val="000000"/>
          <w:sz w:val="19"/>
          <w:szCs w:val="19"/>
        </w:rPr>
        <w:t>d</w:t>
      </w:r>
      <w:r>
        <w:rPr>
          <w:color w:val="000000"/>
          <w:sz w:val="19"/>
          <w:szCs w:val="19"/>
        </w:rPr>
        <w:t>esses recursos e relacionamentos e seus impactos nesses recursos e relacionamentos</w:t>
      </w:r>
      <w:sdt>
        <w:sdtPr>
          <w:tag w:val="goog_rdk_28"/>
          <w:id w:val="317311517"/>
        </w:sdtPr>
        <w:sdtEndPr/>
        <w:sdtContent>
          <w:r>
            <w:rPr>
              <w:color w:val="000000"/>
              <w:sz w:val="19"/>
              <w:szCs w:val="19"/>
            </w:rPr>
            <w:t>,</w:t>
          </w:r>
        </w:sdtContent>
      </w:sdt>
      <w:r>
        <w:rPr>
          <w:color w:val="000000"/>
          <w:sz w:val="19"/>
          <w:szCs w:val="19"/>
        </w:rPr>
        <w:t xml:space="preserve"> dão origem a riscos e oportunidades relacionados à sustentabilidade para a entidade.</w:t>
      </w:r>
    </w:p>
    <w:p w14:paraId="00000053"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3</w:t>
      </w:r>
      <w:r>
        <w:rPr>
          <w:color w:val="000000"/>
          <w:sz w:val="19"/>
          <w:szCs w:val="19"/>
        </w:rPr>
        <w:tab/>
      </w:r>
      <w:r>
        <w:rPr>
          <w:b/>
          <w:color w:val="000000"/>
          <w:sz w:val="19"/>
          <w:szCs w:val="19"/>
        </w:rPr>
        <w:t>Esta Norma exige que a entidade divulgue informações sobre todos os riscos e oportunidades relacionados à sustentabilidade que poderiam afetar razoavelmente os fluxos de caixa da entidade, seu acesso a financiamento ou custo de capital no curto, médio ou longo prazo. Para os fins desta Norma, esses riscos e oportunidades são conjuntamente referidos como “riscos e oportunidades relacionados à sustentabilidade que poderiam afetar razoavelmente as perspectivas da entidade”.</w:t>
      </w:r>
    </w:p>
    <w:p w14:paraId="00000054"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4</w:t>
      </w:r>
      <w:r>
        <w:rPr>
          <w:color w:val="000000"/>
          <w:sz w:val="19"/>
          <w:szCs w:val="19"/>
        </w:rPr>
        <w:tab/>
        <w:t xml:space="preserve">Esta Norma também prescreve como a entidade prepara e comunica suas </w:t>
      </w:r>
      <w:r>
        <w:rPr>
          <w:i/>
          <w:color w:val="000000"/>
          <w:sz w:val="19"/>
          <w:szCs w:val="19"/>
        </w:rPr>
        <w:t>divulgações financeiras relacionadas à sustentabilidade</w:t>
      </w:r>
      <w:r>
        <w:rPr>
          <w:color w:val="000000"/>
          <w:sz w:val="19"/>
          <w:szCs w:val="19"/>
        </w:rPr>
        <w:t>. Ela estabelece requisitos gerais para o conteúdo e a apresentação dessas divulgações de forma que as informações divulgadas sejam relevantes aos principais usuários na tomada decisões relacionadas ao fornecimento de recursos à entidade.</w:t>
      </w:r>
    </w:p>
    <w:p w14:paraId="00000055"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Escopo</w:t>
      </w:r>
    </w:p>
    <w:p w14:paraId="00000056" w14:textId="577648E0"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5</w:t>
      </w:r>
      <w:r>
        <w:rPr>
          <w:color w:val="000000"/>
          <w:sz w:val="19"/>
          <w:szCs w:val="19"/>
        </w:rPr>
        <w:tab/>
      </w:r>
      <w:r>
        <w:rPr>
          <w:b/>
          <w:color w:val="000000"/>
          <w:sz w:val="19"/>
          <w:szCs w:val="19"/>
        </w:rPr>
        <w:t>A entidade deve</w:t>
      </w:r>
      <w:sdt>
        <w:sdtPr>
          <w:tag w:val="goog_rdk_29"/>
          <w:id w:val="406579724"/>
        </w:sdtPr>
        <w:sdtEndPr/>
        <w:sdtContent>
          <w:r>
            <w:rPr>
              <w:b/>
              <w:color w:val="000000"/>
              <w:sz w:val="19"/>
              <w:szCs w:val="19"/>
            </w:rPr>
            <w:t>rá</w:t>
          </w:r>
        </w:sdtContent>
      </w:sdt>
      <w:r>
        <w:rPr>
          <w:b/>
          <w:color w:val="000000"/>
          <w:sz w:val="19"/>
          <w:szCs w:val="19"/>
        </w:rPr>
        <w:t xml:space="preserve"> aplicar esta Norma ao preparar e apresentar divulgações financeiras relacionadas à sustentabilidade de acordo com </w:t>
      </w:r>
      <w:r w:rsidR="00662C7F">
        <w:rPr>
          <w:b/>
          <w:color w:val="000000"/>
          <w:sz w:val="19"/>
          <w:szCs w:val="19"/>
        </w:rPr>
        <w:t>o</w:t>
      </w:r>
      <w:r>
        <w:rPr>
          <w:b/>
          <w:color w:val="000000"/>
          <w:sz w:val="19"/>
          <w:szCs w:val="19"/>
        </w:rPr>
        <w:t>s</w:t>
      </w:r>
      <w:r>
        <w:rPr>
          <w:color w:val="000000"/>
          <w:sz w:val="19"/>
          <w:szCs w:val="19"/>
        </w:rPr>
        <w:t xml:space="preserve"> </w:t>
      </w:r>
      <w:r w:rsidR="00662C7F">
        <w:rPr>
          <w:b/>
          <w:i/>
          <w:color w:val="000000"/>
          <w:sz w:val="19"/>
          <w:szCs w:val="19"/>
        </w:rPr>
        <w:t>Pronunciamentos CBPS</w:t>
      </w:r>
      <w:r w:rsidR="00546DAC">
        <w:rPr>
          <w:b/>
          <w:i/>
          <w:color w:val="000000"/>
          <w:sz w:val="19"/>
          <w:szCs w:val="19"/>
        </w:rPr>
        <w:t xml:space="preserve"> </w:t>
      </w:r>
      <w:r>
        <w:rPr>
          <w:b/>
          <w:i/>
          <w:color w:val="000000"/>
          <w:sz w:val="19"/>
          <w:szCs w:val="19"/>
        </w:rPr>
        <w:t>de Divulgação de Sustentabilidade</w:t>
      </w:r>
      <w:r>
        <w:rPr>
          <w:b/>
          <w:color w:val="000000"/>
          <w:sz w:val="19"/>
          <w:szCs w:val="19"/>
        </w:rPr>
        <w:t>.</w:t>
      </w:r>
    </w:p>
    <w:p w14:paraId="00000057" w14:textId="0833F02C"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6</w:t>
      </w:r>
      <w:r>
        <w:rPr>
          <w:color w:val="000000"/>
          <w:sz w:val="19"/>
          <w:szCs w:val="19"/>
        </w:rPr>
        <w:tab/>
        <w:t xml:space="preserve">Riscos e oportunidades relacionados à sustentabilidade </w:t>
      </w:r>
      <w:sdt>
        <w:sdtPr>
          <w:tag w:val="goog_rdk_30"/>
          <w:id w:val="972255202"/>
        </w:sdtPr>
        <w:sdtEndPr/>
        <w:sdtContent>
          <w:r>
            <w:rPr>
              <w:color w:val="000000"/>
              <w:sz w:val="19"/>
              <w:szCs w:val="19"/>
            </w:rPr>
            <w:t>para os quais não exista uma expectativa razoável de</w:t>
          </w:r>
        </w:sdtContent>
      </w:sdt>
      <w:sdt>
        <w:sdtPr>
          <w:tag w:val="goog_rdk_31"/>
          <w:id w:val="-1932814587"/>
          <w:showingPlcHdr/>
        </w:sdtPr>
        <w:sdtEndPr/>
        <w:sdtContent>
          <w:r w:rsidR="006E48E5">
            <w:t xml:space="preserve">     </w:t>
          </w:r>
        </w:sdtContent>
      </w:sdt>
      <w:r>
        <w:rPr>
          <w:color w:val="000000"/>
          <w:sz w:val="19"/>
          <w:szCs w:val="19"/>
        </w:rPr>
        <w:t xml:space="preserve"> </w:t>
      </w:r>
      <w:sdt>
        <w:sdtPr>
          <w:tag w:val="goog_rdk_32"/>
          <w:id w:val="-88314085"/>
          <w:showingPlcHdr/>
        </w:sdtPr>
        <w:sdtEndPr/>
        <w:sdtContent>
          <w:r w:rsidR="006E48E5">
            <w:t xml:space="preserve">     </w:t>
          </w:r>
        </w:sdtContent>
      </w:sdt>
      <w:r>
        <w:rPr>
          <w:color w:val="000000"/>
          <w:sz w:val="19"/>
          <w:szCs w:val="19"/>
        </w:rPr>
        <w:t>afetar</w:t>
      </w:r>
      <w:sdt>
        <w:sdtPr>
          <w:tag w:val="goog_rdk_33"/>
          <w:id w:val="-1439822303"/>
        </w:sdtPr>
        <w:sdtEndPr/>
        <w:sdtContent>
          <w:r>
            <w:rPr>
              <w:color w:val="000000"/>
              <w:sz w:val="19"/>
              <w:szCs w:val="19"/>
            </w:rPr>
            <w:t>em</w:t>
          </w:r>
        </w:sdtContent>
      </w:sdt>
      <w:r>
        <w:rPr>
          <w:color w:val="000000"/>
          <w:sz w:val="19"/>
          <w:szCs w:val="19"/>
        </w:rPr>
        <w:t xml:space="preserve"> as perspectivas da entidade estão fora do escopo desta Norma.</w:t>
      </w:r>
    </w:p>
    <w:p w14:paraId="00000058" w14:textId="15A6B8FC"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7</w:t>
      </w:r>
      <w:r>
        <w:rPr>
          <w:color w:val="000000"/>
          <w:sz w:val="19"/>
          <w:szCs w:val="19"/>
        </w:rPr>
        <w:tab/>
        <w:t>Outr</w:t>
      </w:r>
      <w:r w:rsidR="00662C7F">
        <w:rPr>
          <w:color w:val="000000"/>
          <w:sz w:val="19"/>
          <w:szCs w:val="19"/>
        </w:rPr>
        <w:t>os Pronunciamentos CBPS</w:t>
      </w:r>
      <w:r w:rsidR="00546DAC">
        <w:rPr>
          <w:color w:val="000000"/>
          <w:sz w:val="19"/>
          <w:szCs w:val="19"/>
        </w:rPr>
        <w:t xml:space="preserve"> </w:t>
      </w:r>
      <w:r>
        <w:rPr>
          <w:color w:val="000000"/>
          <w:sz w:val="19"/>
          <w:szCs w:val="19"/>
        </w:rPr>
        <w:t>de Divulgação de Sustentabilidade especificam informações que a entidade deverá divulgar sobre riscos e oportunidades específicos relacionados à sustentabilidade.</w:t>
      </w:r>
    </w:p>
    <w:p w14:paraId="00000059" w14:textId="57587006"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8</w:t>
      </w:r>
      <w:r>
        <w:rPr>
          <w:color w:val="000000"/>
          <w:sz w:val="19"/>
          <w:szCs w:val="19"/>
        </w:rPr>
        <w:tab/>
      </w:r>
      <w:r>
        <w:rPr>
          <w:b/>
          <w:color w:val="000000"/>
          <w:sz w:val="19"/>
          <w:szCs w:val="19"/>
        </w:rPr>
        <w:t xml:space="preserve">A entidade pode aplicar </w:t>
      </w:r>
      <w:r w:rsidR="00662C7F">
        <w:rPr>
          <w:b/>
          <w:color w:val="000000"/>
          <w:sz w:val="19"/>
          <w:szCs w:val="19"/>
        </w:rPr>
        <w:t>os Pronunciamentos CBPS</w:t>
      </w:r>
      <w:r w:rsidR="00C40D26">
        <w:rPr>
          <w:b/>
          <w:color w:val="000000"/>
          <w:sz w:val="19"/>
          <w:szCs w:val="19"/>
        </w:rPr>
        <w:t xml:space="preserve"> </w:t>
      </w:r>
      <w:r>
        <w:rPr>
          <w:b/>
          <w:color w:val="000000"/>
          <w:sz w:val="19"/>
          <w:szCs w:val="19"/>
        </w:rPr>
        <w:t xml:space="preserve">de Divulgação de Sustentabilidade independentemente de as demonstrações contábeis </w:t>
      </w:r>
      <w:r w:rsidR="00505758">
        <w:rPr>
          <w:b/>
          <w:color w:val="000000"/>
          <w:sz w:val="19"/>
          <w:szCs w:val="19"/>
        </w:rPr>
        <w:t>para fins gerais</w:t>
      </w:r>
      <w:r>
        <w:rPr>
          <w:b/>
          <w:color w:val="000000"/>
          <w:sz w:val="19"/>
          <w:szCs w:val="19"/>
        </w:rPr>
        <w:t xml:space="preserve"> da entidade (referidas como “demonstrações contábeis”) serem preparadas de acordo com </w:t>
      </w:r>
      <w:r w:rsidR="00C40D26">
        <w:rPr>
          <w:b/>
          <w:color w:val="000000"/>
          <w:sz w:val="19"/>
          <w:szCs w:val="19"/>
        </w:rPr>
        <w:t>os Pronunciamentos Técnicos do CPC</w:t>
      </w:r>
      <w:r>
        <w:rPr>
          <w:b/>
          <w:color w:val="000000"/>
          <w:sz w:val="19"/>
          <w:szCs w:val="19"/>
        </w:rPr>
        <w:t xml:space="preserve"> ou outros princípios ou práticas contábeis geralmente aceitas (GAAP).</w:t>
      </w:r>
    </w:p>
    <w:p w14:paraId="0000005A" w14:textId="6A4FEE9B"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lastRenderedPageBreak/>
        <w:t>9</w:t>
      </w:r>
      <w:r>
        <w:rPr>
          <w:color w:val="000000"/>
          <w:sz w:val="19"/>
          <w:szCs w:val="19"/>
        </w:rPr>
        <w:tab/>
        <w:t xml:space="preserve">Esta Norma utiliza terminologia adequada para entidades com fins lucrativos, incluindo entidades do setor público. Se entidades com atividades sem fins lucrativos no setor privado ou no setor público aplicarem esta Norma, elas poderão precisar alterar as descrições utilizadas para determinados itens de informações </w:t>
      </w:r>
      <w:sdt>
        <w:sdtPr>
          <w:tag w:val="goog_rdk_35"/>
          <w:id w:val="-1441993707"/>
        </w:sdtPr>
        <w:sdtEndPr/>
        <w:sdtContent>
          <w:r>
            <w:rPr>
              <w:color w:val="000000"/>
              <w:sz w:val="19"/>
              <w:szCs w:val="19"/>
            </w:rPr>
            <w:t>na</w:t>
          </w:r>
        </w:sdtContent>
      </w:sdt>
      <w:sdt>
        <w:sdtPr>
          <w:tag w:val="goog_rdk_36"/>
          <w:id w:val="1407809434"/>
          <w:showingPlcHdr/>
        </w:sdtPr>
        <w:sdtEndPr/>
        <w:sdtContent>
          <w:r w:rsidR="006E48E5">
            <w:t xml:space="preserve">     </w:t>
          </w:r>
        </w:sdtContent>
      </w:sdt>
      <w:r>
        <w:rPr>
          <w:color w:val="000000"/>
          <w:sz w:val="19"/>
          <w:szCs w:val="19"/>
        </w:rPr>
        <w:t xml:space="preserve"> aplica</w:t>
      </w:r>
      <w:sdt>
        <w:sdtPr>
          <w:tag w:val="goog_rdk_37"/>
          <w:id w:val="-1329975410"/>
        </w:sdtPr>
        <w:sdtEndPr/>
        <w:sdtContent>
          <w:r>
            <w:rPr>
              <w:color w:val="000000"/>
              <w:sz w:val="19"/>
              <w:szCs w:val="19"/>
            </w:rPr>
            <w:t>ção</w:t>
          </w:r>
        </w:sdtContent>
      </w:sdt>
      <w:sdt>
        <w:sdtPr>
          <w:tag w:val="goog_rdk_38"/>
          <w:id w:val="-1538193107"/>
          <w:showingPlcHdr/>
        </w:sdtPr>
        <w:sdtEndPr/>
        <w:sdtContent>
          <w:r w:rsidR="006E48E5">
            <w:t xml:space="preserve">     </w:t>
          </w:r>
        </w:sdtContent>
      </w:sdt>
      <w:r>
        <w:rPr>
          <w:color w:val="000000"/>
          <w:sz w:val="19"/>
          <w:szCs w:val="19"/>
        </w:rPr>
        <w:t xml:space="preserve"> </w:t>
      </w:r>
      <w:sdt>
        <w:sdtPr>
          <w:tag w:val="goog_rdk_39"/>
          <w:id w:val="1353448629"/>
        </w:sdtPr>
        <w:sdtEndPr/>
        <w:sdtContent>
          <w:r>
            <w:rPr>
              <w:color w:val="000000"/>
              <w:sz w:val="19"/>
              <w:szCs w:val="19"/>
            </w:rPr>
            <w:t>d</w:t>
          </w:r>
        </w:sdtContent>
      </w:sdt>
      <w:r w:rsidR="00662C7F">
        <w:rPr>
          <w:color w:val="000000"/>
          <w:sz w:val="19"/>
          <w:szCs w:val="19"/>
        </w:rPr>
        <w:t>os Pronunciamentos CBPS</w:t>
      </w:r>
      <w:r w:rsidR="00C40D26">
        <w:rPr>
          <w:color w:val="000000"/>
          <w:sz w:val="19"/>
          <w:szCs w:val="19"/>
        </w:rPr>
        <w:t xml:space="preserve"> </w:t>
      </w:r>
      <w:r>
        <w:rPr>
          <w:color w:val="000000"/>
          <w:sz w:val="19"/>
          <w:szCs w:val="19"/>
        </w:rPr>
        <w:t>de Divulgação de Sustentabilidade.</w:t>
      </w:r>
    </w:p>
    <w:p w14:paraId="0000005B"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Fundamentos conceituais</w:t>
      </w:r>
    </w:p>
    <w:p w14:paraId="0000005C" w14:textId="1F3ED33F"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10</w:t>
      </w:r>
      <w:r>
        <w:rPr>
          <w:color w:val="000000"/>
          <w:sz w:val="19"/>
          <w:szCs w:val="19"/>
        </w:rPr>
        <w:tab/>
      </w:r>
      <w:r>
        <w:rPr>
          <w:b/>
          <w:color w:val="000000"/>
          <w:sz w:val="19"/>
          <w:szCs w:val="19"/>
        </w:rPr>
        <w:t xml:space="preserve">Para que as informações financeiras relacionadas à sustentabilidade sejam </w:t>
      </w:r>
      <w:sdt>
        <w:sdtPr>
          <w:tag w:val="goog_rdk_40"/>
          <w:id w:val="232986288"/>
          <w:showingPlcHdr/>
        </w:sdtPr>
        <w:sdtEndPr/>
        <w:sdtContent>
          <w:r w:rsidR="00C40D26">
            <w:t xml:space="preserve">     </w:t>
          </w:r>
        </w:sdtContent>
      </w:sdt>
      <w:r w:rsidR="00C40D26">
        <w:t>úteis</w:t>
      </w:r>
      <w:r>
        <w:rPr>
          <w:b/>
          <w:color w:val="000000"/>
          <w:sz w:val="19"/>
          <w:szCs w:val="19"/>
        </w:rPr>
        <w:t xml:space="preserve">, elas devem ser relevantes e representar fidedignamente o que pretendem representar. Essas são </w:t>
      </w:r>
      <w:sdt>
        <w:sdtPr>
          <w:tag w:val="goog_rdk_44"/>
          <w:id w:val="-451562378"/>
        </w:sdtPr>
        <w:sdtEndPr/>
        <w:sdtContent>
          <w:r>
            <w:rPr>
              <w:b/>
              <w:color w:val="000000"/>
              <w:sz w:val="19"/>
              <w:szCs w:val="19"/>
            </w:rPr>
            <w:t>características</w:t>
          </w:r>
        </w:sdtContent>
      </w:sdt>
      <w:sdt>
        <w:sdtPr>
          <w:tag w:val="goog_rdk_45"/>
          <w:id w:val="1812586618"/>
          <w:showingPlcHdr/>
        </w:sdtPr>
        <w:sdtEndPr/>
        <w:sdtContent>
          <w:r w:rsidR="006E48E5">
            <w:t xml:space="preserve">     </w:t>
          </w:r>
        </w:sdtContent>
      </w:sdt>
      <w:r>
        <w:rPr>
          <w:b/>
          <w:color w:val="000000"/>
          <w:sz w:val="19"/>
          <w:szCs w:val="19"/>
        </w:rPr>
        <w:t xml:space="preserve"> qualitativas fundamentais de informações financeiras relevantes relacionadas à sustentabilidade. A utilidade das informações financeiras relacionadas à sustentabilidade é </w:t>
      </w:r>
      <w:sdt>
        <w:sdtPr>
          <w:tag w:val="goog_rdk_46"/>
          <w:id w:val="90668291"/>
        </w:sdtPr>
        <w:sdtEndPr/>
        <w:sdtContent>
          <w:r w:rsidR="00C40D26">
            <w:rPr>
              <w:b/>
              <w:color w:val="000000"/>
              <w:sz w:val="19"/>
              <w:szCs w:val="19"/>
            </w:rPr>
            <w:t>incrementada</w:t>
          </w:r>
        </w:sdtContent>
      </w:sdt>
      <w:sdt>
        <w:sdtPr>
          <w:tag w:val="goog_rdk_47"/>
          <w:id w:val="773056066"/>
          <w:showingPlcHdr/>
        </w:sdtPr>
        <w:sdtEndPr/>
        <w:sdtContent>
          <w:r w:rsidR="006E48E5">
            <w:t xml:space="preserve">     </w:t>
          </w:r>
        </w:sdtContent>
      </w:sdt>
      <w:r>
        <w:rPr>
          <w:b/>
          <w:color w:val="000000"/>
          <w:sz w:val="19"/>
          <w:szCs w:val="19"/>
        </w:rPr>
        <w:t xml:space="preserve"> se as informações forem comparáveis, verificáveis, tempestivas e compreensíveis. Essas são características qualitativas de melhoria de informações financeiras </w:t>
      </w:r>
      <w:sdt>
        <w:sdtPr>
          <w:tag w:val="goog_rdk_48"/>
          <w:id w:val="-506751066"/>
        </w:sdtPr>
        <w:sdtEndPr/>
        <w:sdtContent/>
      </w:sdt>
      <w:r w:rsidR="00C40D26">
        <w:rPr>
          <w:b/>
          <w:color w:val="000000"/>
          <w:sz w:val="19"/>
          <w:szCs w:val="19"/>
        </w:rPr>
        <w:t xml:space="preserve">úteis </w:t>
      </w:r>
      <w:r>
        <w:rPr>
          <w:b/>
          <w:color w:val="000000"/>
          <w:sz w:val="19"/>
          <w:szCs w:val="19"/>
        </w:rPr>
        <w:t>relacionadas à sustentabilidade (ver Apêndice D).</w:t>
      </w:r>
    </w:p>
    <w:p w14:paraId="0000005D"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Apresentação adequada</w:t>
      </w:r>
    </w:p>
    <w:p w14:paraId="0000005E"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11</w:t>
      </w:r>
      <w:r>
        <w:rPr>
          <w:color w:val="000000"/>
          <w:sz w:val="19"/>
          <w:szCs w:val="19"/>
        </w:rPr>
        <w:tab/>
      </w:r>
      <w:r>
        <w:rPr>
          <w:b/>
          <w:color w:val="000000"/>
          <w:sz w:val="19"/>
          <w:szCs w:val="19"/>
        </w:rPr>
        <w:t>Um conjunto completo de divulgações financeiras relacionadas à sustentabilidade deverá apresentar de forma adequada todos os riscos e oportunidades relacionados à sustentabilidade que possam razoavelmente afetar as perspectivas da entidade.</w:t>
      </w:r>
    </w:p>
    <w:p w14:paraId="0000005F"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12</w:t>
      </w:r>
      <w:r>
        <w:rPr>
          <w:color w:val="000000"/>
          <w:sz w:val="19"/>
          <w:szCs w:val="19"/>
        </w:rPr>
        <w:tab/>
        <w:t>Para identificar riscos e oportunidades relacionados à sustentabilidade que poderiam razoavelmente afetar as perspectivas da entidade, a entidade deverá aplicar os itens B1–B2.</w:t>
      </w:r>
    </w:p>
    <w:p w14:paraId="00000060"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13</w:t>
      </w:r>
      <w:r>
        <w:rPr>
          <w:color w:val="000000"/>
          <w:sz w:val="19"/>
          <w:szCs w:val="19"/>
        </w:rPr>
        <w:tab/>
      </w:r>
      <w:r>
        <w:rPr>
          <w:b/>
          <w:color w:val="000000"/>
          <w:sz w:val="19"/>
          <w:szCs w:val="19"/>
        </w:rPr>
        <w:t>A apresentação adequada exige a divulgação de informações relevantes sobre riscos e oportunidades relacionados à sustentabilidade que possam razoavelmente afetar as perspectivas da entidade e sua representação fidedigna de acordo com os princípios estabelecidos nesta Norma. Para obter uma representação fidedigna, a entidade deverá fornecer uma descrição completa, neutra e precisa desses riscos e oportunidades relacionados à sustentabilidade.</w:t>
      </w:r>
    </w:p>
    <w:p w14:paraId="00000061"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14</w:t>
      </w:r>
      <w:r>
        <w:rPr>
          <w:color w:val="000000"/>
          <w:sz w:val="19"/>
          <w:szCs w:val="19"/>
        </w:rPr>
        <w:tab/>
        <w:t>A materialidade é um aspecto de relevância específico da entidade, baseado na natureza ou magnitude, ou em ambos, dos itens aos quais as informações se referem, no contexto das divulgações financeiras relacionadas à sustentabilidade da entidade.</w:t>
      </w:r>
    </w:p>
    <w:p w14:paraId="00000062"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15</w:t>
      </w:r>
      <w:r>
        <w:rPr>
          <w:color w:val="000000"/>
          <w:sz w:val="19"/>
          <w:szCs w:val="19"/>
        </w:rPr>
        <w:tab/>
        <w:t>A apresentação adequada também exige que a entidade:</w:t>
      </w:r>
    </w:p>
    <w:p w14:paraId="00000063"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divulgue informações comparáveis, verificáveis, tempestivas e compreensíveis; e</w:t>
      </w:r>
    </w:p>
    <w:p w14:paraId="00000064" w14:textId="615E114D"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divulgue informações adicionais se o cumprimento dos requisitos especificamente aplicáveis d</w:t>
      </w:r>
      <w:r w:rsidR="00662C7F">
        <w:rPr>
          <w:color w:val="000000"/>
          <w:sz w:val="19"/>
          <w:szCs w:val="19"/>
        </w:rPr>
        <w:t>os Pronunciamentos CBPS</w:t>
      </w:r>
      <w:r w:rsidR="00C40D26">
        <w:rPr>
          <w:color w:val="000000"/>
          <w:sz w:val="19"/>
          <w:szCs w:val="19"/>
        </w:rPr>
        <w:t xml:space="preserve"> </w:t>
      </w:r>
      <w:r>
        <w:rPr>
          <w:color w:val="000000"/>
          <w:sz w:val="19"/>
          <w:szCs w:val="19"/>
        </w:rPr>
        <w:t>de Divulgação de Sustentabilidade for insuficiente para permitir aos</w:t>
      </w:r>
      <w:r>
        <w:rPr>
          <w:i/>
          <w:color w:val="000000"/>
          <w:sz w:val="19"/>
          <w:szCs w:val="19"/>
        </w:rPr>
        <w:t xml:space="preserve"> usuários de relatórios financeiros </w:t>
      </w:r>
      <w:sdt>
        <w:sdtPr>
          <w:tag w:val="goog_rdk_49"/>
          <w:id w:val="431322420"/>
        </w:sdtPr>
        <w:sdtEndPr/>
        <w:sdtContent/>
      </w:sdt>
      <w:r w:rsidR="00505758">
        <w:rPr>
          <w:i/>
          <w:color w:val="000000"/>
          <w:sz w:val="19"/>
          <w:szCs w:val="19"/>
        </w:rPr>
        <w:t>para fins gerais</w:t>
      </w:r>
      <w:r w:rsidR="00C13662">
        <w:rPr>
          <w:i/>
          <w:color w:val="000000"/>
          <w:sz w:val="19"/>
          <w:szCs w:val="19"/>
        </w:rPr>
        <w:t xml:space="preserve"> </w:t>
      </w:r>
      <w:r w:rsidR="00C40D26">
        <w:rPr>
          <w:i/>
          <w:color w:val="000000"/>
          <w:sz w:val="19"/>
          <w:szCs w:val="19"/>
        </w:rPr>
        <w:t>para fins gerais</w:t>
      </w:r>
      <w:r>
        <w:rPr>
          <w:color w:val="000000"/>
          <w:sz w:val="19"/>
          <w:szCs w:val="19"/>
        </w:rPr>
        <w:t xml:space="preserve"> entender os efeitos dos riscos e oportunidades relacionados à sustentabilidade nos fluxos de caixa da entidade, seu acesso a financiamento e o custo do capital no curto, médio e longo prazo.</w:t>
      </w:r>
    </w:p>
    <w:p w14:paraId="00000065" w14:textId="27757DFA"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16</w:t>
      </w:r>
      <w:r>
        <w:rPr>
          <w:color w:val="000000"/>
          <w:sz w:val="19"/>
          <w:szCs w:val="19"/>
        </w:rPr>
        <w:tab/>
        <w:t>Presume-se que a aplicação d</w:t>
      </w:r>
      <w:r w:rsidR="00662C7F">
        <w:rPr>
          <w:color w:val="000000"/>
          <w:sz w:val="19"/>
          <w:szCs w:val="19"/>
        </w:rPr>
        <w:t>os Pronunciamentos CBPS</w:t>
      </w:r>
      <w:r w:rsidR="00C40D26">
        <w:rPr>
          <w:color w:val="000000"/>
          <w:sz w:val="19"/>
          <w:szCs w:val="19"/>
        </w:rPr>
        <w:t xml:space="preserve"> </w:t>
      </w:r>
      <w:r>
        <w:rPr>
          <w:color w:val="000000"/>
          <w:sz w:val="19"/>
          <w:szCs w:val="19"/>
        </w:rPr>
        <w:t>de Divulgação de Sustentabilidade, com informações adicionais divulgadas quando necessário (ver item 15(b)), resulte em divulgações financeiras relacionadas à sustentabilidade que alcancem uma apresentação adequada.</w:t>
      </w:r>
    </w:p>
    <w:p w14:paraId="00000066"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lastRenderedPageBreak/>
        <w:t>Materialidade</w:t>
      </w:r>
    </w:p>
    <w:p w14:paraId="00000067"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17</w:t>
      </w:r>
      <w:r>
        <w:rPr>
          <w:color w:val="000000"/>
          <w:sz w:val="19"/>
          <w:szCs w:val="19"/>
        </w:rPr>
        <w:tab/>
      </w:r>
      <w:r>
        <w:rPr>
          <w:b/>
          <w:color w:val="000000"/>
          <w:sz w:val="19"/>
          <w:szCs w:val="19"/>
        </w:rPr>
        <w:t xml:space="preserve">A entidade deverá divulgar </w:t>
      </w:r>
      <w:r>
        <w:rPr>
          <w:b/>
          <w:i/>
          <w:color w:val="000000"/>
          <w:sz w:val="19"/>
          <w:szCs w:val="19"/>
        </w:rPr>
        <w:t>informações</w:t>
      </w:r>
      <w:r>
        <w:rPr>
          <w:b/>
          <w:color w:val="000000"/>
          <w:sz w:val="19"/>
          <w:szCs w:val="19"/>
        </w:rPr>
        <w:t xml:space="preserve"> </w:t>
      </w:r>
      <w:r>
        <w:rPr>
          <w:b/>
          <w:i/>
          <w:color w:val="000000"/>
          <w:sz w:val="19"/>
          <w:szCs w:val="19"/>
        </w:rPr>
        <w:t>materiais</w:t>
      </w:r>
      <w:r>
        <w:rPr>
          <w:b/>
          <w:color w:val="000000"/>
          <w:sz w:val="19"/>
          <w:szCs w:val="19"/>
        </w:rPr>
        <w:t xml:space="preserve"> sobre os riscos e oportunidades relacionados à sustentabilidade que poderiam razoavelmente afetar as perspectivas da entidade.</w:t>
      </w:r>
    </w:p>
    <w:p w14:paraId="00000068" w14:textId="0EAB80CF"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18</w:t>
      </w:r>
      <w:r>
        <w:rPr>
          <w:color w:val="000000"/>
          <w:sz w:val="19"/>
          <w:szCs w:val="19"/>
        </w:rPr>
        <w:tab/>
      </w:r>
      <w:r>
        <w:rPr>
          <w:b/>
          <w:color w:val="000000"/>
          <w:sz w:val="19"/>
          <w:szCs w:val="19"/>
        </w:rPr>
        <w:t xml:space="preserve">No contexto das divulgações financeiras relacionadas à sustentabilidade, as informações são materiais se a omissão, distorção ou obscurecimento dessas informações puder razoavelmente influenciar as decisões que os principais usuários de relatórios financeiros </w:t>
      </w:r>
      <w:r w:rsidR="00C40D26">
        <w:rPr>
          <w:b/>
          <w:color w:val="000000"/>
          <w:sz w:val="19"/>
          <w:szCs w:val="19"/>
        </w:rPr>
        <w:t>para fins gerais</w:t>
      </w:r>
      <w:r>
        <w:rPr>
          <w:b/>
          <w:color w:val="000000"/>
          <w:sz w:val="19"/>
          <w:szCs w:val="19"/>
        </w:rPr>
        <w:t xml:space="preserve"> tomam com base nesses relatórios, que incluem demonstrações contábeis e divulgações financeiras relacionadas à sustentabilidade e que fornecem informações sobre</w:t>
      </w:r>
      <w:r w:rsidR="00C40D26">
        <w:rPr>
          <w:b/>
          <w:color w:val="000000"/>
          <w:sz w:val="19"/>
          <w:szCs w:val="19"/>
        </w:rPr>
        <w:t xml:space="preserve"> a</w:t>
      </w:r>
      <w:r>
        <w:rPr>
          <w:b/>
          <w:color w:val="000000"/>
          <w:sz w:val="19"/>
          <w:szCs w:val="19"/>
        </w:rPr>
        <w:t xml:space="preserve"> </w:t>
      </w:r>
      <w:r>
        <w:rPr>
          <w:b/>
          <w:i/>
          <w:color w:val="000000"/>
          <w:sz w:val="19"/>
          <w:szCs w:val="19"/>
        </w:rPr>
        <w:t xml:space="preserve">entidade </w:t>
      </w:r>
      <w:r>
        <w:rPr>
          <w:b/>
          <w:color w:val="000000"/>
          <w:sz w:val="19"/>
          <w:szCs w:val="19"/>
        </w:rPr>
        <w:t>específica que reporta.</w:t>
      </w:r>
    </w:p>
    <w:p w14:paraId="00000069"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19</w:t>
      </w:r>
      <w:r>
        <w:rPr>
          <w:color w:val="000000"/>
          <w:sz w:val="19"/>
          <w:szCs w:val="19"/>
        </w:rPr>
        <w:tab/>
        <w:t>Para identificar e divulgar informações materiais, a entidade deverá aplicar os itens B13–B37.</w:t>
      </w:r>
    </w:p>
    <w:p w14:paraId="0000006A"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Entidade que reporta</w:t>
      </w:r>
    </w:p>
    <w:p w14:paraId="0000006B"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20</w:t>
      </w:r>
      <w:r>
        <w:rPr>
          <w:color w:val="000000"/>
          <w:sz w:val="19"/>
          <w:szCs w:val="19"/>
        </w:rPr>
        <w:tab/>
      </w:r>
      <w:r>
        <w:rPr>
          <w:b/>
          <w:color w:val="000000"/>
          <w:sz w:val="19"/>
          <w:szCs w:val="19"/>
        </w:rPr>
        <w:t>As divulgações financeiras relacionadas à sustentabilidade da entidade deverão ser da mesma entidade que reporta as respectivas demonstrações contábeis (ver item B38).</w:t>
      </w:r>
    </w:p>
    <w:p w14:paraId="0000006C"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 xml:space="preserve">Informações conectadas </w:t>
      </w:r>
    </w:p>
    <w:p w14:paraId="0000006D" w14:textId="6F12989D"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21</w:t>
      </w:r>
      <w:r>
        <w:rPr>
          <w:color w:val="000000"/>
          <w:sz w:val="19"/>
          <w:szCs w:val="19"/>
        </w:rPr>
        <w:tab/>
      </w:r>
      <w:r>
        <w:rPr>
          <w:b/>
          <w:color w:val="000000"/>
          <w:sz w:val="19"/>
          <w:szCs w:val="19"/>
        </w:rPr>
        <w:t xml:space="preserve">A entidade deverá fornecer informações de maneira que permita aos usuários de relatórios financeiros </w:t>
      </w:r>
      <w:sdt>
        <w:sdtPr>
          <w:tag w:val="goog_rdk_51"/>
          <w:id w:val="-919948123"/>
        </w:sdtPr>
        <w:sdtEndPr/>
        <w:sdtContent/>
      </w:sdt>
      <w:r w:rsidR="00505758">
        <w:rPr>
          <w:b/>
          <w:color w:val="000000"/>
          <w:sz w:val="19"/>
          <w:szCs w:val="19"/>
        </w:rPr>
        <w:t>para fins gerais</w:t>
      </w:r>
      <w:r w:rsidR="00C13662">
        <w:rPr>
          <w:b/>
          <w:color w:val="000000"/>
          <w:sz w:val="19"/>
          <w:szCs w:val="19"/>
        </w:rPr>
        <w:t xml:space="preserve"> </w:t>
      </w:r>
      <w:r w:rsidR="00C40D26">
        <w:rPr>
          <w:b/>
          <w:color w:val="000000"/>
          <w:sz w:val="19"/>
          <w:szCs w:val="19"/>
        </w:rPr>
        <w:t>para fins gerais</w:t>
      </w:r>
      <w:r>
        <w:rPr>
          <w:b/>
          <w:color w:val="000000"/>
          <w:sz w:val="19"/>
          <w:szCs w:val="19"/>
        </w:rPr>
        <w:t xml:space="preserve"> entender os seguintes tipos de conexões:</w:t>
      </w:r>
    </w:p>
    <w:p w14:paraId="0000006E"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w:t>
      </w:r>
      <w:r>
        <w:rPr>
          <w:b/>
          <w:color w:val="000000"/>
          <w:sz w:val="19"/>
          <w:szCs w:val="19"/>
        </w:rPr>
        <w:t>a)</w:t>
      </w:r>
      <w:r>
        <w:rPr>
          <w:color w:val="000000"/>
          <w:sz w:val="19"/>
          <w:szCs w:val="19"/>
        </w:rPr>
        <w:tab/>
      </w:r>
      <w:r>
        <w:rPr>
          <w:b/>
          <w:color w:val="000000"/>
          <w:sz w:val="19"/>
          <w:szCs w:val="19"/>
        </w:rPr>
        <w:t>as conexões entre os itens aos quais as informações se referem – tais como as conexões entre vários riscos e oportunidades relacionados à sustentabilidade que poderiam razoavelmente afetar as perspectivas da entidade; e</w:t>
      </w:r>
    </w:p>
    <w:p w14:paraId="0000006F"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w:t>
      </w:r>
      <w:r>
        <w:rPr>
          <w:b/>
          <w:color w:val="000000"/>
          <w:sz w:val="19"/>
          <w:szCs w:val="19"/>
        </w:rPr>
        <w:t>b)</w:t>
      </w:r>
      <w:r>
        <w:rPr>
          <w:color w:val="000000"/>
          <w:sz w:val="19"/>
          <w:szCs w:val="19"/>
        </w:rPr>
        <w:tab/>
      </w:r>
      <w:r>
        <w:rPr>
          <w:b/>
          <w:color w:val="000000"/>
          <w:sz w:val="19"/>
          <w:szCs w:val="19"/>
        </w:rPr>
        <w:t>as conexões entre divulgações fornecidas pela entidade:</w:t>
      </w:r>
    </w:p>
    <w:p w14:paraId="00000070"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b/>
          <w:color w:val="000000"/>
          <w:sz w:val="19"/>
          <w:szCs w:val="19"/>
        </w:rPr>
        <w:t>(i)</w:t>
      </w:r>
      <w:r>
        <w:rPr>
          <w:color w:val="000000"/>
          <w:sz w:val="19"/>
          <w:szCs w:val="19"/>
        </w:rPr>
        <w:tab/>
      </w:r>
      <w:r>
        <w:rPr>
          <w:b/>
          <w:color w:val="000000"/>
          <w:sz w:val="19"/>
          <w:szCs w:val="19"/>
        </w:rPr>
        <w:t>dentro de suas divulgações financeiras relacionadas à sustentabilidade – tais como conexões entre divulgações sobre governança, estratégia, gestão de riscos e métricas e metas; e</w:t>
      </w:r>
    </w:p>
    <w:p w14:paraId="00000071" w14:textId="1B6020ED"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b/>
          <w:color w:val="000000"/>
          <w:sz w:val="19"/>
          <w:szCs w:val="19"/>
        </w:rPr>
        <w:t>(ii)</w:t>
      </w:r>
      <w:r>
        <w:rPr>
          <w:color w:val="000000"/>
          <w:sz w:val="19"/>
          <w:szCs w:val="19"/>
        </w:rPr>
        <w:tab/>
      </w:r>
      <w:r>
        <w:rPr>
          <w:b/>
          <w:color w:val="000000"/>
          <w:sz w:val="19"/>
          <w:szCs w:val="19"/>
        </w:rPr>
        <w:t xml:space="preserve">em suas divulgações financeiras relacionadas à sustentabilidade e em outros </w:t>
      </w:r>
      <w:r>
        <w:rPr>
          <w:b/>
          <w:i/>
          <w:color w:val="000000"/>
          <w:sz w:val="19"/>
          <w:szCs w:val="19"/>
        </w:rPr>
        <w:t xml:space="preserve">relatórios financeiros </w:t>
      </w:r>
      <w:r w:rsidR="00505758">
        <w:rPr>
          <w:b/>
          <w:i/>
          <w:color w:val="000000"/>
          <w:sz w:val="19"/>
          <w:szCs w:val="19"/>
        </w:rPr>
        <w:t>para fins gerais</w:t>
      </w:r>
      <w:r>
        <w:rPr>
          <w:b/>
          <w:color w:val="000000"/>
          <w:sz w:val="19"/>
          <w:szCs w:val="19"/>
        </w:rPr>
        <w:t xml:space="preserve"> publicados pela entidade – tais como suas respectivas demonstrações contábeis (ver itens B39-B44).</w:t>
      </w:r>
    </w:p>
    <w:p w14:paraId="00000072"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22</w:t>
      </w:r>
      <w:r>
        <w:rPr>
          <w:color w:val="000000"/>
          <w:sz w:val="19"/>
          <w:szCs w:val="19"/>
        </w:rPr>
        <w:tab/>
      </w:r>
      <w:r>
        <w:rPr>
          <w:b/>
          <w:color w:val="000000"/>
          <w:sz w:val="19"/>
          <w:szCs w:val="19"/>
        </w:rPr>
        <w:t>A entidade deverá identificar as demonstrações contábeis às quais as divulgações financeiras relacionadas à sustentabilidade se referem.</w:t>
      </w:r>
    </w:p>
    <w:p w14:paraId="00000073" w14:textId="51DBD972"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23</w:t>
      </w:r>
      <w:r>
        <w:rPr>
          <w:color w:val="000000"/>
          <w:sz w:val="19"/>
          <w:szCs w:val="19"/>
        </w:rPr>
        <w:tab/>
      </w:r>
      <w:r>
        <w:rPr>
          <w:b/>
          <w:color w:val="000000"/>
          <w:sz w:val="19"/>
          <w:szCs w:val="19"/>
        </w:rPr>
        <w:t xml:space="preserve">Os dados e premissas utilizados na preparação das divulgações financeiras relacionadas à sustentabilidade deverão ser consistentes – na medida do possível considerando os requisitos </w:t>
      </w:r>
      <w:r w:rsidR="00E9170D">
        <w:rPr>
          <w:b/>
          <w:color w:val="000000"/>
          <w:sz w:val="19"/>
          <w:szCs w:val="19"/>
        </w:rPr>
        <w:t>dos Pronunciamentos Técnicos do CPC</w:t>
      </w:r>
      <w:r>
        <w:rPr>
          <w:b/>
          <w:color w:val="000000"/>
          <w:sz w:val="19"/>
          <w:szCs w:val="19"/>
        </w:rPr>
        <w:t xml:space="preserve"> ou de outros GAAP aplicáveis – com os dados e premissas correspondentes utilizados na preparação das respectivas demonstrações contábeis (ver item B42).</w:t>
      </w:r>
    </w:p>
    <w:p w14:paraId="00000074"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24</w:t>
      </w:r>
      <w:r>
        <w:rPr>
          <w:color w:val="000000"/>
          <w:sz w:val="19"/>
          <w:szCs w:val="19"/>
        </w:rPr>
        <w:tab/>
      </w:r>
      <w:r>
        <w:rPr>
          <w:b/>
          <w:color w:val="000000"/>
          <w:sz w:val="19"/>
          <w:szCs w:val="19"/>
        </w:rPr>
        <w:t>Quando a moeda for especificada como unidade de medida nas divulgações financeiras relacionadas à sustentabilidade, a entidade deverá utilizar a moeda de apresentação de suas respectivas demonstrações contábeis.</w:t>
      </w:r>
    </w:p>
    <w:p w14:paraId="00000075"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lastRenderedPageBreak/>
        <w:t>Conteúdo principal</w:t>
      </w:r>
    </w:p>
    <w:p w14:paraId="00000076" w14:textId="2EDA95C6"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25</w:t>
      </w:r>
      <w:r>
        <w:rPr>
          <w:color w:val="000000"/>
          <w:sz w:val="19"/>
          <w:szCs w:val="19"/>
        </w:rPr>
        <w:tab/>
      </w:r>
      <w:r>
        <w:rPr>
          <w:b/>
          <w:color w:val="000000"/>
          <w:sz w:val="19"/>
          <w:szCs w:val="19"/>
        </w:rPr>
        <w:t>A menos que outr</w:t>
      </w:r>
      <w:r w:rsidR="00662C7F">
        <w:rPr>
          <w:b/>
          <w:color w:val="000000"/>
          <w:sz w:val="19"/>
          <w:szCs w:val="19"/>
        </w:rPr>
        <w:t>o</w:t>
      </w:r>
      <w:r>
        <w:rPr>
          <w:b/>
          <w:color w:val="000000"/>
          <w:sz w:val="19"/>
          <w:szCs w:val="19"/>
        </w:rPr>
        <w:t xml:space="preserve"> </w:t>
      </w:r>
      <w:r w:rsidR="00662C7F">
        <w:rPr>
          <w:b/>
          <w:color w:val="000000"/>
          <w:sz w:val="19"/>
          <w:szCs w:val="19"/>
        </w:rPr>
        <w:t>Pronunciamento</w:t>
      </w:r>
      <w:r>
        <w:rPr>
          <w:b/>
          <w:color w:val="000000"/>
          <w:sz w:val="19"/>
          <w:szCs w:val="19"/>
        </w:rPr>
        <w:t xml:space="preserve"> </w:t>
      </w:r>
      <w:r w:rsidR="00E9170D">
        <w:rPr>
          <w:b/>
          <w:color w:val="000000"/>
          <w:sz w:val="19"/>
          <w:szCs w:val="19"/>
        </w:rPr>
        <w:t xml:space="preserve">CBPS </w:t>
      </w:r>
      <w:r>
        <w:rPr>
          <w:b/>
          <w:color w:val="000000"/>
          <w:sz w:val="19"/>
          <w:szCs w:val="19"/>
        </w:rPr>
        <w:t>de Divulgação de Sustentabilidade permita ou exija de outra forma em circunstâncias específicas, a entidade deverá fornecer divulgações sobre:</w:t>
      </w:r>
    </w:p>
    <w:p w14:paraId="00000077"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b/>
          <w:color w:val="000000"/>
          <w:sz w:val="19"/>
          <w:szCs w:val="19"/>
        </w:rPr>
        <w:t>(a)</w:t>
      </w:r>
      <w:r>
        <w:rPr>
          <w:color w:val="000000"/>
          <w:sz w:val="19"/>
          <w:szCs w:val="19"/>
        </w:rPr>
        <w:tab/>
      </w:r>
      <w:r>
        <w:rPr>
          <w:b/>
          <w:color w:val="000000"/>
          <w:sz w:val="19"/>
          <w:szCs w:val="19"/>
        </w:rPr>
        <w:t>governança – os processos, controles e procedimentos de governança que a entidade utiliza para monitorar e gerenciar riscos e oportunidades relacionados à sustentabilidade (ver itens 26-27);</w:t>
      </w:r>
    </w:p>
    <w:p w14:paraId="00000078"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b/>
          <w:color w:val="000000"/>
          <w:sz w:val="19"/>
          <w:szCs w:val="19"/>
        </w:rPr>
        <w:t>(b)</w:t>
      </w:r>
      <w:r>
        <w:rPr>
          <w:color w:val="000000"/>
          <w:sz w:val="19"/>
          <w:szCs w:val="19"/>
        </w:rPr>
        <w:tab/>
      </w:r>
      <w:r>
        <w:rPr>
          <w:b/>
          <w:color w:val="000000"/>
          <w:sz w:val="19"/>
          <w:szCs w:val="19"/>
        </w:rPr>
        <w:t>estratégia – a abordagem que a entidade utiliza para gerenciar os riscos e oportunidades relacionados à sustentabilidade (ver itens 28-42);</w:t>
      </w:r>
    </w:p>
    <w:p w14:paraId="00000079"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b/>
          <w:color w:val="000000"/>
          <w:sz w:val="19"/>
          <w:szCs w:val="19"/>
        </w:rPr>
        <w:t>(c)</w:t>
      </w:r>
      <w:r>
        <w:rPr>
          <w:color w:val="000000"/>
          <w:sz w:val="19"/>
          <w:szCs w:val="19"/>
        </w:rPr>
        <w:tab/>
      </w:r>
      <w:r>
        <w:rPr>
          <w:b/>
          <w:color w:val="000000"/>
          <w:sz w:val="19"/>
          <w:szCs w:val="19"/>
        </w:rPr>
        <w:t>gestão de riscos – os processos que a entidade utiliza para identificar, avaliar, priorizar e monitorar riscos e oportunidades relacionados à sustentabilidade (ver itens 43-44); e</w:t>
      </w:r>
    </w:p>
    <w:p w14:paraId="0000007A"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b/>
          <w:color w:val="000000"/>
          <w:sz w:val="19"/>
          <w:szCs w:val="19"/>
        </w:rPr>
        <w:t>(d)</w:t>
      </w:r>
      <w:r>
        <w:rPr>
          <w:color w:val="000000"/>
          <w:sz w:val="19"/>
          <w:szCs w:val="19"/>
        </w:rPr>
        <w:tab/>
      </w:r>
      <w:r>
        <w:rPr>
          <w:b/>
          <w:color w:val="000000"/>
          <w:sz w:val="19"/>
          <w:szCs w:val="19"/>
        </w:rPr>
        <w:t>métricas e metas – o desempenho da entidade com relação aos riscos e oportunidades relacionados à sustentabilidade, incluindo o progresso em relação a quaisquer metas que a entidade tenha definido ou cujo cumprimento seja requerido por lei ou regulamento (ver itens 45-53).</w:t>
      </w:r>
    </w:p>
    <w:p w14:paraId="0000007B"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Governança</w:t>
      </w:r>
    </w:p>
    <w:p w14:paraId="0000007C" w14:textId="439E90BA"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26</w:t>
      </w:r>
      <w:r>
        <w:rPr>
          <w:color w:val="000000"/>
          <w:sz w:val="19"/>
          <w:szCs w:val="19"/>
        </w:rPr>
        <w:tab/>
      </w:r>
      <w:r>
        <w:rPr>
          <w:b/>
          <w:color w:val="000000"/>
          <w:sz w:val="19"/>
          <w:szCs w:val="19"/>
        </w:rPr>
        <w:t xml:space="preserve">O objetivo das divulgações financeiras relacionadas à sustentabilidade sobre governança é permitir que os usuários de relatórios financeiros </w:t>
      </w:r>
      <w:r w:rsidR="00D062EA">
        <w:rPr>
          <w:b/>
          <w:color w:val="000000"/>
          <w:sz w:val="19"/>
          <w:szCs w:val="19"/>
        </w:rPr>
        <w:t xml:space="preserve">para fins gerais </w:t>
      </w:r>
      <w:r>
        <w:rPr>
          <w:b/>
          <w:color w:val="000000"/>
          <w:sz w:val="19"/>
          <w:szCs w:val="19"/>
        </w:rPr>
        <w:t>entendam os processos, controles e procedimentos de governança que a entidade utiliza para monitorar, gerenciar e supervisionar os riscos e oportunidades relacionados à sustentabilidade.</w:t>
      </w:r>
    </w:p>
    <w:p w14:paraId="0000007D"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27</w:t>
      </w:r>
      <w:r>
        <w:rPr>
          <w:color w:val="000000"/>
          <w:sz w:val="19"/>
          <w:szCs w:val="19"/>
        </w:rPr>
        <w:tab/>
        <w:t>Para atingir esse objetivo, a entidade deverá divulgar informações sobre:</w:t>
      </w:r>
    </w:p>
    <w:p w14:paraId="0000007E"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o(s) órgão(s) de governança (que pode(m) incluir um conselho, comitê ou órgão equivalente responsável pela governança) ou indivíduo(s) responsável(is) pela supervisão dos riscos e oportunidades relacionados à sustentabilidade. Especificamente, a entidade deverá identificar esse(s) órgão(s) ou indivíduo(s) e divulgar informações sobre:</w:t>
      </w:r>
    </w:p>
    <w:p w14:paraId="0000007F"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w:t>
      </w:r>
      <w:r>
        <w:rPr>
          <w:color w:val="000000"/>
          <w:sz w:val="19"/>
          <w:szCs w:val="19"/>
        </w:rPr>
        <w:tab/>
        <w:t>como as responsabilidades pelos riscos e oportunidades relacionados à sustentabilidade são refletidas nos termos de referência, mandatos, descrições de funções e outras políticas correlatas aplicáveis a esse(s) órgão(s) ou indivíduo(s);</w:t>
      </w:r>
    </w:p>
    <w:p w14:paraId="00000080"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(ii)</w:t>
      </w:r>
      <w:r>
        <w:rPr>
          <w:color w:val="000000"/>
          <w:sz w:val="19"/>
          <w:szCs w:val="19"/>
        </w:rPr>
        <w:tab/>
        <w:t>como o(s) órgão(s) ou indivíduo(s) determina(m) se existem ou serão desenvolvidas habilidades e competências adequadas para supervisionar estratégias destinadas a responder aos riscos e oportunidades relacionados à sustentabilidade;</w:t>
      </w:r>
    </w:p>
    <w:p w14:paraId="00000081"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(iii)</w:t>
      </w:r>
      <w:r>
        <w:rPr>
          <w:color w:val="000000"/>
          <w:sz w:val="19"/>
          <w:szCs w:val="19"/>
        </w:rPr>
        <w:tab/>
        <w:t>como e com que frequência o(s) órgãos(s) ou indivíduo(s) é(são) informado(s) sobre os riscos e oportunidades relacionados à sustentabilidade;</w:t>
      </w:r>
    </w:p>
    <w:p w14:paraId="00000082"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(iv)</w:t>
      </w:r>
      <w:r>
        <w:rPr>
          <w:color w:val="000000"/>
          <w:sz w:val="19"/>
          <w:szCs w:val="19"/>
        </w:rPr>
        <w:tab/>
        <w:t xml:space="preserve">como o(s) órgãos(s) ou indivíduo(s) leva(m) em consideração os riscos e oportunidades relacionados à sustentabilidade ao supervisionar a estratégia da entidade, suas decisões sobre principais transações e seus processos de gestão de riscos e políticas correlatas, inclusive se o(s) órgão(s) ou indivíduo(s) considerou(aram) </w:t>
      </w:r>
      <w:r>
        <w:rPr>
          <w:i/>
          <w:color w:val="000000"/>
          <w:sz w:val="19"/>
          <w:szCs w:val="19"/>
        </w:rPr>
        <w:t>trade-offs</w:t>
      </w:r>
      <w:r>
        <w:rPr>
          <w:color w:val="000000"/>
          <w:sz w:val="19"/>
          <w:szCs w:val="19"/>
        </w:rPr>
        <w:t xml:space="preserve"> associados a esses riscos e oportunidades; e</w:t>
      </w:r>
    </w:p>
    <w:p w14:paraId="00000083"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lastRenderedPageBreak/>
        <w:t>(v)</w:t>
      </w:r>
      <w:r>
        <w:rPr>
          <w:color w:val="000000"/>
          <w:sz w:val="19"/>
          <w:szCs w:val="19"/>
        </w:rPr>
        <w:tab/>
        <w:t>como o(s) órgãos(s) ou indivíduo(s) supervisiona(m) a definição de metas referentes aos riscos e oportunidades relacionados à sustentabilidade e monitora(m) o progresso em relação a essas metas (ver item 51), incluindo se e como as respectivas métricas de desempenho são incluídas nas políticas de remuneração.</w:t>
      </w:r>
    </w:p>
    <w:p w14:paraId="00000084"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a função da administração nos processos, controles e procedimentos de governança utilizados para monitorar, gerenciar e supervisionar os riscos e oportunidades relacionados à sustentabilidade, incluindo informações sobre:</w:t>
      </w:r>
    </w:p>
    <w:p w14:paraId="00000085"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w:t>
      </w:r>
      <w:r>
        <w:rPr>
          <w:color w:val="000000"/>
          <w:sz w:val="19"/>
          <w:szCs w:val="19"/>
        </w:rPr>
        <w:tab/>
        <w:t>se a função é delegada a um cargo de nível gerencial específico ou a um comitê de nível gerencial e como a supervisão é exercida sobre esse cargo ou comitê; e</w:t>
      </w:r>
    </w:p>
    <w:p w14:paraId="00000086"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(ii)</w:t>
      </w:r>
      <w:r>
        <w:rPr>
          <w:color w:val="000000"/>
          <w:sz w:val="19"/>
          <w:szCs w:val="19"/>
        </w:rPr>
        <w:tab/>
        <w:t>se a administração utiliza controles e procedimentos para apoiar a supervisão dos riscos e oportunidades relacionados à sustentabilidade e, em caso afirmativo, como esses controles e procedimentos estão integrados com outras funções internas.</w:t>
      </w:r>
    </w:p>
    <w:p w14:paraId="00000087"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Estratégia</w:t>
      </w:r>
    </w:p>
    <w:p w14:paraId="00000088" w14:textId="45A2AF76"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28</w:t>
      </w:r>
      <w:r>
        <w:rPr>
          <w:b/>
          <w:color w:val="000000"/>
          <w:sz w:val="19"/>
          <w:szCs w:val="19"/>
        </w:rPr>
        <w:tab/>
        <w:t xml:space="preserve">O objetivo das divulgações financeiras relacionadas à sustentabilidade sobre estratégia é permitir que usuários de relatórios financeiros </w:t>
      </w:r>
      <w:r w:rsidR="00D062EA">
        <w:rPr>
          <w:b/>
          <w:color w:val="000000"/>
          <w:sz w:val="19"/>
          <w:szCs w:val="19"/>
        </w:rPr>
        <w:t>para fins gerais entendam</w:t>
      </w:r>
      <w:r>
        <w:rPr>
          <w:b/>
          <w:color w:val="000000"/>
          <w:sz w:val="19"/>
          <w:szCs w:val="19"/>
        </w:rPr>
        <w:t xml:space="preserve"> a estratégia da entidade para gerenciar os riscos e oportunidades relacionados à sustentabilidade.</w:t>
      </w:r>
    </w:p>
    <w:p w14:paraId="00000089" w14:textId="5B8FCA9C"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29</w:t>
      </w:r>
      <w:r>
        <w:rPr>
          <w:color w:val="000000"/>
          <w:sz w:val="19"/>
          <w:szCs w:val="19"/>
        </w:rPr>
        <w:tab/>
        <w:t xml:space="preserve">Especificamente, a entidade deverá divulgar informações para permitir que usuários de relatórios financeiros </w:t>
      </w:r>
      <w:sdt>
        <w:sdtPr>
          <w:tag w:val="goog_rdk_54"/>
          <w:id w:val="1499311042"/>
        </w:sdtPr>
        <w:sdtEndPr/>
        <w:sdtContent/>
      </w:sdt>
      <w:r w:rsidR="00D062EA">
        <w:rPr>
          <w:color w:val="000000"/>
          <w:sz w:val="19"/>
          <w:szCs w:val="19"/>
        </w:rPr>
        <w:t>para fins gerais entendam</w:t>
      </w:r>
      <w:r>
        <w:rPr>
          <w:color w:val="000000"/>
          <w:sz w:val="19"/>
          <w:szCs w:val="19"/>
        </w:rPr>
        <w:t>:</w:t>
      </w:r>
    </w:p>
    <w:p w14:paraId="0000008A"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os riscos e oportunidades relacionados à sustentabilidade que poderiam razoavelmente afetar as perspectivas da entidade (ver itens 30–31);</w:t>
      </w:r>
    </w:p>
    <w:p w14:paraId="0000008B"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 xml:space="preserve">os efeitos atuais e previstos desses riscos e oportunidades relacionados à sustentabilidade no modelo de negócios e na </w:t>
      </w:r>
      <w:r>
        <w:rPr>
          <w:i/>
          <w:color w:val="000000"/>
          <w:sz w:val="19"/>
          <w:szCs w:val="19"/>
        </w:rPr>
        <w:t>cadeia de valor</w:t>
      </w:r>
      <w:r>
        <w:rPr>
          <w:color w:val="000000"/>
          <w:sz w:val="19"/>
          <w:szCs w:val="19"/>
        </w:rPr>
        <w:t xml:space="preserve"> da entidade (ver item 32);</w:t>
      </w:r>
    </w:p>
    <w:p w14:paraId="0000008C"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os efeitos desses riscos e oportunidades relacionados à sustentabilidade na estratégia e na tomada de decisões da entidade (ver item 33);</w:t>
      </w:r>
    </w:p>
    <w:p w14:paraId="0000008D" w14:textId="7ABE30E8"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(d)</w:t>
      </w:r>
      <w:r>
        <w:rPr>
          <w:color w:val="000000"/>
          <w:sz w:val="19"/>
          <w:szCs w:val="19"/>
        </w:rPr>
        <w:tab/>
        <w:t xml:space="preserve">os efeitos desses riscos e oportunidades relacionados à sustentabilidade na balanço patrimonial, demonstração do resultado e fluxos de caixa da entidade para o </w:t>
      </w:r>
      <w:sdt>
        <w:sdtPr>
          <w:tag w:val="goog_rdk_55"/>
          <w:id w:val="-1582444237"/>
          <w:showingPlcHdr/>
        </w:sdtPr>
        <w:sdtEndPr/>
        <w:sdtContent>
          <w:r w:rsidR="006E48E5">
            <w:t xml:space="preserve">     </w:t>
          </w:r>
        </w:sdtContent>
      </w:sdt>
      <w:sdt>
        <w:sdtPr>
          <w:tag w:val="goog_rdk_56"/>
          <w:id w:val="-245733853"/>
        </w:sdtPr>
        <w:sdtEndPr/>
        <w:sdtContent>
          <w:r>
            <w:rPr>
              <w:color w:val="000000"/>
              <w:sz w:val="19"/>
              <w:szCs w:val="19"/>
            </w:rPr>
            <w:t xml:space="preserve">período </w:t>
          </w:r>
        </w:sdtContent>
      </w:sdt>
      <w:r>
        <w:rPr>
          <w:color w:val="000000"/>
          <w:sz w:val="19"/>
          <w:szCs w:val="19"/>
        </w:rPr>
        <w:t xml:space="preserve">de </w:t>
      </w:r>
      <w:sdt>
        <w:sdtPr>
          <w:tag w:val="goog_rdk_57"/>
          <w:id w:val="-39213655"/>
        </w:sdtPr>
        <w:sdtEndPr/>
        <w:sdtContent>
          <w:sdt>
            <w:sdtPr>
              <w:tag w:val="goog_rdk_58"/>
              <w:id w:val="-1202697362"/>
            </w:sdtPr>
            <w:sdtEndPr/>
            <w:sdtContent/>
          </w:sdt>
          <w:r>
            <w:rPr>
              <w:color w:val="000000"/>
              <w:sz w:val="19"/>
              <w:szCs w:val="19"/>
            </w:rPr>
            <w:t>reporte</w:t>
          </w:r>
        </w:sdtContent>
      </w:sdt>
      <w:sdt>
        <w:sdtPr>
          <w:tag w:val="goog_rdk_59"/>
          <w:id w:val="-1217349372"/>
          <w:showingPlcHdr/>
        </w:sdtPr>
        <w:sdtEndPr/>
        <w:sdtContent>
          <w:r w:rsidR="006E48E5">
            <w:t xml:space="preserve">     </w:t>
          </w:r>
        </w:sdtContent>
      </w:sdt>
      <w:r>
        <w:rPr>
          <w:color w:val="000000"/>
          <w:sz w:val="19"/>
          <w:szCs w:val="19"/>
        </w:rPr>
        <w:t>, e seus efeitos previstos n</w:t>
      </w:r>
      <w:r w:rsidR="00B05C5D">
        <w:rPr>
          <w:color w:val="000000"/>
          <w:sz w:val="19"/>
          <w:szCs w:val="19"/>
        </w:rPr>
        <w:t>o</w:t>
      </w:r>
      <w:r>
        <w:rPr>
          <w:color w:val="000000"/>
          <w:sz w:val="19"/>
          <w:szCs w:val="19"/>
        </w:rPr>
        <w:t xml:space="preserve"> balanço patrimonial,</w:t>
      </w:r>
      <w:r w:rsidR="00B05C5D">
        <w:rPr>
          <w:color w:val="000000"/>
          <w:sz w:val="19"/>
          <w:szCs w:val="19"/>
        </w:rPr>
        <w:t xml:space="preserve"> na</w:t>
      </w:r>
      <w:r>
        <w:rPr>
          <w:color w:val="000000"/>
          <w:sz w:val="19"/>
          <w:szCs w:val="19"/>
        </w:rPr>
        <w:t xml:space="preserve"> demonstração do resultado e fluxos de caixa da entidade no curto, médio e longo prazo, levando em consideração como esses riscos e oportunidades relacionados </w:t>
      </w:r>
      <w:sdt>
        <w:sdtPr>
          <w:tag w:val="goog_rdk_60"/>
          <w:id w:val="602840580"/>
        </w:sdtPr>
        <w:sdtEndPr/>
        <w:sdtContent>
          <w:r>
            <w:rPr>
              <w:color w:val="000000"/>
              <w:sz w:val="19"/>
              <w:szCs w:val="19"/>
            </w:rPr>
            <w:t>à sustentabilidade</w:t>
          </w:r>
        </w:sdtContent>
      </w:sdt>
      <w:sdt>
        <w:sdtPr>
          <w:tag w:val="goog_rdk_61"/>
          <w:id w:val="1366714874"/>
          <w:showingPlcHdr/>
        </w:sdtPr>
        <w:sdtEndPr/>
        <w:sdtContent>
          <w:r w:rsidR="006E48E5">
            <w:t xml:space="preserve">     </w:t>
          </w:r>
        </w:sdtContent>
      </w:sdt>
      <w:r>
        <w:rPr>
          <w:color w:val="000000"/>
          <w:sz w:val="19"/>
          <w:szCs w:val="19"/>
        </w:rPr>
        <w:t xml:space="preserve"> foram considerados no planejamento financeiro da entidade (ver itens 34–40); e</w:t>
      </w:r>
    </w:p>
    <w:p w14:paraId="0000008E"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(e)</w:t>
      </w:r>
      <w:r>
        <w:rPr>
          <w:color w:val="000000"/>
          <w:sz w:val="19"/>
          <w:szCs w:val="19"/>
        </w:rPr>
        <w:tab/>
        <w:t>a resiliência da estratégia da entidade e de seu modelo de negócios a esses riscos relacionados à sustentabilidade (ver itens 41-42).</w:t>
      </w:r>
    </w:p>
    <w:p w14:paraId="0000008F"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rPr>
      </w:pPr>
      <w:r>
        <w:rPr>
          <w:rFonts w:ascii="Arial" w:eastAsia="Arial" w:hAnsi="Arial" w:cs="Arial"/>
          <w:b/>
          <w:color w:val="000000"/>
        </w:rPr>
        <w:t>Riscos e oportunidades relacionados à sustentabilidade</w:t>
      </w:r>
    </w:p>
    <w:p w14:paraId="00000090" w14:textId="4B61F9C9"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30</w:t>
      </w:r>
      <w:r>
        <w:rPr>
          <w:color w:val="000000"/>
          <w:sz w:val="19"/>
          <w:szCs w:val="19"/>
        </w:rPr>
        <w:tab/>
        <w:t xml:space="preserve">A entidade deverá divulgar informações que permitam aos usuários de relatórios financeiros </w:t>
      </w:r>
      <w:r w:rsidR="00D062EA">
        <w:rPr>
          <w:color w:val="000000"/>
          <w:sz w:val="19"/>
          <w:szCs w:val="19"/>
        </w:rPr>
        <w:t>para fins gerais entender</w:t>
      </w:r>
      <w:r>
        <w:rPr>
          <w:color w:val="000000"/>
          <w:sz w:val="19"/>
          <w:szCs w:val="19"/>
        </w:rPr>
        <w:t xml:space="preserve"> os riscos e oportunidades relacionados à sustentabilidade que poderiam razoavelmente afetar as perspectivas da entidade. Especificamente, a entidade deverá:</w:t>
      </w:r>
    </w:p>
    <w:p w14:paraId="00000091"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descrever os riscos e oportunidades relacionados à sustentabilidade que poderiam razoavelmente afetar as perspectivas da entidade;</w:t>
      </w:r>
    </w:p>
    <w:p w14:paraId="00000092"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lastRenderedPageBreak/>
        <w:t>(b)</w:t>
      </w:r>
      <w:r>
        <w:rPr>
          <w:color w:val="000000"/>
          <w:sz w:val="19"/>
          <w:szCs w:val="19"/>
        </w:rPr>
        <w:tab/>
        <w:t>especificar os horizontes de tempo – curto, médio ou longo prazo – sobre os quais os efeitos de cada um desses riscos e oportunidades relacionados à sustentabilidade poderiam razoavelmente ocorrer; e</w:t>
      </w:r>
    </w:p>
    <w:p w14:paraId="00000093"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explicar como a entidade define ‘curto prazo’, ‘médio prazo’ e ‘longo prazo’ e como essas definições estão vinculadas aos horizontes de planejamento utilizados pela entidade para a tomada de decisões estratégicas.</w:t>
      </w:r>
    </w:p>
    <w:p w14:paraId="00000094" w14:textId="48EC04C2"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31</w:t>
      </w:r>
      <w:r>
        <w:rPr>
          <w:color w:val="000000"/>
          <w:sz w:val="19"/>
          <w:szCs w:val="19"/>
        </w:rPr>
        <w:tab/>
        <w:t xml:space="preserve">Os horizontes de tempo de curto, médio e longo prazo podem variar entre entidades e dependem de muitos fatores, incluindo caraterísticas específicas do setor, como fluxo de caixa, ciclos de investimento e de negócios, os horizontes de planejamento geralmente utilizados no setor da entidade para a tomada de decisões estratégicas e planos de alocação de capital, e os horizontes de tempo sobre os quais os usuários de relatórios financeiros </w:t>
      </w:r>
      <w:r w:rsidR="00505758">
        <w:rPr>
          <w:color w:val="000000"/>
          <w:sz w:val="19"/>
          <w:szCs w:val="19"/>
        </w:rPr>
        <w:t>para fins gerais</w:t>
      </w:r>
      <w:r>
        <w:rPr>
          <w:color w:val="000000"/>
          <w:sz w:val="19"/>
          <w:szCs w:val="19"/>
        </w:rPr>
        <w:t xml:space="preserve"> realizam suas avaliações de entidades nesse setor.</w:t>
      </w:r>
    </w:p>
    <w:p w14:paraId="00000095"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rPr>
      </w:pPr>
      <w:r>
        <w:rPr>
          <w:rFonts w:ascii="Arial" w:eastAsia="Arial" w:hAnsi="Arial" w:cs="Arial"/>
          <w:b/>
          <w:color w:val="000000"/>
        </w:rPr>
        <w:t>Modelo de negócios e cadeia de valor</w:t>
      </w:r>
    </w:p>
    <w:p w14:paraId="00000096" w14:textId="217F619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32</w:t>
      </w:r>
      <w:r>
        <w:rPr>
          <w:color w:val="000000"/>
          <w:sz w:val="19"/>
          <w:szCs w:val="19"/>
        </w:rPr>
        <w:tab/>
        <w:t xml:space="preserve">A entidade deverá divulgar informações que permitam aos usuários de relatórios financeiros </w:t>
      </w:r>
      <w:r w:rsidR="00505758">
        <w:rPr>
          <w:color w:val="000000"/>
          <w:sz w:val="19"/>
          <w:szCs w:val="19"/>
        </w:rPr>
        <w:t>para fins gerais</w:t>
      </w:r>
      <w:r>
        <w:rPr>
          <w:color w:val="000000"/>
          <w:sz w:val="19"/>
          <w:szCs w:val="19"/>
        </w:rPr>
        <w:t xml:space="preserve"> entender os efeitos atuais e previstos dos riscos e oportunidades relacionados à sustentabilidade no modelo de negócios e na cadeia de valor da entidade. Especificamente, a entidade deverá divulgar:</w:t>
      </w:r>
    </w:p>
    <w:p w14:paraId="00000097"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uma descrição dos efeitos atuais e previstos dos riscos e oportunidades relacionados à sustentabilidade no modelo de negócios e na cadeia de valor da entidade; e</w:t>
      </w:r>
    </w:p>
    <w:p w14:paraId="00000098"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uma descrição de onde se concentram os riscos e oportunidades relacionados à sustentabilidade no modelo de negócios e na cadeia de valor da entidade (por exemplo, áreas geográficas, instalações e tipos de ativos).</w:t>
      </w:r>
    </w:p>
    <w:p w14:paraId="00000099"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rPr>
      </w:pPr>
      <w:r>
        <w:rPr>
          <w:rFonts w:ascii="Arial" w:eastAsia="Arial" w:hAnsi="Arial" w:cs="Arial"/>
          <w:b/>
          <w:color w:val="000000"/>
        </w:rPr>
        <w:t>Estratégia e tomada de decisões</w:t>
      </w:r>
    </w:p>
    <w:p w14:paraId="0000009A" w14:textId="511140DC"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33</w:t>
      </w:r>
      <w:r>
        <w:rPr>
          <w:color w:val="000000"/>
          <w:sz w:val="19"/>
          <w:szCs w:val="19"/>
        </w:rPr>
        <w:tab/>
        <w:t xml:space="preserve">A entidade deverá divulgar informações que permitam aos usuários de relatórios financeiros </w:t>
      </w:r>
      <w:r w:rsidR="00D062EA">
        <w:rPr>
          <w:color w:val="000000"/>
          <w:sz w:val="19"/>
          <w:szCs w:val="19"/>
        </w:rPr>
        <w:t>para fins gerais entender</w:t>
      </w:r>
      <w:r>
        <w:rPr>
          <w:color w:val="000000"/>
          <w:sz w:val="19"/>
          <w:szCs w:val="19"/>
        </w:rPr>
        <w:t xml:space="preserve"> os efeitos dos riscos e oportunidades relacionados à sustentabilidade em sua estratégia e tomada de decisões. Especificamente, a entidade deverá divulgar informações sobre:</w:t>
      </w:r>
    </w:p>
    <w:p w14:paraId="0000009B"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como a entidade respondeu e planeja responder aos riscos e oportunidades relacionados à sustentabilidade em sua estratégia e tomada de decisões;</w:t>
      </w:r>
    </w:p>
    <w:p w14:paraId="0000009C" w14:textId="1A6CE259"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 xml:space="preserve">o progresso dos planos divulgados pela entidade em </w:t>
      </w:r>
      <w:sdt>
        <w:sdtPr>
          <w:tag w:val="goog_rdk_65"/>
          <w:id w:val="-1134867468"/>
        </w:sdtPr>
        <w:sdtEndPr/>
        <w:sdtContent>
          <w:r>
            <w:rPr>
              <w:color w:val="000000"/>
              <w:sz w:val="19"/>
              <w:szCs w:val="19"/>
            </w:rPr>
            <w:t>período</w:t>
          </w:r>
        </w:sdtContent>
      </w:sdt>
      <w:r>
        <w:rPr>
          <w:color w:val="000000"/>
          <w:sz w:val="19"/>
          <w:szCs w:val="19"/>
        </w:rPr>
        <w:t xml:space="preserve">s de </w:t>
      </w:r>
      <w:r w:rsidR="00D062EA">
        <w:rPr>
          <w:color w:val="000000"/>
          <w:sz w:val="19"/>
          <w:szCs w:val="19"/>
        </w:rPr>
        <w:t>reporte</w:t>
      </w:r>
      <w:r>
        <w:rPr>
          <w:color w:val="000000"/>
          <w:sz w:val="19"/>
          <w:szCs w:val="19"/>
        </w:rPr>
        <w:t xml:space="preserve"> anteriores, incluindo informações quantitativas e qualitativas; e</w:t>
      </w:r>
    </w:p>
    <w:p w14:paraId="0000009D"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r>
      <w:r>
        <w:rPr>
          <w:i/>
          <w:color w:val="000000"/>
          <w:sz w:val="19"/>
          <w:szCs w:val="19"/>
        </w:rPr>
        <w:t>trade-offs</w:t>
      </w:r>
      <w:r>
        <w:rPr>
          <w:color w:val="000000"/>
          <w:sz w:val="19"/>
          <w:szCs w:val="19"/>
        </w:rPr>
        <w:t xml:space="preserve"> entre riscos e oportunidades relacionados à sustentabilidade considerados pela entidade (por exemplo, ao tomar uma decisão sobre o local de novas operações, a entidade poderia ter considerado os impactos ambientais dessas operações e as oportunidades de emprego que criaria em uma comunidade).</w:t>
      </w:r>
    </w:p>
    <w:p w14:paraId="0000009E"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rPr>
      </w:pPr>
      <w:r>
        <w:rPr>
          <w:rFonts w:ascii="Arial" w:eastAsia="Arial" w:hAnsi="Arial" w:cs="Arial"/>
          <w:b/>
          <w:color w:val="000000"/>
        </w:rPr>
        <w:t>Balanço patrimonial, demonstração do resultado e fluxos de caixa</w:t>
      </w:r>
    </w:p>
    <w:p w14:paraId="0000009F" w14:textId="5468789E"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34</w:t>
      </w:r>
      <w:r>
        <w:rPr>
          <w:color w:val="000000"/>
          <w:sz w:val="19"/>
          <w:szCs w:val="19"/>
        </w:rPr>
        <w:tab/>
        <w:t xml:space="preserve">A entidade deverá divulgar informações que permitam aos usuários de relatórios financeiros </w:t>
      </w:r>
      <w:sdt>
        <w:sdtPr>
          <w:tag w:val="goog_rdk_68"/>
          <w:id w:val="2024587298"/>
        </w:sdtPr>
        <w:sdtEndPr/>
        <w:sdtContent/>
      </w:sdt>
      <w:r w:rsidR="00D062EA">
        <w:rPr>
          <w:color w:val="000000"/>
          <w:sz w:val="19"/>
          <w:szCs w:val="19"/>
        </w:rPr>
        <w:t>para fins gerais entender</w:t>
      </w:r>
      <w:r>
        <w:rPr>
          <w:color w:val="000000"/>
          <w:sz w:val="19"/>
          <w:szCs w:val="19"/>
        </w:rPr>
        <w:t>:</w:t>
      </w:r>
    </w:p>
    <w:p w14:paraId="000000A0" w14:textId="3F91BC2A"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os efeitos dos riscos e oportunidades relacionados à sustentabilidade n</w:t>
      </w:r>
      <w:sdt>
        <w:sdtPr>
          <w:tag w:val="goog_rdk_69"/>
          <w:id w:val="916522812"/>
        </w:sdtPr>
        <w:sdtEndPr/>
        <w:sdtContent>
          <w:r>
            <w:rPr>
              <w:color w:val="000000"/>
              <w:sz w:val="19"/>
              <w:szCs w:val="19"/>
            </w:rPr>
            <w:t>o</w:t>
          </w:r>
        </w:sdtContent>
      </w:sdt>
      <w:r>
        <w:rPr>
          <w:color w:val="000000"/>
          <w:sz w:val="19"/>
          <w:szCs w:val="19"/>
        </w:rPr>
        <w:t xml:space="preserve"> balanço patrimonial, demonstração do resultado e fluxos de caixa da entidade para o</w:t>
      </w:r>
      <w:r w:rsidR="00D062EA">
        <w:rPr>
          <w:color w:val="000000"/>
          <w:sz w:val="19"/>
          <w:szCs w:val="19"/>
        </w:rPr>
        <w:t xml:space="preserve"> período </w:t>
      </w:r>
      <w:r>
        <w:rPr>
          <w:color w:val="000000"/>
          <w:sz w:val="19"/>
          <w:szCs w:val="19"/>
        </w:rPr>
        <w:t>de relatório (efeitos financeiros atuais); e</w:t>
      </w:r>
    </w:p>
    <w:p w14:paraId="000000A1" w14:textId="48B996A0"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lastRenderedPageBreak/>
        <w:t>(b)</w:t>
      </w:r>
      <w:r>
        <w:rPr>
          <w:color w:val="000000"/>
          <w:sz w:val="19"/>
          <w:szCs w:val="19"/>
        </w:rPr>
        <w:tab/>
        <w:t>os efeitos previstos dos riscos e oportunidades relacionados à sustentabilidade n</w:t>
      </w:r>
      <w:sdt>
        <w:sdtPr>
          <w:tag w:val="goog_rdk_73"/>
          <w:id w:val="-828834647"/>
        </w:sdtPr>
        <w:sdtEndPr/>
        <w:sdtContent>
          <w:r>
            <w:rPr>
              <w:color w:val="000000"/>
              <w:sz w:val="19"/>
              <w:szCs w:val="19"/>
            </w:rPr>
            <w:t>o</w:t>
          </w:r>
        </w:sdtContent>
      </w:sdt>
      <w:sdt>
        <w:sdtPr>
          <w:tag w:val="goog_rdk_74"/>
          <w:id w:val="1305509988"/>
          <w:showingPlcHdr/>
        </w:sdtPr>
        <w:sdtEndPr/>
        <w:sdtContent>
          <w:r w:rsidR="006E48E5">
            <w:t xml:space="preserve">     </w:t>
          </w:r>
        </w:sdtContent>
      </w:sdt>
      <w:r>
        <w:rPr>
          <w:color w:val="000000"/>
          <w:sz w:val="19"/>
          <w:szCs w:val="19"/>
        </w:rPr>
        <w:t xml:space="preserve"> balanço patrimonial, demonstração do resultado e fluxos de caixa da entidade no curto, médio e longo prazo, levando em consideração a forma como os riscos e oportunidades relacionados à sustentabilidade são incluídos no planejamento financeiro da entidade (efeitos financeiros previstos).</w:t>
      </w:r>
    </w:p>
    <w:p w14:paraId="000000A2"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35</w:t>
      </w:r>
      <w:r>
        <w:rPr>
          <w:color w:val="000000"/>
          <w:sz w:val="19"/>
          <w:szCs w:val="19"/>
        </w:rPr>
        <w:tab/>
        <w:t>Especificamente, a entidade deverá divulgar informações quantitativas e qualitativas sobre:</w:t>
      </w:r>
    </w:p>
    <w:p w14:paraId="000000A3" w14:textId="395B986C"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como os riscos e oportunidades relacionados à sustentabilidade afetaram s</w:t>
      </w:r>
      <w:sdt>
        <w:sdtPr>
          <w:tag w:val="goog_rdk_75"/>
          <w:id w:val="-912845236"/>
        </w:sdtPr>
        <w:sdtEndPr/>
        <w:sdtContent>
          <w:r>
            <w:rPr>
              <w:color w:val="000000"/>
              <w:sz w:val="19"/>
              <w:szCs w:val="19"/>
            </w:rPr>
            <w:t>eu</w:t>
          </w:r>
        </w:sdtContent>
      </w:sdt>
      <w:r>
        <w:rPr>
          <w:color w:val="000000"/>
          <w:sz w:val="19"/>
          <w:szCs w:val="19"/>
        </w:rPr>
        <w:t xml:space="preserve"> balanço patrimonial, demonstração do resultado e fluxos de caixa para o </w:t>
      </w:r>
      <w:sdt>
        <w:sdtPr>
          <w:tag w:val="goog_rdk_78"/>
          <w:id w:val="2012030450"/>
        </w:sdtPr>
        <w:sdtEndPr/>
        <w:sdtContent>
          <w:r>
            <w:rPr>
              <w:color w:val="000000"/>
              <w:sz w:val="19"/>
              <w:szCs w:val="19"/>
            </w:rPr>
            <w:t>período</w:t>
          </w:r>
        </w:sdtContent>
      </w:sdt>
      <w:r>
        <w:rPr>
          <w:color w:val="000000"/>
          <w:sz w:val="19"/>
          <w:szCs w:val="19"/>
        </w:rPr>
        <w:t xml:space="preserve"> de </w:t>
      </w:r>
      <w:sdt>
        <w:sdtPr>
          <w:tag w:val="goog_rdk_79"/>
          <w:id w:val="-48920934"/>
        </w:sdtPr>
        <w:sdtEndPr/>
        <w:sdtContent>
          <w:r>
            <w:rPr>
              <w:color w:val="000000"/>
              <w:sz w:val="19"/>
              <w:szCs w:val="19"/>
            </w:rPr>
            <w:t>reporte</w:t>
          </w:r>
        </w:sdtContent>
      </w:sdt>
      <w:r>
        <w:rPr>
          <w:color w:val="000000"/>
          <w:sz w:val="19"/>
          <w:szCs w:val="19"/>
        </w:rPr>
        <w:t>;</w:t>
      </w:r>
    </w:p>
    <w:p w14:paraId="000000A4" w14:textId="4F3FE35B"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os riscos e oportunidades relacionados à sustentabilidade identificados no item 35(a) em relação aos quais exist</w:t>
      </w:r>
      <w:sdt>
        <w:sdtPr>
          <w:tag w:val="goog_rdk_81"/>
          <w:id w:val="-426958601"/>
        </w:sdtPr>
        <w:sdtEndPr/>
        <w:sdtContent>
          <w:r>
            <w:rPr>
              <w:color w:val="000000"/>
              <w:sz w:val="19"/>
              <w:szCs w:val="19"/>
            </w:rPr>
            <w:t>a</w:t>
          </w:r>
        </w:sdtContent>
      </w:sdt>
      <w:sdt>
        <w:sdtPr>
          <w:tag w:val="goog_rdk_82"/>
          <w:id w:val="-384722701"/>
          <w:showingPlcHdr/>
        </w:sdtPr>
        <w:sdtEndPr/>
        <w:sdtContent>
          <w:r w:rsidR="006E48E5">
            <w:t xml:space="preserve">     </w:t>
          </w:r>
        </w:sdtContent>
      </w:sdt>
      <w:r>
        <w:rPr>
          <w:color w:val="000000"/>
          <w:sz w:val="19"/>
          <w:szCs w:val="19"/>
        </w:rPr>
        <w:t xml:space="preserve"> um risco significativo de ajuste material nos valores contábeis de ativos e passivos </w:t>
      </w:r>
      <w:sdt>
        <w:sdtPr>
          <w:tag w:val="goog_rdk_83"/>
          <w:id w:val="-272711129"/>
        </w:sdtPr>
        <w:sdtEndPr/>
        <w:sdtContent>
          <w:r>
            <w:rPr>
              <w:color w:val="000000"/>
              <w:sz w:val="19"/>
              <w:szCs w:val="19"/>
            </w:rPr>
            <w:t xml:space="preserve">apresentados </w:t>
          </w:r>
        </w:sdtContent>
      </w:sdt>
      <w:r>
        <w:rPr>
          <w:color w:val="000000"/>
          <w:sz w:val="19"/>
          <w:szCs w:val="19"/>
        </w:rPr>
        <w:t>nas demonstrações contábeis;</w:t>
      </w:r>
    </w:p>
    <w:p w14:paraId="000000A5" w14:textId="395EA8E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 xml:space="preserve">como a entidade espera que </w:t>
      </w:r>
      <w:sdt>
        <w:sdtPr>
          <w:tag w:val="goog_rdk_85"/>
          <w:id w:val="-709107709"/>
        </w:sdtPr>
        <w:sdtEndPr/>
        <w:sdtContent>
          <w:r>
            <w:rPr>
              <w:color w:val="000000"/>
              <w:sz w:val="19"/>
              <w:szCs w:val="19"/>
            </w:rPr>
            <w:t>seu</w:t>
          </w:r>
        </w:sdtContent>
      </w:sdt>
      <w:sdt>
        <w:sdtPr>
          <w:tag w:val="goog_rdk_86"/>
          <w:id w:val="1058749758"/>
          <w:showingPlcHdr/>
        </w:sdtPr>
        <w:sdtEndPr/>
        <w:sdtContent>
          <w:r w:rsidR="006E48E5">
            <w:t xml:space="preserve">     </w:t>
          </w:r>
        </w:sdtContent>
      </w:sdt>
      <w:r>
        <w:rPr>
          <w:color w:val="000000"/>
          <w:sz w:val="19"/>
          <w:szCs w:val="19"/>
        </w:rPr>
        <w:t xml:space="preserve"> balanço patrimonial mude no curto, médio e longo prazo, dada a sua estratégia de gestão de riscos e oportunidades relacionados à sustentabilidade, levando em consideração:</w:t>
      </w:r>
    </w:p>
    <w:p w14:paraId="000000A6" w14:textId="49CB6569"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w:t>
      </w:r>
      <w:r>
        <w:rPr>
          <w:color w:val="000000"/>
          <w:sz w:val="19"/>
          <w:szCs w:val="19"/>
        </w:rPr>
        <w:tab/>
        <w:t xml:space="preserve">seus planos de investimento e alienação (por exemplo, planos de </w:t>
      </w:r>
      <w:sdt>
        <w:sdtPr>
          <w:tag w:val="goog_rdk_87"/>
          <w:id w:val="-841540655"/>
          <w:showingPlcHdr/>
        </w:sdtPr>
        <w:sdtEndPr/>
        <w:sdtContent>
          <w:r w:rsidR="006E48E5">
            <w:t xml:space="preserve">     </w:t>
          </w:r>
        </w:sdtContent>
      </w:sdt>
      <w:sdt>
        <w:sdtPr>
          <w:tag w:val="goog_rdk_88"/>
          <w:id w:val="1721479433"/>
        </w:sdtPr>
        <w:sdtEndPr/>
        <w:sdtContent>
          <w:r>
            <w:rPr>
              <w:color w:val="000000"/>
              <w:sz w:val="19"/>
              <w:szCs w:val="19"/>
            </w:rPr>
            <w:t>investimentos em bens</w:t>
          </w:r>
        </w:sdtContent>
      </w:sdt>
      <w:r>
        <w:rPr>
          <w:color w:val="000000"/>
          <w:sz w:val="19"/>
          <w:szCs w:val="19"/>
        </w:rPr>
        <w:t xml:space="preserve"> de capital</w:t>
      </w:r>
      <w:sdt>
        <w:sdtPr>
          <w:tag w:val="goog_rdk_89"/>
          <w:id w:val="321705499"/>
        </w:sdtPr>
        <w:sdtEndPr/>
        <w:sdtContent>
          <w:r>
            <w:rPr>
              <w:color w:val="000000"/>
              <w:sz w:val="19"/>
              <w:szCs w:val="19"/>
            </w:rPr>
            <w:t xml:space="preserve"> (CAPEX)</w:t>
          </w:r>
        </w:sdtContent>
      </w:sdt>
      <w:r>
        <w:rPr>
          <w:color w:val="000000"/>
          <w:sz w:val="19"/>
          <w:szCs w:val="19"/>
        </w:rPr>
        <w:t xml:space="preserve">, importantes aquisições e desinvestimentos, joint ventures, transformação de negócios, inovação, novas áreas de negócios, e desmobilizações de ativos), incluindo os planos com os quais a entidade </w:t>
      </w:r>
      <w:sdt>
        <w:sdtPr>
          <w:tag w:val="goog_rdk_90"/>
          <w:id w:val="643240904"/>
        </w:sdtPr>
        <w:sdtEndPr/>
        <w:sdtContent>
          <w:r>
            <w:rPr>
              <w:color w:val="000000"/>
              <w:sz w:val="19"/>
              <w:szCs w:val="19"/>
            </w:rPr>
            <w:t xml:space="preserve">ainda </w:t>
          </w:r>
        </w:sdtContent>
      </w:sdt>
      <w:r>
        <w:rPr>
          <w:color w:val="000000"/>
          <w:sz w:val="19"/>
          <w:szCs w:val="19"/>
        </w:rPr>
        <w:t>não es</w:t>
      </w:r>
      <w:sdt>
        <w:sdtPr>
          <w:tag w:val="goog_rdk_91"/>
          <w:id w:val="597066165"/>
        </w:sdtPr>
        <w:sdtEndPr/>
        <w:sdtContent>
          <w:r>
            <w:rPr>
              <w:color w:val="000000"/>
              <w:sz w:val="19"/>
              <w:szCs w:val="19"/>
            </w:rPr>
            <w:t>teja</w:t>
          </w:r>
        </w:sdtContent>
      </w:sdt>
      <w:sdt>
        <w:sdtPr>
          <w:tag w:val="goog_rdk_92"/>
          <w:id w:val="1675233270"/>
          <w:showingPlcHdr/>
        </w:sdtPr>
        <w:sdtEndPr/>
        <w:sdtContent>
          <w:r w:rsidR="006E48E5">
            <w:t xml:space="preserve">     </w:t>
          </w:r>
        </w:sdtContent>
      </w:sdt>
      <w:r>
        <w:rPr>
          <w:color w:val="000000"/>
          <w:sz w:val="19"/>
          <w:szCs w:val="19"/>
        </w:rPr>
        <w:t xml:space="preserve"> contratualmente comprometida; e</w:t>
      </w:r>
    </w:p>
    <w:p w14:paraId="000000A7"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(ii)</w:t>
      </w:r>
      <w:r>
        <w:rPr>
          <w:color w:val="000000"/>
          <w:sz w:val="19"/>
          <w:szCs w:val="19"/>
        </w:rPr>
        <w:tab/>
        <w:t>suas fontes de financiamento planejadas para implementar sua estratégia; e</w:t>
      </w:r>
    </w:p>
    <w:p w14:paraId="000000A8" w14:textId="1AFE4BC8"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(d)</w:t>
      </w:r>
      <w:r>
        <w:rPr>
          <w:color w:val="000000"/>
          <w:sz w:val="19"/>
          <w:szCs w:val="19"/>
        </w:rPr>
        <w:tab/>
        <w:t xml:space="preserve">como a entidade espera que </w:t>
      </w:r>
      <w:sdt>
        <w:sdtPr>
          <w:tag w:val="goog_rdk_93"/>
          <w:id w:val="-1203859185"/>
        </w:sdtPr>
        <w:sdtEndPr/>
        <w:sdtContent>
          <w:r>
            <w:rPr>
              <w:color w:val="000000"/>
              <w:sz w:val="19"/>
              <w:szCs w:val="19"/>
            </w:rPr>
            <w:t>sua</w:t>
          </w:r>
        </w:sdtContent>
      </w:sdt>
      <w:sdt>
        <w:sdtPr>
          <w:tag w:val="goog_rdk_94"/>
          <w:id w:val="1107156449"/>
          <w:showingPlcHdr/>
        </w:sdtPr>
        <w:sdtEndPr/>
        <w:sdtContent>
          <w:r w:rsidR="006E48E5">
            <w:t xml:space="preserve">     </w:t>
          </w:r>
        </w:sdtContent>
      </w:sdt>
      <w:r>
        <w:rPr>
          <w:color w:val="000000"/>
          <w:sz w:val="19"/>
          <w:szCs w:val="19"/>
        </w:rPr>
        <w:t xml:space="preserve"> demonstração do resultado e fluxos de caixa mudem no curto, médio e longo prazo, dada a sua estratégia de gestão de riscos e oportunidades relacionados à sustentabilidade.</w:t>
      </w:r>
    </w:p>
    <w:p w14:paraId="000000A9"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36</w:t>
      </w:r>
      <w:r>
        <w:rPr>
          <w:color w:val="000000"/>
          <w:sz w:val="19"/>
          <w:szCs w:val="19"/>
        </w:rPr>
        <w:tab/>
        <w:t>Ao fornecer informações quantitativas, a entidade pode divulgar um único valor ou uma faixa de valores.</w:t>
      </w:r>
    </w:p>
    <w:p w14:paraId="000000AA"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37</w:t>
      </w:r>
      <w:r>
        <w:rPr>
          <w:color w:val="000000"/>
          <w:sz w:val="19"/>
          <w:szCs w:val="19"/>
        </w:rPr>
        <w:tab/>
        <w:t>Ao preparar as divulgações sobre os efeitos financeiros previstos de um risco ou oportunidade relacionado à sustentabilidade, a entidade deverá:</w:t>
      </w:r>
    </w:p>
    <w:p w14:paraId="000000AB" w14:textId="28ADFAF2"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 xml:space="preserve">utilizar todas as informações razoáveis e verificáveis disponíveis na data de relatório, sem </w:t>
      </w:r>
      <w:sdt>
        <w:sdtPr>
          <w:tag w:val="goog_rdk_95"/>
          <w:id w:val="-272785767"/>
        </w:sdtPr>
        <w:sdtEndPr/>
        <w:sdtContent>
          <w:sdt>
            <w:sdtPr>
              <w:tag w:val="goog_rdk_96"/>
              <w:id w:val="2005473073"/>
            </w:sdtPr>
            <w:sdtEndPr/>
            <w:sdtContent/>
          </w:sdt>
          <w:r>
            <w:rPr>
              <w:color w:val="000000"/>
              <w:sz w:val="19"/>
              <w:szCs w:val="19"/>
            </w:rPr>
            <w:t xml:space="preserve">demasiado </w:t>
          </w:r>
        </w:sdtContent>
      </w:sdt>
      <w:r>
        <w:rPr>
          <w:color w:val="000000"/>
          <w:sz w:val="19"/>
          <w:szCs w:val="19"/>
        </w:rPr>
        <w:t>custo ou esforço</w:t>
      </w:r>
      <w:sdt>
        <w:sdtPr>
          <w:tag w:val="goog_rdk_97"/>
          <w:id w:val="-778093560"/>
          <w:showingPlcHdr/>
        </w:sdtPr>
        <w:sdtEndPr/>
        <w:sdtContent>
          <w:r w:rsidR="006E48E5">
            <w:t xml:space="preserve">     </w:t>
          </w:r>
        </w:sdtContent>
      </w:sdt>
      <w:r>
        <w:rPr>
          <w:color w:val="000000"/>
          <w:sz w:val="19"/>
          <w:szCs w:val="19"/>
        </w:rPr>
        <w:t xml:space="preserve"> (ver itens B8–B10); e</w:t>
      </w:r>
    </w:p>
    <w:p w14:paraId="000000AC"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utilizar uma abordagem compatível com as habilidades, capacidades e recursos disponíveis para preparar essas divulgações.</w:t>
      </w:r>
    </w:p>
    <w:p w14:paraId="000000AD"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38</w:t>
      </w:r>
      <w:r>
        <w:rPr>
          <w:color w:val="000000"/>
          <w:sz w:val="19"/>
          <w:szCs w:val="19"/>
        </w:rPr>
        <w:tab/>
        <w:t>A entidade não precisa fornecer informações quantitativas sobre os efeitos financeiros atuais ou previstos de um risco ou oportunidade relacionado à sustentabilidade, se a entidade determinar que:</w:t>
      </w:r>
    </w:p>
    <w:p w14:paraId="000000AE"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esses efeitos não são identificáveis separadamente; ou</w:t>
      </w:r>
    </w:p>
    <w:p w14:paraId="000000AF"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o nível de incerteza de mensuração envolvido na estimativa desses efeitos é tão alto que a informação quantitativa resultante não seria relevante (ver itens 77–82).</w:t>
      </w:r>
    </w:p>
    <w:p w14:paraId="000000B0"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39</w:t>
      </w:r>
      <w:r>
        <w:rPr>
          <w:color w:val="000000"/>
          <w:sz w:val="19"/>
          <w:szCs w:val="19"/>
        </w:rPr>
        <w:tab/>
        <w:t>Além disso, a entidade não precisa fornecer informações quantitativas sobre os efeitos financeiros previstos de um risco ou oportunidade relacionado à sustentabilidade, se a entidade não tiver as habilidades, capacidades ou recursos para fornecê-las.</w:t>
      </w:r>
    </w:p>
    <w:p w14:paraId="000000B1"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lastRenderedPageBreak/>
        <w:t>40</w:t>
      </w:r>
      <w:r>
        <w:rPr>
          <w:color w:val="000000"/>
          <w:sz w:val="19"/>
          <w:szCs w:val="19"/>
        </w:rPr>
        <w:tab/>
        <w:t>Se a entidade determinar que não precisa fornecer informações quantitativas sobre os efeitos financeiros atuais ou previstos de um risco ou oportunidade relacionado à sustentabilidade aplicando os critérios estabelecidos nos itens 38–39, a entidade deverá:</w:t>
      </w:r>
    </w:p>
    <w:p w14:paraId="000000B2" w14:textId="4A5A17BD"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explicar por que razão não forneceu informações quantitativas;</w:t>
      </w:r>
    </w:p>
    <w:p w14:paraId="000000B3" w14:textId="3580CDBD"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 xml:space="preserve">fornecer informações </w:t>
      </w:r>
      <w:r w:rsidR="00530B62">
        <w:rPr>
          <w:color w:val="000000"/>
          <w:sz w:val="19"/>
          <w:szCs w:val="19"/>
        </w:rPr>
        <w:t>qualitativas</w:t>
      </w:r>
      <w:r>
        <w:rPr>
          <w:color w:val="000000"/>
          <w:sz w:val="19"/>
          <w:szCs w:val="19"/>
        </w:rPr>
        <w:t xml:space="preserve"> sobre esses efeitos financeiros, incluindo a identificação de rubricas, totais e subtotais</w:t>
      </w:r>
      <w:sdt>
        <w:sdtPr>
          <w:tag w:val="goog_rdk_98"/>
          <w:id w:val="1207071250"/>
        </w:sdtPr>
        <w:sdtEndPr/>
        <w:sdtContent>
          <w:r>
            <w:rPr>
              <w:color w:val="000000"/>
              <w:sz w:val="19"/>
              <w:szCs w:val="19"/>
            </w:rPr>
            <w:t>,</w:t>
          </w:r>
        </w:sdtContent>
      </w:sdt>
      <w:r>
        <w:rPr>
          <w:color w:val="000000"/>
          <w:sz w:val="19"/>
          <w:szCs w:val="19"/>
        </w:rPr>
        <w:t xml:space="preserve"> dentro das respectivas demonstrações contábeis</w:t>
      </w:r>
      <w:sdt>
        <w:sdtPr>
          <w:tag w:val="goog_rdk_99"/>
          <w:id w:val="1370718853"/>
        </w:sdtPr>
        <w:sdtEndPr/>
        <w:sdtContent>
          <w:r>
            <w:rPr>
              <w:color w:val="000000"/>
              <w:sz w:val="19"/>
              <w:szCs w:val="19"/>
            </w:rPr>
            <w:t>,</w:t>
          </w:r>
        </w:sdtContent>
      </w:sdt>
      <w:r>
        <w:rPr>
          <w:color w:val="000000"/>
          <w:sz w:val="19"/>
          <w:szCs w:val="19"/>
        </w:rPr>
        <w:t xml:space="preserve"> que provavelmente </w:t>
      </w:r>
      <w:sdt>
        <w:sdtPr>
          <w:tag w:val="goog_rdk_100"/>
          <w:id w:val="-1776008239"/>
        </w:sdtPr>
        <w:sdtEndPr/>
        <w:sdtContent>
          <w:r>
            <w:rPr>
              <w:color w:val="000000"/>
              <w:sz w:val="19"/>
              <w:szCs w:val="19"/>
            </w:rPr>
            <w:t>serão</w:t>
          </w:r>
        </w:sdtContent>
      </w:sdt>
      <w:sdt>
        <w:sdtPr>
          <w:tag w:val="goog_rdk_101"/>
          <w:id w:val="-241567332"/>
          <w:showingPlcHdr/>
        </w:sdtPr>
        <w:sdtEndPr/>
        <w:sdtContent>
          <w:r w:rsidR="006E48E5">
            <w:t xml:space="preserve">     </w:t>
          </w:r>
        </w:sdtContent>
      </w:sdt>
      <w:r>
        <w:rPr>
          <w:color w:val="000000"/>
          <w:sz w:val="19"/>
          <w:szCs w:val="19"/>
        </w:rPr>
        <w:t xml:space="preserve"> afetados, ou tenham sido afetados, por esse risco ou oportunidade relacionado à sustentabilidade; e</w:t>
      </w:r>
    </w:p>
    <w:p w14:paraId="000000B4" w14:textId="46758AB2"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 xml:space="preserve">fornecer informações quantitativas sobre os efeitos financeiros desse </w:t>
      </w:r>
      <w:r w:rsidR="00D062EA">
        <w:rPr>
          <w:color w:val="000000"/>
          <w:sz w:val="19"/>
          <w:szCs w:val="19"/>
        </w:rPr>
        <w:t>risco ou oportunidade relacionados</w:t>
      </w:r>
      <w:r>
        <w:rPr>
          <w:color w:val="000000"/>
          <w:sz w:val="19"/>
          <w:szCs w:val="19"/>
        </w:rPr>
        <w:t xml:space="preserve"> à sustentabilidade </w:t>
      </w:r>
      <w:sdt>
        <w:sdtPr>
          <w:tag w:val="goog_rdk_104"/>
          <w:id w:val="2137526638"/>
        </w:sdtPr>
        <w:sdtEndPr/>
        <w:sdtContent>
          <w:r>
            <w:rPr>
              <w:color w:val="000000"/>
              <w:sz w:val="19"/>
              <w:szCs w:val="19"/>
            </w:rPr>
            <w:t xml:space="preserve">combinados </w:t>
          </w:r>
        </w:sdtContent>
      </w:sdt>
      <w:r>
        <w:rPr>
          <w:color w:val="000000"/>
          <w:sz w:val="19"/>
          <w:szCs w:val="19"/>
        </w:rPr>
        <w:t xml:space="preserve">com outros riscos ou </w:t>
      </w:r>
      <w:r w:rsidR="00D062EA">
        <w:rPr>
          <w:color w:val="000000"/>
          <w:sz w:val="19"/>
          <w:szCs w:val="19"/>
        </w:rPr>
        <w:t>oportunidades relacionadas</w:t>
      </w:r>
      <w:r>
        <w:rPr>
          <w:color w:val="000000"/>
          <w:sz w:val="19"/>
          <w:szCs w:val="19"/>
        </w:rPr>
        <w:t xml:space="preserve"> à sustentabilidade e outros fatores, a menos que a entidade determine que as informações quantitativas sobre os efeitos financeiros combinados não seriam relevantes.</w:t>
      </w:r>
    </w:p>
    <w:p w14:paraId="000000B5"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rPr>
      </w:pPr>
      <w:r>
        <w:rPr>
          <w:rFonts w:ascii="Arial" w:eastAsia="Arial" w:hAnsi="Arial" w:cs="Arial"/>
          <w:b/>
          <w:color w:val="000000"/>
        </w:rPr>
        <w:t>Resiliência</w:t>
      </w:r>
    </w:p>
    <w:p w14:paraId="000000B6" w14:textId="50F85FED"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41</w:t>
      </w:r>
      <w:r>
        <w:rPr>
          <w:color w:val="000000"/>
          <w:sz w:val="19"/>
          <w:szCs w:val="19"/>
        </w:rPr>
        <w:tab/>
        <w:t xml:space="preserve">A entidade deverá divulgar informações que permitam aos usuários de relatórios financeiros </w:t>
      </w:r>
      <w:r w:rsidR="00D062EA">
        <w:rPr>
          <w:color w:val="000000"/>
          <w:sz w:val="19"/>
          <w:szCs w:val="19"/>
        </w:rPr>
        <w:t>para fins gerais entender</w:t>
      </w:r>
      <w:r>
        <w:rPr>
          <w:color w:val="000000"/>
          <w:sz w:val="19"/>
          <w:szCs w:val="19"/>
        </w:rPr>
        <w:t xml:space="preserve"> a capacidade da entidade de se ajustar às incertezas decorrentes dos riscos relacionados à sustentabilidade. A entidade deverá divulgar uma avaliação qualitativa e, se aplicável, quantitativa da resiliência de sua estratégia e modelo de negócios com relação a seus riscos relacionados à sustentabilidade, incluindo informações sobre como a avaliação foi realizada e</w:t>
      </w:r>
      <w:r w:rsidR="00530B62">
        <w:rPr>
          <w:color w:val="000000"/>
          <w:sz w:val="19"/>
          <w:szCs w:val="19"/>
        </w:rPr>
        <w:t xml:space="preserve"> o</w:t>
      </w:r>
      <w:r>
        <w:rPr>
          <w:color w:val="000000"/>
          <w:sz w:val="19"/>
          <w:szCs w:val="19"/>
        </w:rPr>
        <w:t xml:space="preserve"> seu horizonte de tempo. Ao fornecer informações quantitativas, a entidade pode divulgar um único valor ou uma faixa de valores.</w:t>
      </w:r>
    </w:p>
    <w:p w14:paraId="000000B7" w14:textId="6BE18796"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42</w:t>
      </w:r>
      <w:r>
        <w:rPr>
          <w:color w:val="000000"/>
          <w:sz w:val="19"/>
          <w:szCs w:val="19"/>
        </w:rPr>
        <w:tab/>
        <w:t>Outr</w:t>
      </w:r>
      <w:r w:rsidR="00662C7F">
        <w:rPr>
          <w:color w:val="000000"/>
          <w:sz w:val="19"/>
          <w:szCs w:val="19"/>
        </w:rPr>
        <w:t>os Pronunciamentos CBPS</w:t>
      </w:r>
      <w:r w:rsidR="00530B62">
        <w:rPr>
          <w:color w:val="000000"/>
          <w:sz w:val="19"/>
          <w:szCs w:val="19"/>
        </w:rPr>
        <w:t xml:space="preserve"> </w:t>
      </w:r>
      <w:r>
        <w:rPr>
          <w:color w:val="000000"/>
          <w:sz w:val="19"/>
          <w:szCs w:val="19"/>
        </w:rPr>
        <w:t xml:space="preserve">de Divulgação de Sustentabilidade podem especificar o tipo de informações que a entidade é requerida a divulgar sobre sua resiliência a riscos específicos relacionados à sustentabilidade e como preparar essas divulgações, inclusive se uma </w:t>
      </w:r>
      <w:r>
        <w:rPr>
          <w:i/>
          <w:color w:val="000000"/>
          <w:sz w:val="19"/>
          <w:szCs w:val="19"/>
        </w:rPr>
        <w:t>análise de cenários</w:t>
      </w:r>
      <w:r>
        <w:rPr>
          <w:color w:val="000000"/>
          <w:sz w:val="19"/>
          <w:szCs w:val="19"/>
        </w:rPr>
        <w:t xml:space="preserve"> é necessária.</w:t>
      </w:r>
    </w:p>
    <w:p w14:paraId="000000B8"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Gestão de riscos</w:t>
      </w:r>
    </w:p>
    <w:p w14:paraId="000000B9" w14:textId="7C0C735D"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43</w:t>
      </w:r>
      <w:r>
        <w:rPr>
          <w:color w:val="000000"/>
          <w:sz w:val="19"/>
          <w:szCs w:val="19"/>
        </w:rPr>
        <w:tab/>
      </w:r>
      <w:r>
        <w:rPr>
          <w:b/>
          <w:color w:val="000000"/>
          <w:sz w:val="19"/>
          <w:szCs w:val="19"/>
        </w:rPr>
        <w:t xml:space="preserve">O objetivo das divulgações financeiras relacionadas à sustentabilidade sobre gestão de riscos é permitir que usuários de relatórios financeiros </w:t>
      </w:r>
      <w:r w:rsidR="00530B62">
        <w:rPr>
          <w:b/>
          <w:color w:val="000000"/>
          <w:sz w:val="19"/>
          <w:szCs w:val="19"/>
        </w:rPr>
        <w:t xml:space="preserve">para fins </w:t>
      </w:r>
      <w:r w:rsidR="00505758">
        <w:rPr>
          <w:b/>
          <w:color w:val="000000"/>
          <w:sz w:val="19"/>
          <w:szCs w:val="19"/>
        </w:rPr>
        <w:t>gerais</w:t>
      </w:r>
      <w:r>
        <w:rPr>
          <w:b/>
          <w:color w:val="000000"/>
          <w:sz w:val="19"/>
          <w:szCs w:val="19"/>
        </w:rPr>
        <w:t xml:space="preserve">: </w:t>
      </w:r>
    </w:p>
    <w:p w14:paraId="000000BA"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b/>
          <w:color w:val="000000"/>
          <w:sz w:val="19"/>
          <w:szCs w:val="19"/>
        </w:rPr>
        <w:t>(a)</w:t>
      </w:r>
      <w:r>
        <w:rPr>
          <w:color w:val="000000"/>
          <w:sz w:val="19"/>
          <w:szCs w:val="19"/>
        </w:rPr>
        <w:tab/>
      </w:r>
      <w:r>
        <w:rPr>
          <w:b/>
          <w:color w:val="000000"/>
          <w:sz w:val="19"/>
          <w:szCs w:val="19"/>
        </w:rPr>
        <w:t>entendam os processos da entidade para identificar, avaliar, priorizar e monitorar os riscos e oportunidades relacionados à sustentabilidade, incluindo se e como esses processos estão integrados e informam o processo geral de gestão de riscos da entidade; e</w:t>
      </w:r>
    </w:p>
    <w:p w14:paraId="000000BB"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w:t>
      </w:r>
      <w:r>
        <w:rPr>
          <w:b/>
          <w:color w:val="000000"/>
          <w:sz w:val="19"/>
          <w:szCs w:val="19"/>
        </w:rPr>
        <w:t>b)</w:t>
      </w:r>
      <w:r>
        <w:rPr>
          <w:color w:val="000000"/>
          <w:sz w:val="19"/>
          <w:szCs w:val="19"/>
        </w:rPr>
        <w:tab/>
      </w:r>
      <w:r>
        <w:rPr>
          <w:b/>
          <w:color w:val="000000"/>
          <w:sz w:val="19"/>
          <w:szCs w:val="19"/>
        </w:rPr>
        <w:t>avaliem o perfil geral de riscos da entidade e seu processo geral de gestão de riscos.</w:t>
      </w:r>
    </w:p>
    <w:p w14:paraId="000000BC"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44</w:t>
      </w:r>
      <w:r>
        <w:rPr>
          <w:color w:val="000000"/>
          <w:sz w:val="19"/>
          <w:szCs w:val="19"/>
        </w:rPr>
        <w:tab/>
        <w:t>Para atingir esse objetivo, a entidade deverá divulgar informações sobre:</w:t>
      </w:r>
    </w:p>
    <w:p w14:paraId="000000BD"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os processos e políticas correlatas que a entidade utiliza para identificar, avaliar, priorizar e monitorar os riscos relacionados à sustentabilidade, incluindo informações sobre:</w:t>
      </w:r>
    </w:p>
    <w:p w14:paraId="000000BE"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w:t>
      </w:r>
      <w:r>
        <w:rPr>
          <w:color w:val="000000"/>
          <w:sz w:val="19"/>
          <w:szCs w:val="19"/>
        </w:rPr>
        <w:tab/>
        <w:t>os dados e parâmetros que a entidade utiliza (por exemplo, informações sobre as fontes de dados e o escopo das operações abrangidas nos processos);</w:t>
      </w:r>
    </w:p>
    <w:p w14:paraId="000000BF"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(ii)</w:t>
      </w:r>
      <w:r>
        <w:rPr>
          <w:color w:val="000000"/>
          <w:sz w:val="19"/>
          <w:szCs w:val="19"/>
        </w:rPr>
        <w:tab/>
        <w:t>se e como a entidade utiliza a análise de cenários para informar sua identificação dos riscos relacionados à sustentabilidade;</w:t>
      </w:r>
    </w:p>
    <w:p w14:paraId="000000C0"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lastRenderedPageBreak/>
        <w:t>(iii)</w:t>
      </w:r>
      <w:r>
        <w:rPr>
          <w:color w:val="000000"/>
          <w:sz w:val="19"/>
          <w:szCs w:val="19"/>
        </w:rPr>
        <w:tab/>
        <w:t>como a entidade avalia a natureza, a probabilidade e a magnitude dos efeitos desses riscos (por exemplo, se a entidade considera fatores qualitativos, limites quantitativos ou outros critérios);</w:t>
      </w:r>
    </w:p>
    <w:p w14:paraId="000000C1"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(iv)</w:t>
      </w:r>
      <w:r>
        <w:rPr>
          <w:color w:val="000000"/>
          <w:sz w:val="19"/>
          <w:szCs w:val="19"/>
        </w:rPr>
        <w:tab/>
        <w:t>se e como a entidade prioriza os riscos relacionados à sustentabilidade em relação a outros tipos de risco;</w:t>
      </w:r>
    </w:p>
    <w:p w14:paraId="000000C2"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(v)</w:t>
      </w:r>
      <w:r>
        <w:rPr>
          <w:color w:val="000000"/>
          <w:sz w:val="19"/>
          <w:szCs w:val="19"/>
        </w:rPr>
        <w:tab/>
        <w:t>como a entidade monitora os riscos relacionados à sustentabilidade; e</w:t>
      </w:r>
    </w:p>
    <w:p w14:paraId="000000C3" w14:textId="6BBD7650"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(vi)</w:t>
      </w:r>
      <w:r>
        <w:rPr>
          <w:color w:val="000000"/>
          <w:sz w:val="19"/>
          <w:szCs w:val="19"/>
        </w:rPr>
        <w:tab/>
        <w:t xml:space="preserve">se e como a entidade alterou os processos que utiliza em comparação com o </w:t>
      </w:r>
      <w:sdt>
        <w:sdtPr>
          <w:tag w:val="goog_rdk_106"/>
          <w:id w:val="1619250201"/>
          <w:showingPlcHdr/>
        </w:sdtPr>
        <w:sdtEndPr/>
        <w:sdtContent>
          <w:r w:rsidR="006E48E5">
            <w:t xml:space="preserve">     </w:t>
          </w:r>
        </w:sdtContent>
      </w:sdt>
      <w:sdt>
        <w:sdtPr>
          <w:tag w:val="goog_rdk_107"/>
          <w:id w:val="834036388"/>
          <w:showingPlcHdr/>
        </w:sdtPr>
        <w:sdtEndPr/>
        <w:sdtContent>
          <w:r w:rsidR="006E48E5">
            <w:t xml:space="preserve">     </w:t>
          </w:r>
        </w:sdtContent>
      </w:sdt>
      <w:sdt>
        <w:sdtPr>
          <w:tag w:val="goog_rdk_108"/>
          <w:id w:val="1974169530"/>
        </w:sdtPr>
        <w:sdtEndPr/>
        <w:sdtContent>
          <w:r>
            <w:rPr>
              <w:color w:val="000000"/>
              <w:sz w:val="19"/>
              <w:szCs w:val="19"/>
            </w:rPr>
            <w:t>período</w:t>
          </w:r>
        </w:sdtContent>
      </w:sdt>
      <w:r>
        <w:rPr>
          <w:color w:val="000000"/>
          <w:sz w:val="19"/>
          <w:szCs w:val="19"/>
        </w:rPr>
        <w:t xml:space="preserve"> de relatório anterior;</w:t>
      </w:r>
    </w:p>
    <w:p w14:paraId="000000C4"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os processos que a entidade utiliza para identificar, avaliar, priorizar e monitorar oportunidades relacionadas à sustentabilidade; e</w:t>
      </w:r>
    </w:p>
    <w:p w14:paraId="000000C5"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em que medida e como os processos para identificar, avaliar, priorizar e monitorar os riscos e oportunidades relacionados à sustentabilidade estão integrados e informam o processo geral de gestão de riscos da entidade.</w:t>
      </w:r>
    </w:p>
    <w:p w14:paraId="000000C6"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Métricas e metas</w:t>
      </w:r>
    </w:p>
    <w:p w14:paraId="000000C7" w14:textId="65D5C612"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45</w:t>
      </w:r>
      <w:r>
        <w:rPr>
          <w:color w:val="000000"/>
          <w:sz w:val="19"/>
          <w:szCs w:val="19"/>
        </w:rPr>
        <w:tab/>
      </w:r>
      <w:r>
        <w:rPr>
          <w:b/>
          <w:color w:val="000000"/>
          <w:sz w:val="19"/>
          <w:szCs w:val="19"/>
        </w:rPr>
        <w:t xml:space="preserve">O objetivo das divulgações financeiras relacionadas à sustentabilidade sobre métricas e metas é permitir que usuários de relatórios financeiros </w:t>
      </w:r>
      <w:r w:rsidR="00D062EA">
        <w:rPr>
          <w:b/>
          <w:color w:val="000000"/>
          <w:sz w:val="19"/>
          <w:szCs w:val="19"/>
        </w:rPr>
        <w:t>para fins gerais entendam</w:t>
      </w:r>
      <w:r>
        <w:rPr>
          <w:b/>
          <w:color w:val="000000"/>
          <w:sz w:val="19"/>
          <w:szCs w:val="19"/>
        </w:rPr>
        <w:t xml:space="preserve"> o desempenho da entidade em relação a seus riscos e oportunidades relacionados à sustentabilidade, incluindo o progresso em relação a quaisquer metas que a entidade tenha estabelecido e quaisquer metas cujo cumprimento seja exigido por lei ou regulamento.</w:t>
      </w:r>
    </w:p>
    <w:p w14:paraId="000000C8"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46</w:t>
      </w:r>
      <w:r>
        <w:rPr>
          <w:color w:val="000000"/>
          <w:sz w:val="19"/>
          <w:szCs w:val="19"/>
        </w:rPr>
        <w:tab/>
      </w:r>
      <w:r>
        <w:rPr>
          <w:b/>
          <w:color w:val="000000"/>
          <w:sz w:val="19"/>
          <w:szCs w:val="19"/>
        </w:rPr>
        <w:t xml:space="preserve">A entidade deverá divulgar, para cada um dos riscos e oportunidades relacionados à sustentabilidade que poderia razoavelmente afetar as </w:t>
      </w:r>
      <w:sdt>
        <w:sdtPr>
          <w:tag w:val="goog_rdk_110"/>
          <w:id w:val="-933591282"/>
        </w:sdtPr>
        <w:sdtEndPr/>
        <w:sdtContent/>
      </w:sdt>
      <w:sdt>
        <w:sdtPr>
          <w:tag w:val="goog_rdk_111"/>
          <w:id w:val="1936788306"/>
        </w:sdtPr>
        <w:sdtEndPr/>
        <w:sdtContent/>
      </w:sdt>
      <w:r>
        <w:rPr>
          <w:b/>
          <w:color w:val="000000"/>
          <w:sz w:val="19"/>
          <w:szCs w:val="19"/>
        </w:rPr>
        <w:t>perspectivas da entidade:</w:t>
      </w:r>
    </w:p>
    <w:p w14:paraId="000000C9" w14:textId="051A6B59"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b/>
          <w:color w:val="000000"/>
          <w:sz w:val="19"/>
          <w:szCs w:val="19"/>
        </w:rPr>
        <w:t>(a)</w:t>
      </w:r>
      <w:r>
        <w:rPr>
          <w:color w:val="000000"/>
          <w:sz w:val="19"/>
          <w:szCs w:val="19"/>
        </w:rPr>
        <w:tab/>
      </w:r>
      <w:r>
        <w:rPr>
          <w:b/>
          <w:color w:val="000000"/>
          <w:sz w:val="19"/>
          <w:szCs w:val="19"/>
        </w:rPr>
        <w:t>as</w:t>
      </w:r>
      <w:r>
        <w:rPr>
          <w:color w:val="000000"/>
          <w:sz w:val="19"/>
          <w:szCs w:val="19"/>
        </w:rPr>
        <w:t xml:space="preserve"> </w:t>
      </w:r>
      <w:r>
        <w:rPr>
          <w:b/>
          <w:color w:val="000000"/>
          <w:sz w:val="19"/>
          <w:szCs w:val="19"/>
        </w:rPr>
        <w:t xml:space="preserve">métricas exigidas por um </w:t>
      </w:r>
      <w:r w:rsidR="00662C7F">
        <w:rPr>
          <w:b/>
          <w:color w:val="000000"/>
          <w:sz w:val="19"/>
          <w:szCs w:val="19"/>
        </w:rPr>
        <w:t>Pronunciamento CBPS</w:t>
      </w:r>
      <w:r w:rsidR="0096564C">
        <w:rPr>
          <w:b/>
          <w:color w:val="000000"/>
          <w:sz w:val="19"/>
          <w:szCs w:val="19"/>
        </w:rPr>
        <w:t xml:space="preserve"> </w:t>
      </w:r>
      <w:r>
        <w:rPr>
          <w:b/>
          <w:color w:val="000000"/>
          <w:sz w:val="19"/>
          <w:szCs w:val="19"/>
        </w:rPr>
        <w:t>de Divulgação de Sustentabilidade aplicável; e</w:t>
      </w:r>
    </w:p>
    <w:p w14:paraId="000000CA"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b/>
          <w:color w:val="000000"/>
          <w:sz w:val="19"/>
          <w:szCs w:val="19"/>
        </w:rPr>
        <w:t>(b)</w:t>
      </w:r>
      <w:r>
        <w:rPr>
          <w:color w:val="000000"/>
          <w:sz w:val="19"/>
          <w:szCs w:val="19"/>
        </w:rPr>
        <w:tab/>
      </w:r>
      <w:r>
        <w:rPr>
          <w:b/>
          <w:color w:val="000000"/>
          <w:sz w:val="19"/>
          <w:szCs w:val="19"/>
        </w:rPr>
        <w:t>as métricas que a entidade utiliza para medir e monitorar:</w:t>
      </w:r>
    </w:p>
    <w:p w14:paraId="000000CB"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b/>
          <w:color w:val="000000"/>
          <w:sz w:val="19"/>
          <w:szCs w:val="19"/>
        </w:rPr>
        <w:t>(i)</w:t>
      </w:r>
      <w:r>
        <w:rPr>
          <w:color w:val="000000"/>
          <w:sz w:val="19"/>
          <w:szCs w:val="19"/>
        </w:rPr>
        <w:tab/>
      </w:r>
      <w:r>
        <w:rPr>
          <w:b/>
          <w:color w:val="000000"/>
          <w:sz w:val="19"/>
          <w:szCs w:val="19"/>
        </w:rPr>
        <w:t>esse risco ou oportunidade relacionado à sustentabilidade; e</w:t>
      </w:r>
    </w:p>
    <w:p w14:paraId="000000CC"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b/>
          <w:color w:val="000000"/>
          <w:sz w:val="19"/>
          <w:szCs w:val="19"/>
        </w:rPr>
        <w:t>(ii)</w:t>
      </w:r>
      <w:r>
        <w:rPr>
          <w:color w:val="000000"/>
          <w:sz w:val="19"/>
          <w:szCs w:val="19"/>
        </w:rPr>
        <w:tab/>
      </w:r>
      <w:r>
        <w:rPr>
          <w:b/>
          <w:color w:val="000000"/>
          <w:sz w:val="19"/>
          <w:szCs w:val="19"/>
        </w:rPr>
        <w:t>seu desempenho com relação a esse risco ou oportunidade relacionado à sustentabilidade, incluindo o progresso em relação a quaisquer metas que a entidade tenha estabelecido, e quaisquer metas cujo cumprimento seja exigido por lei ou regulamento.</w:t>
      </w:r>
    </w:p>
    <w:p w14:paraId="000000CD" w14:textId="4CDB8146"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47</w:t>
      </w:r>
      <w:r>
        <w:rPr>
          <w:color w:val="000000"/>
          <w:sz w:val="19"/>
          <w:szCs w:val="19"/>
        </w:rPr>
        <w:tab/>
        <w:t xml:space="preserve">Na ausência de um </w:t>
      </w:r>
      <w:r w:rsidR="00662C7F">
        <w:rPr>
          <w:color w:val="000000"/>
          <w:sz w:val="19"/>
          <w:szCs w:val="19"/>
        </w:rPr>
        <w:t>Pronunciamento CBPS</w:t>
      </w:r>
      <w:r w:rsidR="00DE70FD">
        <w:rPr>
          <w:color w:val="000000"/>
          <w:sz w:val="19"/>
          <w:szCs w:val="19"/>
        </w:rPr>
        <w:t xml:space="preserve"> </w:t>
      </w:r>
      <w:r>
        <w:rPr>
          <w:color w:val="000000"/>
          <w:sz w:val="19"/>
          <w:szCs w:val="19"/>
        </w:rPr>
        <w:t>de Divulgação de Sustentabilidade que se aplique especificamente a um risco ou oportunidade relacionado à sustentabilidade, a entidade deverá aplicar os itens 57–58 para identificar as métricas aplicáveis.</w:t>
      </w:r>
    </w:p>
    <w:p w14:paraId="000000CE"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48</w:t>
      </w:r>
      <w:r>
        <w:rPr>
          <w:color w:val="000000"/>
          <w:sz w:val="19"/>
          <w:szCs w:val="19"/>
        </w:rPr>
        <w:tab/>
      </w:r>
      <w:r>
        <w:rPr>
          <w:b/>
          <w:color w:val="000000"/>
          <w:sz w:val="19"/>
          <w:szCs w:val="19"/>
        </w:rPr>
        <w:t xml:space="preserve">As métricas divulgadas por </w:t>
      </w:r>
      <w:sdt>
        <w:sdtPr>
          <w:tag w:val="goog_rdk_112"/>
          <w:id w:val="349069479"/>
        </w:sdtPr>
        <w:sdtEndPr/>
        <w:sdtContent>
          <w:r>
            <w:rPr>
              <w:b/>
              <w:color w:val="000000"/>
              <w:sz w:val="19"/>
              <w:szCs w:val="19"/>
            </w:rPr>
            <w:t>um</w:t>
          </w:r>
        </w:sdtContent>
      </w:sdt>
      <w:r>
        <w:rPr>
          <w:b/>
          <w:color w:val="000000"/>
          <w:sz w:val="19"/>
          <w:szCs w:val="19"/>
        </w:rPr>
        <w:t>a entidade que aplique os itens 45–46 deverão incluir métricas associadas a determinados modelos de negócios, atividades ou outras caraterísticas comuns da participação em um setor.</w:t>
      </w:r>
    </w:p>
    <w:p w14:paraId="000000CF" w14:textId="27BF9C9B"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49</w:t>
      </w:r>
      <w:r>
        <w:rPr>
          <w:color w:val="000000"/>
          <w:sz w:val="19"/>
          <w:szCs w:val="19"/>
        </w:rPr>
        <w:tab/>
        <w:t>Se a entidade divulgar uma métrica obtida de uma fonte diferente d</w:t>
      </w:r>
      <w:r w:rsidR="00662C7F">
        <w:rPr>
          <w:color w:val="000000"/>
          <w:sz w:val="19"/>
          <w:szCs w:val="19"/>
        </w:rPr>
        <w:t>os Pronunciamentos CBPS</w:t>
      </w:r>
      <w:r w:rsidR="00DE70FD">
        <w:rPr>
          <w:color w:val="000000"/>
          <w:sz w:val="19"/>
          <w:szCs w:val="19"/>
        </w:rPr>
        <w:t xml:space="preserve"> </w:t>
      </w:r>
      <w:r>
        <w:rPr>
          <w:color w:val="000000"/>
          <w:sz w:val="19"/>
          <w:szCs w:val="19"/>
        </w:rPr>
        <w:t xml:space="preserve">de Divulgação de Sustentabilidade, a entidade deverá </w:t>
      </w:r>
      <w:r w:rsidR="00DE70FD">
        <w:rPr>
          <w:color w:val="000000"/>
          <w:sz w:val="19"/>
          <w:szCs w:val="19"/>
        </w:rPr>
        <w:t xml:space="preserve">divulgar </w:t>
      </w:r>
      <w:r>
        <w:rPr>
          <w:color w:val="000000"/>
          <w:sz w:val="19"/>
          <w:szCs w:val="19"/>
        </w:rPr>
        <w:t xml:space="preserve">a fonte e a métrica </w:t>
      </w:r>
      <w:r w:rsidR="00DE70FD">
        <w:rPr>
          <w:color w:val="000000"/>
          <w:sz w:val="19"/>
          <w:szCs w:val="19"/>
        </w:rPr>
        <w:t>utilizada</w:t>
      </w:r>
      <w:r>
        <w:rPr>
          <w:color w:val="000000"/>
          <w:sz w:val="19"/>
          <w:szCs w:val="19"/>
        </w:rPr>
        <w:t>.</w:t>
      </w:r>
    </w:p>
    <w:p w14:paraId="000000D0" w14:textId="2AE44E16"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lastRenderedPageBreak/>
        <w:t>50</w:t>
      </w:r>
      <w:r>
        <w:rPr>
          <w:color w:val="000000"/>
          <w:sz w:val="19"/>
          <w:szCs w:val="19"/>
        </w:rPr>
        <w:tab/>
        <w:t xml:space="preserve">Se uma métrica tiver sido desenvolvida </w:t>
      </w:r>
      <w:sdt>
        <w:sdtPr>
          <w:tag w:val="goog_rdk_113"/>
          <w:id w:val="1196512090"/>
        </w:sdtPr>
        <w:sdtEndPr/>
        <w:sdtContent>
          <w:r>
            <w:rPr>
              <w:color w:val="000000"/>
              <w:sz w:val="19"/>
              <w:szCs w:val="19"/>
            </w:rPr>
            <w:t>pela</w:t>
          </w:r>
        </w:sdtContent>
      </w:sdt>
      <w:r>
        <w:rPr>
          <w:color w:val="000000"/>
          <w:sz w:val="19"/>
          <w:szCs w:val="19"/>
        </w:rPr>
        <w:t xml:space="preserve"> entidade, </w:t>
      </w:r>
      <w:proofErr w:type="gramStart"/>
      <w:r>
        <w:rPr>
          <w:color w:val="000000"/>
          <w:sz w:val="19"/>
          <w:szCs w:val="19"/>
        </w:rPr>
        <w:t xml:space="preserve">a </w:t>
      </w:r>
      <w:r w:rsidR="00662C7F">
        <w:rPr>
          <w:color w:val="000000"/>
          <w:sz w:val="19"/>
          <w:szCs w:val="19"/>
        </w:rPr>
        <w:t>mesma</w:t>
      </w:r>
      <w:proofErr w:type="gramEnd"/>
      <w:r>
        <w:rPr>
          <w:color w:val="000000"/>
          <w:sz w:val="19"/>
          <w:szCs w:val="19"/>
        </w:rPr>
        <w:t xml:space="preserve"> deverá divulgar informações sobre:</w:t>
      </w:r>
    </w:p>
    <w:p w14:paraId="000000D1" w14:textId="417C5645"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como a métrica é definida, incluindo se ela é derivada do ajuste de uma métrica obtida de uma fonte diferente d</w:t>
      </w:r>
      <w:r w:rsidR="00662C7F">
        <w:rPr>
          <w:color w:val="000000"/>
          <w:sz w:val="19"/>
          <w:szCs w:val="19"/>
        </w:rPr>
        <w:t>os Pronunciamentos CBPS</w:t>
      </w:r>
      <w:r w:rsidR="00DE70FD">
        <w:rPr>
          <w:color w:val="000000"/>
          <w:sz w:val="19"/>
          <w:szCs w:val="19"/>
        </w:rPr>
        <w:t xml:space="preserve"> </w:t>
      </w:r>
      <w:r>
        <w:rPr>
          <w:color w:val="000000"/>
          <w:sz w:val="19"/>
          <w:szCs w:val="19"/>
        </w:rPr>
        <w:t>de Divulgação de Sustentabilidade e, em caso afirmativo, qual fonte e como a métrica divulgada pela entidade difere da métrica especificada nessa fonte;</w:t>
      </w:r>
    </w:p>
    <w:p w14:paraId="000000D2"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se a métrica é uma medida absoluta, uma medida expressa com relação a outra métrica ou uma medida qualitativa (como um status vermelho, amarelo, verde – ou RAG (</w:t>
      </w:r>
      <w:r>
        <w:rPr>
          <w:i/>
          <w:color w:val="000000"/>
          <w:sz w:val="19"/>
          <w:szCs w:val="19"/>
        </w:rPr>
        <w:t>red, amber, green</w:t>
      </w:r>
      <w:r>
        <w:rPr>
          <w:color w:val="000000"/>
          <w:sz w:val="19"/>
          <w:szCs w:val="19"/>
        </w:rPr>
        <w:t>)</w:t>
      </w:r>
      <w:sdt>
        <w:sdtPr>
          <w:tag w:val="goog_rdk_118"/>
          <w:id w:val="-328053671"/>
        </w:sdtPr>
        <w:sdtEndPr/>
        <w:sdtContent>
          <w:r>
            <w:rPr>
              <w:color w:val="000000"/>
              <w:sz w:val="19"/>
              <w:szCs w:val="19"/>
            </w:rPr>
            <w:t>)</w:t>
          </w:r>
        </w:sdtContent>
      </w:sdt>
      <w:r>
        <w:rPr>
          <w:color w:val="000000"/>
          <w:sz w:val="19"/>
          <w:szCs w:val="19"/>
        </w:rPr>
        <w:t>;</w:t>
      </w:r>
    </w:p>
    <w:p w14:paraId="000000D3" w14:textId="217A260B"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 xml:space="preserve">se a métrica é validada por terceiros e, em caso afirmativo, </w:t>
      </w:r>
      <w:sdt>
        <w:sdtPr>
          <w:tag w:val="goog_rdk_119"/>
          <w:id w:val="1294481804"/>
        </w:sdtPr>
        <w:sdtEndPr/>
        <w:sdtContent>
          <w:r>
            <w:rPr>
              <w:color w:val="000000"/>
              <w:sz w:val="19"/>
              <w:szCs w:val="19"/>
            </w:rPr>
            <w:t>por quem</w:t>
          </w:r>
        </w:sdtContent>
      </w:sdt>
      <w:sdt>
        <w:sdtPr>
          <w:tag w:val="goog_rdk_120"/>
          <w:id w:val="275996604"/>
          <w:showingPlcHdr/>
        </w:sdtPr>
        <w:sdtEndPr/>
        <w:sdtContent>
          <w:r w:rsidR="006E48E5">
            <w:t xml:space="preserve">     </w:t>
          </w:r>
        </w:sdtContent>
      </w:sdt>
      <w:r>
        <w:rPr>
          <w:color w:val="000000"/>
          <w:sz w:val="19"/>
          <w:szCs w:val="19"/>
        </w:rPr>
        <w:t>; e</w:t>
      </w:r>
    </w:p>
    <w:p w14:paraId="000000D4"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(d)</w:t>
      </w:r>
      <w:r>
        <w:rPr>
          <w:color w:val="000000"/>
          <w:sz w:val="19"/>
          <w:szCs w:val="19"/>
        </w:rPr>
        <w:tab/>
        <w:t>o método utilizado para calcular a métrica e os dados para o cálculo, incluindo as limitações do método utilizado e as premissas significativas feitas.</w:t>
      </w:r>
    </w:p>
    <w:p w14:paraId="000000D5"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51</w:t>
      </w:r>
      <w:r>
        <w:rPr>
          <w:color w:val="000000"/>
          <w:sz w:val="19"/>
          <w:szCs w:val="19"/>
        </w:rPr>
        <w:tab/>
        <w:t>A entidade deverá divulgar informações sobre as metas que estabeleceu para monitorar o progresso para atingir seus objetivos estratégicos, e quaisquer metas cujo cumprimento seja exigido por lei ou regulamento. Para cada meta, a entidade deverá divulgar:</w:t>
      </w:r>
    </w:p>
    <w:p w14:paraId="000000D6"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a métrica utilizada para estabelecer a meta e monitorar o progresso para atingi-la;</w:t>
      </w:r>
    </w:p>
    <w:p w14:paraId="000000D7"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a meta quantitativa ou qualitativa específica que a entidade estabeleceu ou é requerida a cumprir;</w:t>
      </w:r>
    </w:p>
    <w:p w14:paraId="000000D8"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o período durante o qual a meta é aplicável;</w:t>
      </w:r>
    </w:p>
    <w:p w14:paraId="000000D9"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(d)</w:t>
      </w:r>
      <w:r>
        <w:rPr>
          <w:color w:val="000000"/>
          <w:sz w:val="19"/>
          <w:szCs w:val="19"/>
        </w:rPr>
        <w:tab/>
        <w:t>o período base a partir do qual se mede o progresso;</w:t>
      </w:r>
    </w:p>
    <w:p w14:paraId="000000DA"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(e)</w:t>
      </w:r>
      <w:r>
        <w:rPr>
          <w:color w:val="000000"/>
          <w:sz w:val="19"/>
          <w:szCs w:val="19"/>
        </w:rPr>
        <w:tab/>
        <w:t>quaisquer marcos e metas provisórias;</w:t>
      </w:r>
    </w:p>
    <w:p w14:paraId="000000DB"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(f)</w:t>
      </w:r>
      <w:r>
        <w:rPr>
          <w:color w:val="000000"/>
          <w:sz w:val="19"/>
          <w:szCs w:val="19"/>
        </w:rPr>
        <w:tab/>
        <w:t>o desempenho de cada meta e uma análise de tendências ou mudanças no desempenho da entidade; e</w:t>
      </w:r>
    </w:p>
    <w:p w14:paraId="000000DC" w14:textId="624D3572"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(g)</w:t>
      </w:r>
      <w:r>
        <w:rPr>
          <w:color w:val="000000"/>
          <w:sz w:val="19"/>
          <w:szCs w:val="19"/>
        </w:rPr>
        <w:tab/>
        <w:t xml:space="preserve">quaisquer </w:t>
      </w:r>
      <w:sdt>
        <w:sdtPr>
          <w:tag w:val="goog_rdk_121"/>
          <w:id w:val="346216129"/>
        </w:sdtPr>
        <w:sdtEndPr/>
        <w:sdtContent>
          <w:r>
            <w:rPr>
              <w:color w:val="000000"/>
              <w:sz w:val="19"/>
              <w:szCs w:val="19"/>
            </w:rPr>
            <w:t>alterações</w:t>
          </w:r>
        </w:sdtContent>
      </w:sdt>
      <w:sdt>
        <w:sdtPr>
          <w:tag w:val="goog_rdk_122"/>
          <w:id w:val="116419761"/>
          <w:showingPlcHdr/>
        </w:sdtPr>
        <w:sdtEndPr/>
        <w:sdtContent>
          <w:r w:rsidR="006E48E5">
            <w:t xml:space="preserve">     </w:t>
          </w:r>
        </w:sdtContent>
      </w:sdt>
      <w:r>
        <w:rPr>
          <w:color w:val="000000"/>
          <w:sz w:val="19"/>
          <w:szCs w:val="19"/>
        </w:rPr>
        <w:t xml:space="preserve"> à meta e uma explicação dessas </w:t>
      </w:r>
      <w:sdt>
        <w:sdtPr>
          <w:tag w:val="goog_rdk_123"/>
          <w:id w:val="292024547"/>
        </w:sdtPr>
        <w:sdtEndPr/>
        <w:sdtContent>
          <w:r>
            <w:rPr>
              <w:color w:val="000000"/>
              <w:sz w:val="19"/>
              <w:szCs w:val="19"/>
            </w:rPr>
            <w:t>alterações</w:t>
          </w:r>
        </w:sdtContent>
      </w:sdt>
      <w:sdt>
        <w:sdtPr>
          <w:tag w:val="goog_rdk_124"/>
          <w:id w:val="-1387716684"/>
          <w:showingPlcHdr/>
        </w:sdtPr>
        <w:sdtEndPr/>
        <w:sdtContent>
          <w:r w:rsidR="006E48E5">
            <w:t xml:space="preserve">     </w:t>
          </w:r>
        </w:sdtContent>
      </w:sdt>
      <w:r>
        <w:rPr>
          <w:color w:val="000000"/>
          <w:sz w:val="19"/>
          <w:szCs w:val="19"/>
        </w:rPr>
        <w:t>.</w:t>
      </w:r>
    </w:p>
    <w:p w14:paraId="000000DD"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52</w:t>
      </w:r>
      <w:r>
        <w:rPr>
          <w:color w:val="000000"/>
          <w:sz w:val="19"/>
          <w:szCs w:val="19"/>
        </w:rPr>
        <w:tab/>
        <w:t>A definição e o cálculo das métricas, incluindo métricas utilizadas para estabelecer as metas da entidade e monitorar o progresso para alcançá-las, deverão ser consistentes ao longo do tempo. Se uma métrica for redefinida ou substituída, a entidade aplicará o item B52.</w:t>
      </w:r>
    </w:p>
    <w:p w14:paraId="000000DE"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53</w:t>
      </w:r>
      <w:r>
        <w:rPr>
          <w:color w:val="000000"/>
          <w:sz w:val="19"/>
          <w:szCs w:val="19"/>
        </w:rPr>
        <w:tab/>
        <w:t>A entidade deverá classificar e definir métricas e metas utilizando nomes e descrições significativas, claras e precisas.</w:t>
      </w:r>
    </w:p>
    <w:p w14:paraId="000000DF"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Requisitos gerais</w:t>
      </w:r>
    </w:p>
    <w:p w14:paraId="000000E0"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Fontes de orientação</w:t>
      </w:r>
    </w:p>
    <w:p w14:paraId="000000E1"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rPr>
      </w:pPr>
      <w:r>
        <w:rPr>
          <w:rFonts w:ascii="Arial" w:eastAsia="Arial" w:hAnsi="Arial" w:cs="Arial"/>
          <w:b/>
          <w:color w:val="000000"/>
        </w:rPr>
        <w:t>Identificação de riscos e oportunidades relacionados à sustentabilidade</w:t>
      </w:r>
    </w:p>
    <w:p w14:paraId="000000E2" w14:textId="5031E3D8"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54</w:t>
      </w:r>
      <w:r>
        <w:rPr>
          <w:color w:val="000000"/>
          <w:sz w:val="19"/>
          <w:szCs w:val="19"/>
        </w:rPr>
        <w:tab/>
        <w:t xml:space="preserve">Ao identificar os riscos e oportunidades relacionados à sustentabilidade que poderiam razoavelmente afetar as perspectivas da entidade, a </w:t>
      </w:r>
      <w:sdt>
        <w:sdtPr>
          <w:tag w:val="goog_rdk_125"/>
          <w:id w:val="-2031490590"/>
        </w:sdtPr>
        <w:sdtEndPr/>
        <w:sdtContent>
          <w:r>
            <w:rPr>
              <w:color w:val="000000"/>
              <w:sz w:val="19"/>
              <w:szCs w:val="19"/>
            </w:rPr>
            <w:t>mesma</w:t>
          </w:r>
        </w:sdtContent>
      </w:sdt>
      <w:r>
        <w:rPr>
          <w:color w:val="000000"/>
          <w:sz w:val="19"/>
          <w:szCs w:val="19"/>
        </w:rPr>
        <w:t xml:space="preserve"> deverá aplicar </w:t>
      </w:r>
      <w:r w:rsidR="00662C7F">
        <w:rPr>
          <w:color w:val="000000"/>
          <w:sz w:val="19"/>
          <w:szCs w:val="19"/>
        </w:rPr>
        <w:t>os Pronunciamentos CBPS</w:t>
      </w:r>
      <w:r w:rsidR="00C823DE">
        <w:rPr>
          <w:color w:val="000000"/>
          <w:sz w:val="19"/>
          <w:szCs w:val="19"/>
        </w:rPr>
        <w:t xml:space="preserve"> </w:t>
      </w:r>
      <w:r>
        <w:rPr>
          <w:color w:val="000000"/>
          <w:sz w:val="19"/>
          <w:szCs w:val="19"/>
        </w:rPr>
        <w:t>de Divulgação de Sustentabilidade.</w:t>
      </w:r>
    </w:p>
    <w:p w14:paraId="000000E3" w14:textId="1EEB8860"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55</w:t>
      </w:r>
      <w:r>
        <w:rPr>
          <w:color w:val="000000"/>
          <w:sz w:val="19"/>
          <w:szCs w:val="19"/>
        </w:rPr>
        <w:tab/>
        <w:t xml:space="preserve">Além </w:t>
      </w:r>
      <w:r w:rsidR="00662C7F">
        <w:rPr>
          <w:color w:val="000000"/>
          <w:sz w:val="19"/>
          <w:szCs w:val="19"/>
        </w:rPr>
        <w:t xml:space="preserve">dos Pronunciamentos </w:t>
      </w:r>
      <w:r w:rsidR="00ED079E">
        <w:rPr>
          <w:color w:val="000000"/>
          <w:sz w:val="19"/>
          <w:szCs w:val="19"/>
        </w:rPr>
        <w:t>CBPS de Divulgação de Sustentabilidade</w:t>
      </w:r>
      <w:r>
        <w:rPr>
          <w:color w:val="000000"/>
          <w:sz w:val="19"/>
          <w:szCs w:val="19"/>
        </w:rPr>
        <w:t>:</w:t>
      </w:r>
    </w:p>
    <w:p w14:paraId="000000E4" w14:textId="5C130D1F"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lastRenderedPageBreak/>
        <w:t>(a)</w:t>
      </w:r>
      <w:r>
        <w:rPr>
          <w:color w:val="000000"/>
          <w:sz w:val="19"/>
          <w:szCs w:val="19"/>
        </w:rPr>
        <w:tab/>
        <w:t xml:space="preserve">a entidade deverá consultar e considerar a aplicabilidade dos </w:t>
      </w:r>
      <w:r>
        <w:rPr>
          <w:i/>
          <w:color w:val="000000"/>
          <w:sz w:val="19"/>
          <w:szCs w:val="19"/>
        </w:rPr>
        <w:t>tópicos de divulgação</w:t>
      </w:r>
      <w:r>
        <w:rPr>
          <w:color w:val="000000"/>
          <w:sz w:val="19"/>
          <w:szCs w:val="19"/>
        </w:rPr>
        <w:t xml:space="preserve"> nas </w:t>
      </w:r>
      <w:sdt>
        <w:sdtPr>
          <w:tag w:val="goog_rdk_127"/>
          <w:id w:val="1651711966"/>
          <w:showingPlcHdr/>
        </w:sdtPr>
        <w:sdtEndPr/>
        <w:sdtContent>
          <w:r w:rsidR="00C823DE">
            <w:t xml:space="preserve">     </w:t>
          </w:r>
        </w:sdtContent>
      </w:sdt>
      <w:r>
        <w:rPr>
          <w:color w:val="000000"/>
          <w:sz w:val="19"/>
          <w:szCs w:val="19"/>
        </w:rPr>
        <w:t>Normas SASB</w:t>
      </w:r>
      <w:r w:rsidR="00C823DE">
        <w:rPr>
          <w:color w:val="000000"/>
          <w:sz w:val="19"/>
          <w:szCs w:val="19"/>
        </w:rPr>
        <w:t xml:space="preserve"> (Sustainability Accounting Standards Board)</w:t>
      </w:r>
      <w:r>
        <w:rPr>
          <w:color w:val="000000"/>
          <w:sz w:val="19"/>
          <w:szCs w:val="19"/>
        </w:rPr>
        <w:t>. A entidade pode concluir que os tópicos de divulgação nas Normas SASB não são aplicáveis nas circunstâncias da entidade.</w:t>
      </w:r>
    </w:p>
    <w:p w14:paraId="000000E5"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a entidade pode consultar e considerar a aplicabilidade:</w:t>
      </w:r>
    </w:p>
    <w:p w14:paraId="000000E6" w14:textId="0990BB54"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w:t>
      </w:r>
      <w:r>
        <w:rPr>
          <w:color w:val="000000"/>
          <w:sz w:val="19"/>
          <w:szCs w:val="19"/>
        </w:rPr>
        <w:tab/>
        <w:t xml:space="preserve">da Orientação de Aplicação da Estrutura </w:t>
      </w:r>
      <w:sdt>
        <w:sdtPr>
          <w:tag w:val="goog_rdk_128"/>
          <w:id w:val="-1798827549"/>
        </w:sdtPr>
        <w:sdtEndPr/>
        <w:sdtContent/>
      </w:sdt>
      <w:r>
        <w:rPr>
          <w:color w:val="000000"/>
          <w:sz w:val="19"/>
          <w:szCs w:val="19"/>
        </w:rPr>
        <w:t>do CDSB</w:t>
      </w:r>
      <w:r w:rsidR="00C823DE">
        <w:rPr>
          <w:color w:val="000000"/>
          <w:sz w:val="19"/>
          <w:szCs w:val="19"/>
        </w:rPr>
        <w:t xml:space="preserve"> (Climate Disclosure Standards Board)</w:t>
      </w:r>
      <w:r>
        <w:rPr>
          <w:color w:val="000000"/>
          <w:sz w:val="19"/>
          <w:szCs w:val="19"/>
        </w:rPr>
        <w:t xml:space="preserve"> para </w:t>
      </w:r>
      <w:r w:rsidR="00C823DE">
        <w:rPr>
          <w:color w:val="000000"/>
          <w:sz w:val="19"/>
          <w:szCs w:val="19"/>
        </w:rPr>
        <w:t>d</w:t>
      </w:r>
      <w:r>
        <w:rPr>
          <w:color w:val="000000"/>
          <w:sz w:val="19"/>
          <w:szCs w:val="19"/>
        </w:rPr>
        <w:t xml:space="preserve">ivulgações </w:t>
      </w:r>
      <w:r w:rsidR="00C823DE">
        <w:rPr>
          <w:color w:val="000000"/>
          <w:sz w:val="19"/>
          <w:szCs w:val="19"/>
        </w:rPr>
        <w:t>r</w:t>
      </w:r>
      <w:r>
        <w:rPr>
          <w:color w:val="000000"/>
          <w:sz w:val="19"/>
          <w:szCs w:val="19"/>
        </w:rPr>
        <w:t xml:space="preserve">elacionadas à </w:t>
      </w:r>
      <w:r w:rsidR="00C823DE">
        <w:rPr>
          <w:color w:val="000000"/>
          <w:sz w:val="19"/>
          <w:szCs w:val="19"/>
        </w:rPr>
        <w:t>á</w:t>
      </w:r>
      <w:r>
        <w:rPr>
          <w:color w:val="000000"/>
          <w:sz w:val="19"/>
          <w:szCs w:val="19"/>
        </w:rPr>
        <w:t xml:space="preserve">gua e da Orientação de Aplicação da Estrutura do CDSB para </w:t>
      </w:r>
      <w:r w:rsidR="00C823DE">
        <w:rPr>
          <w:color w:val="000000"/>
          <w:sz w:val="19"/>
          <w:szCs w:val="19"/>
        </w:rPr>
        <w:t>d</w:t>
      </w:r>
      <w:r>
        <w:rPr>
          <w:color w:val="000000"/>
          <w:sz w:val="19"/>
          <w:szCs w:val="19"/>
        </w:rPr>
        <w:t xml:space="preserve">ivulgações </w:t>
      </w:r>
      <w:r w:rsidR="00C823DE">
        <w:rPr>
          <w:color w:val="000000"/>
          <w:sz w:val="19"/>
          <w:szCs w:val="19"/>
        </w:rPr>
        <w:t>r</w:t>
      </w:r>
      <w:r>
        <w:rPr>
          <w:color w:val="000000"/>
          <w:sz w:val="19"/>
          <w:szCs w:val="19"/>
        </w:rPr>
        <w:t xml:space="preserve">elacionadas à </w:t>
      </w:r>
      <w:r w:rsidR="00C823DE">
        <w:rPr>
          <w:color w:val="000000"/>
          <w:sz w:val="19"/>
          <w:szCs w:val="19"/>
        </w:rPr>
        <w:t>b</w:t>
      </w:r>
      <w:r>
        <w:rPr>
          <w:color w:val="000000"/>
          <w:sz w:val="19"/>
          <w:szCs w:val="19"/>
        </w:rPr>
        <w:t>iodiversidade (conjuntamente referidas como “Orientação de Aplicação da Estrutura do CDSB”);</w:t>
      </w:r>
    </w:p>
    <w:p w14:paraId="000000E7" w14:textId="106F4E20"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(ii)</w:t>
      </w:r>
      <w:r>
        <w:rPr>
          <w:color w:val="000000"/>
          <w:sz w:val="19"/>
          <w:szCs w:val="19"/>
        </w:rPr>
        <w:tab/>
        <w:t xml:space="preserve">dos pronunciamentos mais recentes de outros órgãos normativos cujos requisitos são destinados a atender às necessidades de informações de usuários de relatórios financeiros </w:t>
      </w:r>
      <w:r w:rsidR="00505758">
        <w:rPr>
          <w:color w:val="000000"/>
          <w:sz w:val="19"/>
          <w:szCs w:val="19"/>
        </w:rPr>
        <w:t>para fins gerais</w:t>
      </w:r>
      <w:r>
        <w:rPr>
          <w:color w:val="000000"/>
          <w:sz w:val="19"/>
          <w:szCs w:val="19"/>
        </w:rPr>
        <w:t>; e</w:t>
      </w:r>
    </w:p>
    <w:p w14:paraId="000000E8"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(iii)</w:t>
      </w:r>
      <w:r>
        <w:rPr>
          <w:color w:val="000000"/>
          <w:sz w:val="19"/>
          <w:szCs w:val="19"/>
        </w:rPr>
        <w:tab/>
        <w:t>dos riscos e oportunidades relacionados à sustentabilidade identificados por entidades que operam no(s) mesmo(s) setor(es) ou região(ões) geográfica(s).</w:t>
      </w:r>
    </w:p>
    <w:p w14:paraId="000000E9"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rPr>
      </w:pPr>
      <w:r>
        <w:rPr>
          <w:rFonts w:ascii="Arial" w:eastAsia="Arial" w:hAnsi="Arial" w:cs="Arial"/>
          <w:b/>
          <w:color w:val="000000"/>
        </w:rPr>
        <w:t>Identificação de requisitos de divulgação aplicáveis</w:t>
      </w:r>
    </w:p>
    <w:p w14:paraId="000000EA" w14:textId="1A1D7B91"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56</w:t>
      </w:r>
      <w:r>
        <w:rPr>
          <w:color w:val="000000"/>
          <w:sz w:val="19"/>
          <w:szCs w:val="19"/>
        </w:rPr>
        <w:tab/>
        <w:t xml:space="preserve">Ao identificar os requisitos de divulgação aplicáveis sobre um risco ou oportunidade relacionado à sustentabilidade que poderia razoavelmente afetar as perspectivas da entidade, a entidade deverá aplicar </w:t>
      </w:r>
      <w:r w:rsidR="00662C7F">
        <w:rPr>
          <w:color w:val="000000"/>
          <w:sz w:val="19"/>
          <w:szCs w:val="19"/>
        </w:rPr>
        <w:t>o</w:t>
      </w:r>
      <w:r>
        <w:rPr>
          <w:color w:val="000000"/>
          <w:sz w:val="19"/>
          <w:szCs w:val="19"/>
        </w:rPr>
        <w:t xml:space="preserve"> </w:t>
      </w:r>
      <w:r w:rsidR="00662C7F">
        <w:rPr>
          <w:color w:val="000000"/>
          <w:sz w:val="19"/>
          <w:szCs w:val="19"/>
        </w:rPr>
        <w:t>Pronunciamento CBPS</w:t>
      </w:r>
      <w:r w:rsidR="00131D44">
        <w:rPr>
          <w:color w:val="000000"/>
          <w:sz w:val="19"/>
          <w:szCs w:val="19"/>
        </w:rPr>
        <w:t xml:space="preserve"> </w:t>
      </w:r>
      <w:r>
        <w:rPr>
          <w:color w:val="000000"/>
          <w:sz w:val="19"/>
          <w:szCs w:val="19"/>
        </w:rPr>
        <w:t>de Divulgação de Sustentabilidade que se aplique especificamente a esse risco ou oportunidade relacionado à sustentabilidade.</w:t>
      </w:r>
    </w:p>
    <w:p w14:paraId="000000EB" w14:textId="6A52A8CA"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57</w:t>
      </w:r>
      <w:r>
        <w:rPr>
          <w:color w:val="000000"/>
          <w:sz w:val="19"/>
          <w:szCs w:val="19"/>
        </w:rPr>
        <w:tab/>
        <w:t xml:space="preserve">Na ausência de um </w:t>
      </w:r>
      <w:r w:rsidR="00662C7F">
        <w:rPr>
          <w:color w:val="000000"/>
          <w:sz w:val="19"/>
          <w:szCs w:val="19"/>
        </w:rPr>
        <w:t>Pronunciamento CBPS</w:t>
      </w:r>
      <w:r w:rsidR="00131D44">
        <w:rPr>
          <w:color w:val="000000"/>
          <w:sz w:val="19"/>
          <w:szCs w:val="19"/>
        </w:rPr>
        <w:t xml:space="preserve"> </w:t>
      </w:r>
      <w:r>
        <w:rPr>
          <w:color w:val="000000"/>
          <w:sz w:val="19"/>
          <w:szCs w:val="19"/>
        </w:rPr>
        <w:t>de Divulgação de Sustentabilidade que se aplique especificamente a um risco ou oportunidade relacionado à sustentabilidade, a entidade deverá aplicar julgamento para identificar as informações que:</w:t>
      </w:r>
    </w:p>
    <w:p w14:paraId="000000EC" w14:textId="104A21BF"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 xml:space="preserve">sejam relevantes para a tomada de decisões dos usuários de relatórios financeiros </w:t>
      </w:r>
      <w:r w:rsidR="00505758">
        <w:rPr>
          <w:color w:val="000000"/>
          <w:sz w:val="19"/>
          <w:szCs w:val="19"/>
        </w:rPr>
        <w:t>para fins gerais</w:t>
      </w:r>
      <w:r>
        <w:rPr>
          <w:color w:val="000000"/>
          <w:sz w:val="19"/>
          <w:szCs w:val="19"/>
        </w:rPr>
        <w:t>; e</w:t>
      </w:r>
    </w:p>
    <w:p w14:paraId="000000ED"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representem fidedignamente esse risco ou oportunidade relacionado à sustentabilidade.</w:t>
      </w:r>
    </w:p>
    <w:p w14:paraId="000000EE"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58</w:t>
      </w:r>
      <w:r>
        <w:rPr>
          <w:color w:val="000000"/>
          <w:sz w:val="19"/>
          <w:szCs w:val="19"/>
        </w:rPr>
        <w:tab/>
        <w:t>Ao realizar o julgamento descrito no item 57:</w:t>
      </w:r>
    </w:p>
    <w:p w14:paraId="000000EF"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a entidade deverá consultar e considerar a aplicabilidade das métricas associadas aos tópicos de divulgação incluídos nas Normas SASB. A entidade pode concluir que as métricas especificadas nas Normas SASB não são aplicáveis nas circunstâncias da entidade.</w:t>
      </w:r>
    </w:p>
    <w:p w14:paraId="000000F0" w14:textId="5A503318"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 xml:space="preserve">a entidade pode – na medida em que essas fontes não entrem em conflito com </w:t>
      </w:r>
      <w:r w:rsidR="00662C7F">
        <w:rPr>
          <w:color w:val="000000"/>
          <w:sz w:val="19"/>
          <w:szCs w:val="19"/>
        </w:rPr>
        <w:t>os Pronunciamentos CBPS</w:t>
      </w:r>
      <w:r w:rsidR="00131D44">
        <w:rPr>
          <w:color w:val="000000"/>
          <w:sz w:val="19"/>
          <w:szCs w:val="19"/>
        </w:rPr>
        <w:t xml:space="preserve"> </w:t>
      </w:r>
      <w:r>
        <w:rPr>
          <w:color w:val="000000"/>
          <w:sz w:val="19"/>
          <w:szCs w:val="19"/>
        </w:rPr>
        <w:t>de Divulgação de Sustentabilidade – consultar e considerar a aplicabilidade:</w:t>
      </w:r>
    </w:p>
    <w:p w14:paraId="000000F1"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w:t>
      </w:r>
      <w:r>
        <w:rPr>
          <w:color w:val="000000"/>
          <w:sz w:val="19"/>
          <w:szCs w:val="19"/>
        </w:rPr>
        <w:tab/>
        <w:t>da Orientação de Aplicação da Estrutura do CDSB;</w:t>
      </w:r>
    </w:p>
    <w:p w14:paraId="000000F2" w14:textId="6D3F719D"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(ii)</w:t>
      </w:r>
      <w:r>
        <w:rPr>
          <w:color w:val="000000"/>
          <w:sz w:val="19"/>
          <w:szCs w:val="19"/>
        </w:rPr>
        <w:tab/>
        <w:t xml:space="preserve">dos pronunciamentos mais recentes de outros órgãos normativos cujos requisitos </w:t>
      </w:r>
      <w:sdt>
        <w:sdtPr>
          <w:tag w:val="goog_rdk_129"/>
          <w:id w:val="-214426931"/>
        </w:sdtPr>
        <w:sdtEndPr/>
        <w:sdtContent>
          <w:r>
            <w:rPr>
              <w:color w:val="000000"/>
              <w:sz w:val="19"/>
              <w:szCs w:val="19"/>
            </w:rPr>
            <w:t>sejam</w:t>
          </w:r>
        </w:sdtContent>
      </w:sdt>
      <w:sdt>
        <w:sdtPr>
          <w:tag w:val="goog_rdk_130"/>
          <w:id w:val="2108609523"/>
          <w:showingPlcHdr/>
        </w:sdtPr>
        <w:sdtEndPr/>
        <w:sdtContent>
          <w:r w:rsidR="006E48E5">
            <w:t xml:space="preserve">     </w:t>
          </w:r>
        </w:sdtContent>
      </w:sdt>
      <w:r>
        <w:rPr>
          <w:color w:val="000000"/>
          <w:sz w:val="19"/>
          <w:szCs w:val="19"/>
        </w:rPr>
        <w:t xml:space="preserve"> destinados a atender às necessidades de informações de usuários de relatórios financeiros </w:t>
      </w:r>
      <w:r w:rsidR="00505758">
        <w:rPr>
          <w:color w:val="000000"/>
          <w:sz w:val="19"/>
          <w:szCs w:val="19"/>
        </w:rPr>
        <w:t xml:space="preserve">para fins </w:t>
      </w:r>
      <w:r w:rsidR="00131D44">
        <w:rPr>
          <w:color w:val="000000"/>
          <w:sz w:val="19"/>
          <w:szCs w:val="19"/>
        </w:rPr>
        <w:t>gerais</w:t>
      </w:r>
      <w:r>
        <w:rPr>
          <w:color w:val="000000"/>
          <w:sz w:val="19"/>
          <w:szCs w:val="19"/>
        </w:rPr>
        <w:t>; e</w:t>
      </w:r>
    </w:p>
    <w:p w14:paraId="000000F3"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(iii)</w:t>
      </w:r>
      <w:r>
        <w:rPr>
          <w:color w:val="000000"/>
          <w:sz w:val="19"/>
          <w:szCs w:val="19"/>
        </w:rPr>
        <w:tab/>
        <w:t>das informações, incluindo métricas, divulgadas por entidades que operam no(s) mesmo(s) setor(es) ou região(ões) geográfica(s).</w:t>
      </w:r>
    </w:p>
    <w:p w14:paraId="000000F4" w14:textId="0D4D6D20"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lastRenderedPageBreak/>
        <w:t>(c)</w:t>
      </w:r>
      <w:r>
        <w:rPr>
          <w:color w:val="000000"/>
          <w:sz w:val="19"/>
          <w:szCs w:val="19"/>
        </w:rPr>
        <w:tab/>
        <w:t xml:space="preserve">a entidade pode – na medida em que essas fontes auxiliem a entidade a cumprir o objetivo desta Norma (ver itens 1–4) e não entrem em conflito com </w:t>
      </w:r>
      <w:r w:rsidR="00662C7F">
        <w:rPr>
          <w:color w:val="000000"/>
          <w:sz w:val="19"/>
          <w:szCs w:val="19"/>
        </w:rPr>
        <w:t>os Pronunciamentos CBPS</w:t>
      </w:r>
      <w:r w:rsidR="0070016D">
        <w:rPr>
          <w:color w:val="000000"/>
          <w:sz w:val="19"/>
          <w:szCs w:val="19"/>
        </w:rPr>
        <w:t xml:space="preserve"> </w:t>
      </w:r>
      <w:r>
        <w:rPr>
          <w:color w:val="000000"/>
          <w:sz w:val="19"/>
          <w:szCs w:val="19"/>
        </w:rPr>
        <w:t>de Divulgação de Sustentabilidade – consultar e considerar a aplicabilidade das fontes especificadas no Apêndice C.</w:t>
      </w:r>
    </w:p>
    <w:p w14:paraId="000000F5"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rPr>
      </w:pPr>
      <w:r>
        <w:rPr>
          <w:rFonts w:ascii="Arial" w:eastAsia="Arial" w:hAnsi="Arial" w:cs="Arial"/>
          <w:b/>
          <w:color w:val="000000"/>
        </w:rPr>
        <w:t>Divulgação de informações sobre fontes de orientação</w:t>
      </w:r>
    </w:p>
    <w:p w14:paraId="000000F6"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59</w:t>
      </w:r>
      <w:r>
        <w:rPr>
          <w:color w:val="000000"/>
          <w:sz w:val="19"/>
          <w:szCs w:val="19"/>
        </w:rPr>
        <w:tab/>
        <w:t>A entidade deverá identificar:</w:t>
      </w:r>
    </w:p>
    <w:p w14:paraId="000000F7"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as normas, pronunciamentos, práticas do setor e outras fontes de orientação específicas que a entidade aplicou na preparação de suas divulgações financeiras relacionadas à sustentabilidade, incluindo, se aplicável, a identificação dos tópicos de divulgação nas Normas SASB; e</w:t>
      </w:r>
    </w:p>
    <w:p w14:paraId="000000F8" w14:textId="7624FF2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o(s) setor(es) especificado(s) n</w:t>
      </w:r>
      <w:r w:rsidR="00662C7F">
        <w:rPr>
          <w:color w:val="000000"/>
          <w:sz w:val="19"/>
          <w:szCs w:val="19"/>
        </w:rPr>
        <w:t>os Pronunciamentos CBPS</w:t>
      </w:r>
      <w:r w:rsidR="0070016D">
        <w:rPr>
          <w:color w:val="000000"/>
          <w:sz w:val="19"/>
          <w:szCs w:val="19"/>
        </w:rPr>
        <w:t xml:space="preserve"> </w:t>
      </w:r>
      <w:r>
        <w:rPr>
          <w:color w:val="000000"/>
          <w:sz w:val="19"/>
          <w:szCs w:val="19"/>
        </w:rPr>
        <w:t>de Divulgação de Sustentabilidade, nas Normas SASB ou em outras fontes de orientação relativas a setor(es) específico(s) que a entidade aplicou na preparação de suas divulgações financeiras relacionadas à sustentabilidade, incluindo na identificação das métricas aplicáveis.</w:t>
      </w:r>
    </w:p>
    <w:p w14:paraId="000000F9"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Local das divulgações</w:t>
      </w:r>
    </w:p>
    <w:p w14:paraId="000000FA" w14:textId="0D5EEAC9"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60</w:t>
      </w:r>
      <w:r>
        <w:rPr>
          <w:color w:val="000000"/>
          <w:sz w:val="19"/>
          <w:szCs w:val="19"/>
        </w:rPr>
        <w:tab/>
      </w:r>
      <w:r>
        <w:rPr>
          <w:b/>
          <w:color w:val="000000"/>
          <w:sz w:val="19"/>
          <w:szCs w:val="19"/>
        </w:rPr>
        <w:t>A entidade deverá fornecer divulgações exigidas pel</w:t>
      </w:r>
      <w:r w:rsidR="00662C7F">
        <w:rPr>
          <w:b/>
          <w:color w:val="000000"/>
          <w:sz w:val="19"/>
          <w:szCs w:val="19"/>
        </w:rPr>
        <w:t>os Pronunciamentos CBPS</w:t>
      </w:r>
      <w:r w:rsidR="00D92ADA">
        <w:rPr>
          <w:b/>
          <w:color w:val="000000"/>
          <w:sz w:val="19"/>
          <w:szCs w:val="19"/>
        </w:rPr>
        <w:t xml:space="preserve"> </w:t>
      </w:r>
      <w:r>
        <w:rPr>
          <w:b/>
          <w:color w:val="000000"/>
          <w:sz w:val="19"/>
          <w:szCs w:val="19"/>
        </w:rPr>
        <w:t xml:space="preserve">de Divulgação de Sustentabilidade como parte de seus relatórios financeiros </w:t>
      </w:r>
      <w:r w:rsidR="00505758">
        <w:rPr>
          <w:b/>
          <w:color w:val="000000"/>
          <w:sz w:val="19"/>
          <w:szCs w:val="19"/>
        </w:rPr>
        <w:t>para fins gerais</w:t>
      </w:r>
      <w:r>
        <w:rPr>
          <w:b/>
          <w:color w:val="000000"/>
          <w:sz w:val="19"/>
          <w:szCs w:val="19"/>
        </w:rPr>
        <w:t>.</w:t>
      </w:r>
    </w:p>
    <w:p w14:paraId="000000FB" w14:textId="3B2EACCE"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61</w:t>
      </w:r>
      <w:r>
        <w:rPr>
          <w:color w:val="000000"/>
          <w:sz w:val="19"/>
          <w:szCs w:val="19"/>
        </w:rPr>
        <w:tab/>
        <w:t xml:space="preserve">Sujeito a qualquer regulamento ou outros requisitos que se apliquem </w:t>
      </w:r>
      <w:sdt>
        <w:sdtPr>
          <w:tag w:val="goog_rdk_132"/>
          <w:id w:val="-924417224"/>
        </w:sdtPr>
        <w:sdtEndPr/>
        <w:sdtContent>
          <w:r>
            <w:rPr>
              <w:color w:val="000000"/>
              <w:sz w:val="19"/>
              <w:szCs w:val="19"/>
            </w:rPr>
            <w:t>à</w:t>
          </w:r>
        </w:sdtContent>
      </w:sdt>
      <w:sdt>
        <w:sdtPr>
          <w:tag w:val="goog_rdk_133"/>
          <w:id w:val="1242673672"/>
          <w:showingPlcHdr/>
        </w:sdtPr>
        <w:sdtEndPr/>
        <w:sdtContent>
          <w:r w:rsidR="006E48E5">
            <w:t xml:space="preserve">     </w:t>
          </w:r>
        </w:sdtContent>
      </w:sdt>
      <w:r>
        <w:rPr>
          <w:color w:val="000000"/>
          <w:sz w:val="19"/>
          <w:szCs w:val="19"/>
        </w:rPr>
        <w:t xml:space="preserve"> entidade, existem vários locais em seus relatórios financeiros </w:t>
      </w:r>
      <w:sdt>
        <w:sdtPr>
          <w:tag w:val="goog_rdk_134"/>
          <w:id w:val="1064379599"/>
        </w:sdtPr>
        <w:sdtEndPr/>
        <w:sdtContent/>
      </w:sdt>
      <w:r w:rsidR="00D062EA">
        <w:rPr>
          <w:color w:val="000000"/>
          <w:sz w:val="19"/>
          <w:szCs w:val="19"/>
        </w:rPr>
        <w:t>para fins gerais nos</w:t>
      </w:r>
      <w:r>
        <w:rPr>
          <w:color w:val="000000"/>
          <w:sz w:val="19"/>
          <w:szCs w:val="19"/>
        </w:rPr>
        <w:t xml:space="preserve"> quais é possível divulgar informações financeiras relacionadas à sustentabilidade. As divulgações financeiras relacionadas à sustentabilidade podem ser incluídas no comentário da administração da entidade ou em um relatório semelhante quando</w:t>
      </w:r>
      <w:r w:rsidR="00C456D6">
        <w:rPr>
          <w:color w:val="000000"/>
          <w:sz w:val="19"/>
          <w:szCs w:val="19"/>
        </w:rPr>
        <w:t xml:space="preserve"> este</w:t>
      </w:r>
      <w:r>
        <w:rPr>
          <w:color w:val="000000"/>
          <w:sz w:val="19"/>
          <w:szCs w:val="19"/>
        </w:rPr>
        <w:t xml:space="preserve"> </w:t>
      </w:r>
      <w:sdt>
        <w:sdtPr>
          <w:tag w:val="goog_rdk_135"/>
          <w:id w:val="224186076"/>
          <w:showingPlcHdr/>
        </w:sdtPr>
        <w:sdtEndPr/>
        <w:sdtContent>
          <w:r w:rsidR="006E48E5">
            <w:t xml:space="preserve">     </w:t>
          </w:r>
        </w:sdtContent>
      </w:sdt>
      <w:r>
        <w:rPr>
          <w:color w:val="000000"/>
          <w:sz w:val="19"/>
          <w:szCs w:val="19"/>
        </w:rPr>
        <w:t xml:space="preserve">fizer parte dos relatórios financeiros </w:t>
      </w:r>
      <w:sdt>
        <w:sdtPr>
          <w:tag w:val="goog_rdk_136"/>
          <w:id w:val="928856772"/>
        </w:sdtPr>
        <w:sdtEndPr/>
        <w:sdtContent/>
      </w:sdt>
      <w:r w:rsidR="00D062EA">
        <w:rPr>
          <w:color w:val="000000"/>
          <w:sz w:val="19"/>
          <w:szCs w:val="19"/>
        </w:rPr>
        <w:t>para fins gerais da</w:t>
      </w:r>
      <w:r>
        <w:rPr>
          <w:color w:val="000000"/>
          <w:sz w:val="19"/>
          <w:szCs w:val="19"/>
        </w:rPr>
        <w:t xml:space="preserve"> entidade. Comentário da administração ou um relatório semelhante é um relatório exigido em muitas jurisdições. Pode ser conhecido por vários nomes ou incluído em relatórios com vários nomes, como ‘relatório da administração’, ‘discussão e análise da administração’, ‘revisão operacional e financeira’, ‘relatório integrado’ ou ‘relatório estratégico’.</w:t>
      </w:r>
    </w:p>
    <w:p w14:paraId="000000FC" w14:textId="0FDC1AFF"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62</w:t>
      </w:r>
      <w:r>
        <w:rPr>
          <w:color w:val="000000"/>
          <w:sz w:val="19"/>
          <w:szCs w:val="19"/>
        </w:rPr>
        <w:tab/>
        <w:t xml:space="preserve">A entidade pode divulgar informações exigidas por um </w:t>
      </w:r>
      <w:r w:rsidR="00662C7F">
        <w:rPr>
          <w:color w:val="000000"/>
          <w:sz w:val="19"/>
          <w:szCs w:val="19"/>
        </w:rPr>
        <w:t>Pronunciamento CBPS</w:t>
      </w:r>
      <w:r w:rsidR="00C456D6">
        <w:rPr>
          <w:color w:val="000000"/>
          <w:sz w:val="19"/>
          <w:szCs w:val="19"/>
        </w:rPr>
        <w:t xml:space="preserve"> </w:t>
      </w:r>
      <w:r>
        <w:rPr>
          <w:color w:val="000000"/>
          <w:sz w:val="19"/>
          <w:szCs w:val="19"/>
        </w:rPr>
        <w:t xml:space="preserve">de Divulgação de Sustentabilidade no mesmo local que as informações divulgadas para atender a outros requisitos, como informações exigidas por reguladores. A entidade deverá garantir que as divulgações financeiras relacionadas à sustentabilidade sejam claramente identificáveis e não </w:t>
      </w:r>
      <w:sdt>
        <w:sdtPr>
          <w:tag w:val="goog_rdk_137"/>
          <w:id w:val="1261576689"/>
        </w:sdtPr>
        <w:sdtEndPr/>
        <w:sdtContent>
          <w:r>
            <w:rPr>
              <w:color w:val="000000"/>
              <w:sz w:val="19"/>
              <w:szCs w:val="19"/>
            </w:rPr>
            <w:t xml:space="preserve">sejam </w:t>
          </w:r>
        </w:sdtContent>
      </w:sdt>
      <w:r>
        <w:rPr>
          <w:color w:val="000000"/>
          <w:sz w:val="19"/>
          <w:szCs w:val="19"/>
        </w:rPr>
        <w:t>obscurecidas por essas informações adicionais (ver item B27).</w:t>
      </w:r>
    </w:p>
    <w:p w14:paraId="000000FD" w14:textId="3FE43164"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63</w:t>
      </w:r>
      <w:r>
        <w:rPr>
          <w:color w:val="000000"/>
          <w:sz w:val="19"/>
          <w:szCs w:val="19"/>
        </w:rPr>
        <w:tab/>
        <w:t xml:space="preserve">As informações exigidas por um </w:t>
      </w:r>
      <w:r w:rsidR="00662C7F">
        <w:rPr>
          <w:color w:val="000000"/>
          <w:sz w:val="19"/>
          <w:szCs w:val="19"/>
        </w:rPr>
        <w:t>Pronunciamento CBPS</w:t>
      </w:r>
      <w:r w:rsidR="00C456D6">
        <w:rPr>
          <w:color w:val="000000"/>
          <w:sz w:val="19"/>
          <w:szCs w:val="19"/>
        </w:rPr>
        <w:t xml:space="preserve"> </w:t>
      </w:r>
      <w:r>
        <w:rPr>
          <w:color w:val="000000"/>
          <w:sz w:val="19"/>
          <w:szCs w:val="19"/>
        </w:rPr>
        <w:t>de Divulgação de Sustentabilidade podem ser incluídas nas divulgações financeiras relacionadas à sustentabilidade por referência cruzada a outro relatório publicado pela entidade. Se a entidade incluir informações por referência cruzada, a entidade aplicará os requisitos previstos nos itens B45-B47.</w:t>
      </w:r>
    </w:p>
    <w:p w14:paraId="000000FE"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Momento de reporte</w:t>
      </w:r>
    </w:p>
    <w:p w14:paraId="000000FF" w14:textId="7C570861"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64</w:t>
      </w:r>
      <w:r>
        <w:rPr>
          <w:color w:val="000000"/>
          <w:sz w:val="19"/>
          <w:szCs w:val="19"/>
        </w:rPr>
        <w:tab/>
      </w:r>
      <w:r>
        <w:rPr>
          <w:b/>
          <w:color w:val="000000"/>
          <w:sz w:val="19"/>
          <w:szCs w:val="19"/>
        </w:rPr>
        <w:t xml:space="preserve">A entidade deverá apresentar suas divulgações financeiras relacionadas à sustentabilidade </w:t>
      </w:r>
      <w:sdt>
        <w:sdtPr>
          <w:tag w:val="goog_rdk_138"/>
          <w:id w:val="1770186542"/>
          <w:showingPlcHdr/>
        </w:sdtPr>
        <w:sdtEndPr/>
        <w:sdtContent>
          <w:r w:rsidR="006E48E5">
            <w:t xml:space="preserve">     </w:t>
          </w:r>
        </w:sdtContent>
      </w:sdt>
      <w:sdt>
        <w:sdtPr>
          <w:tag w:val="goog_rdk_139"/>
          <w:id w:val="1036695598"/>
        </w:sdtPr>
        <w:sdtEndPr/>
        <w:sdtContent>
          <w:r>
            <w:rPr>
              <w:b/>
              <w:color w:val="000000"/>
              <w:sz w:val="19"/>
              <w:szCs w:val="19"/>
            </w:rPr>
            <w:t>n</w:t>
          </w:r>
        </w:sdtContent>
      </w:sdt>
      <w:r>
        <w:rPr>
          <w:b/>
          <w:color w:val="000000"/>
          <w:sz w:val="19"/>
          <w:szCs w:val="19"/>
        </w:rPr>
        <w:t xml:space="preserve">o mesmo </w:t>
      </w:r>
      <w:sdt>
        <w:sdtPr>
          <w:tag w:val="goog_rdk_140"/>
          <w:id w:val="311216026"/>
        </w:sdtPr>
        <w:sdtEndPr/>
        <w:sdtContent>
          <w:r>
            <w:rPr>
              <w:b/>
              <w:color w:val="000000"/>
              <w:sz w:val="19"/>
              <w:szCs w:val="19"/>
            </w:rPr>
            <w:t>momento</w:t>
          </w:r>
        </w:sdtContent>
      </w:sdt>
      <w:sdt>
        <w:sdtPr>
          <w:tag w:val="goog_rdk_141"/>
          <w:id w:val="-1201631167"/>
          <w:showingPlcHdr/>
        </w:sdtPr>
        <w:sdtEndPr/>
        <w:sdtContent>
          <w:r w:rsidR="006E48E5">
            <w:t xml:space="preserve">     </w:t>
          </w:r>
        </w:sdtContent>
      </w:sdt>
      <w:r>
        <w:rPr>
          <w:b/>
          <w:color w:val="000000"/>
          <w:sz w:val="19"/>
          <w:szCs w:val="19"/>
        </w:rPr>
        <w:t xml:space="preserve"> que suas respectivas demonstrações contábeis. As divulgações financeiras relacionadas à sustentabilidade da entidade deverão abranger o mesmo </w:t>
      </w:r>
      <w:sdt>
        <w:sdtPr>
          <w:tag w:val="goog_rdk_142"/>
          <w:id w:val="1565221855"/>
          <w:showingPlcHdr/>
        </w:sdtPr>
        <w:sdtEndPr/>
        <w:sdtContent>
          <w:r w:rsidR="006E48E5">
            <w:t xml:space="preserve">     </w:t>
          </w:r>
        </w:sdtContent>
      </w:sdt>
      <w:sdt>
        <w:sdtPr>
          <w:tag w:val="goog_rdk_143"/>
          <w:id w:val="-1176562954"/>
        </w:sdtPr>
        <w:sdtEndPr/>
        <w:sdtContent>
          <w:r>
            <w:rPr>
              <w:b/>
              <w:color w:val="000000"/>
              <w:sz w:val="19"/>
              <w:szCs w:val="19"/>
            </w:rPr>
            <w:t xml:space="preserve"> </w:t>
          </w:r>
        </w:sdtContent>
      </w:sdt>
      <w:sdt>
        <w:sdtPr>
          <w:tag w:val="goog_rdk_144"/>
          <w:id w:val="-1532957326"/>
        </w:sdtPr>
        <w:sdtEndPr/>
        <w:sdtContent>
          <w:r>
            <w:rPr>
              <w:b/>
              <w:color w:val="000000"/>
              <w:sz w:val="19"/>
              <w:szCs w:val="19"/>
            </w:rPr>
            <w:t>período</w:t>
          </w:r>
        </w:sdtContent>
      </w:sdt>
      <w:r>
        <w:rPr>
          <w:b/>
          <w:color w:val="000000"/>
          <w:sz w:val="19"/>
          <w:szCs w:val="19"/>
        </w:rPr>
        <w:t xml:space="preserve"> de </w:t>
      </w:r>
      <w:sdt>
        <w:sdtPr>
          <w:tag w:val="goog_rdk_145"/>
          <w:id w:val="-1580360671"/>
          <w:showingPlcHdr/>
        </w:sdtPr>
        <w:sdtEndPr/>
        <w:sdtContent>
          <w:r w:rsidR="006E48E5">
            <w:t xml:space="preserve">     </w:t>
          </w:r>
        </w:sdtContent>
      </w:sdt>
      <w:sdt>
        <w:sdtPr>
          <w:tag w:val="goog_rdk_146"/>
          <w:id w:val="2065371030"/>
        </w:sdtPr>
        <w:sdtEndPr/>
        <w:sdtContent>
          <w:sdt>
            <w:sdtPr>
              <w:tag w:val="goog_rdk_147"/>
              <w:id w:val="-317964008"/>
            </w:sdtPr>
            <w:sdtEndPr/>
            <w:sdtContent/>
          </w:sdt>
          <w:r>
            <w:rPr>
              <w:b/>
              <w:color w:val="000000"/>
              <w:sz w:val="19"/>
              <w:szCs w:val="19"/>
            </w:rPr>
            <w:t xml:space="preserve">reporte </w:t>
          </w:r>
        </w:sdtContent>
      </w:sdt>
      <w:r>
        <w:rPr>
          <w:b/>
          <w:color w:val="000000"/>
          <w:sz w:val="19"/>
          <w:szCs w:val="19"/>
        </w:rPr>
        <w:t>que as respectivas demonstrações contábeis.</w:t>
      </w:r>
    </w:p>
    <w:p w14:paraId="00000100" w14:textId="42942BCD"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lastRenderedPageBreak/>
        <w:t>65</w:t>
      </w:r>
      <w:r>
        <w:rPr>
          <w:color w:val="000000"/>
          <w:sz w:val="19"/>
          <w:szCs w:val="19"/>
        </w:rPr>
        <w:tab/>
      </w:r>
      <w:sdt>
        <w:sdtPr>
          <w:tag w:val="goog_rdk_148"/>
          <w:id w:val="-1341773469"/>
        </w:sdtPr>
        <w:sdtEndPr/>
        <w:sdtContent/>
      </w:sdt>
      <w:sdt>
        <w:sdtPr>
          <w:tag w:val="goog_rdk_149"/>
          <w:id w:val="447276776"/>
        </w:sdtPr>
        <w:sdtEndPr/>
        <w:sdtContent/>
      </w:sdt>
      <w:sdt>
        <w:sdtPr>
          <w:tag w:val="goog_rdk_150"/>
          <w:id w:val="-1039044576"/>
        </w:sdtPr>
        <w:sdtEndPr/>
        <w:sdtContent>
          <w:r w:rsidRPr="00AB7460">
            <w:rPr>
              <w:color w:val="000000"/>
              <w:sz w:val="19"/>
              <w:szCs w:val="19"/>
            </w:rPr>
            <w:t xml:space="preserve">Geralmente, a entidade prepara divulgações financeiras relacionadas à sustentabilidade referentes a um </w:t>
          </w:r>
        </w:sdtContent>
      </w:sdt>
      <w:sdt>
        <w:sdtPr>
          <w:tag w:val="goog_rdk_151"/>
          <w:id w:val="48880569"/>
        </w:sdtPr>
        <w:sdtEndPr/>
        <w:sdtContent>
          <w:sdt>
            <w:sdtPr>
              <w:tag w:val="goog_rdk_152"/>
              <w:id w:val="-430737828"/>
              <w:showingPlcHdr/>
            </w:sdtPr>
            <w:sdtEndPr/>
            <w:sdtContent>
              <w:r w:rsidR="006E48E5" w:rsidRPr="00D062EA">
                <w:t xml:space="preserve">     </w:t>
              </w:r>
            </w:sdtContent>
          </w:sdt>
        </w:sdtContent>
      </w:sdt>
      <w:sdt>
        <w:sdtPr>
          <w:tag w:val="goog_rdk_153"/>
          <w:id w:val="-1416155859"/>
        </w:sdtPr>
        <w:sdtEndPr/>
        <w:sdtContent>
          <w:r w:rsidRPr="00AB7460">
            <w:rPr>
              <w:color w:val="000000"/>
              <w:sz w:val="19"/>
              <w:szCs w:val="19"/>
            </w:rPr>
            <w:t>período</w:t>
          </w:r>
        </w:sdtContent>
      </w:sdt>
      <w:sdt>
        <w:sdtPr>
          <w:tag w:val="goog_rdk_154"/>
          <w:id w:val="2003694457"/>
        </w:sdtPr>
        <w:sdtEndPr/>
        <w:sdtContent>
          <w:r w:rsidRPr="00AB7460">
            <w:rPr>
              <w:color w:val="000000"/>
              <w:sz w:val="19"/>
              <w:szCs w:val="19"/>
            </w:rPr>
            <w:t xml:space="preserve"> de 12 meses. No entanto, por razões práticas, algumas entidades preferem apresentar, por exemplo, </w:t>
          </w:r>
        </w:sdtContent>
      </w:sdt>
      <w:sdt>
        <w:sdtPr>
          <w:tag w:val="goog_rdk_155"/>
          <w:id w:val="-1194541109"/>
        </w:sdtPr>
        <w:sdtEndPr/>
        <w:sdtContent>
          <w:sdt>
            <w:sdtPr>
              <w:tag w:val="goog_rdk_156"/>
              <w:id w:val="-715427635"/>
              <w:showingPlcHdr/>
            </w:sdtPr>
            <w:sdtEndPr/>
            <w:sdtContent>
              <w:r w:rsidR="006E48E5" w:rsidRPr="00D062EA">
                <w:t xml:space="preserve">     </w:t>
              </w:r>
            </w:sdtContent>
          </w:sdt>
        </w:sdtContent>
      </w:sdt>
      <w:sdt>
        <w:sdtPr>
          <w:tag w:val="goog_rdk_157"/>
          <w:id w:val="931391228"/>
        </w:sdtPr>
        <w:sdtEndPr/>
        <w:sdtContent>
          <w:r w:rsidRPr="00AB7460">
            <w:rPr>
              <w:color w:val="000000"/>
              <w:sz w:val="19"/>
              <w:szCs w:val="19"/>
            </w:rPr>
            <w:t>reporte</w:t>
          </w:r>
          <w:sdt>
            <w:sdtPr>
              <w:tag w:val="goog_rdk_158"/>
              <w:id w:val="1013342315"/>
            </w:sdtPr>
            <w:sdtEndPr/>
            <w:sdtContent>
              <w:r w:rsidRPr="00AB7460">
                <w:rPr>
                  <w:color w:val="000000"/>
                  <w:sz w:val="19"/>
                  <w:szCs w:val="19"/>
                </w:rPr>
                <w:t xml:space="preserve"> </w:t>
              </w:r>
            </w:sdtContent>
          </w:sdt>
        </w:sdtContent>
      </w:sdt>
      <w:sdt>
        <w:sdtPr>
          <w:tag w:val="goog_rdk_159"/>
          <w:id w:val="-822122510"/>
        </w:sdtPr>
        <w:sdtEndPr/>
        <w:sdtContent>
          <w:r w:rsidRPr="00AB7460">
            <w:rPr>
              <w:color w:val="000000"/>
              <w:sz w:val="19"/>
              <w:szCs w:val="19"/>
            </w:rPr>
            <w:t xml:space="preserve">referente a um </w:t>
          </w:r>
        </w:sdtContent>
      </w:sdt>
      <w:sdt>
        <w:sdtPr>
          <w:tag w:val="goog_rdk_162"/>
          <w:id w:val="-740788434"/>
        </w:sdtPr>
        <w:sdtEndPr/>
        <w:sdtContent>
          <w:r w:rsidRPr="00AB7460">
            <w:rPr>
              <w:color w:val="000000"/>
              <w:sz w:val="19"/>
              <w:szCs w:val="19"/>
            </w:rPr>
            <w:t>período</w:t>
          </w:r>
        </w:sdtContent>
      </w:sdt>
      <w:sdt>
        <w:sdtPr>
          <w:tag w:val="goog_rdk_163"/>
          <w:id w:val="1750917754"/>
        </w:sdtPr>
        <w:sdtEndPr/>
        <w:sdtContent>
          <w:r w:rsidRPr="00AB7460">
            <w:rPr>
              <w:color w:val="000000"/>
              <w:sz w:val="19"/>
              <w:szCs w:val="19"/>
            </w:rPr>
            <w:t xml:space="preserve"> de 52 semanas. Esta Norma não impede essa prática.</w:t>
          </w:r>
        </w:sdtContent>
      </w:sdt>
    </w:p>
    <w:p w14:paraId="00000101" w14:textId="4C7C7AFB"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66</w:t>
      </w:r>
      <w:r>
        <w:rPr>
          <w:color w:val="000000"/>
          <w:sz w:val="19"/>
          <w:szCs w:val="19"/>
        </w:rPr>
        <w:tab/>
        <w:t xml:space="preserve">Quando a entidade alterar </w:t>
      </w:r>
      <w:sdt>
        <w:sdtPr>
          <w:tag w:val="goog_rdk_164"/>
          <w:id w:val="1563450856"/>
        </w:sdtPr>
        <w:sdtEndPr/>
        <w:sdtContent>
          <w:r>
            <w:rPr>
              <w:color w:val="000000"/>
              <w:sz w:val="19"/>
              <w:szCs w:val="19"/>
            </w:rPr>
            <w:t>a data de encerramento</w:t>
          </w:r>
        </w:sdtContent>
      </w:sdt>
      <w:sdt>
        <w:sdtPr>
          <w:tag w:val="goog_rdk_165"/>
          <w:id w:val="-664942845"/>
          <w:showingPlcHdr/>
        </w:sdtPr>
        <w:sdtEndPr/>
        <w:sdtContent>
          <w:r w:rsidR="006E48E5">
            <w:t xml:space="preserve">     </w:t>
          </w:r>
        </w:sdtContent>
      </w:sdt>
      <w:r>
        <w:rPr>
          <w:color w:val="000000"/>
          <w:sz w:val="19"/>
          <w:szCs w:val="19"/>
        </w:rPr>
        <w:t xml:space="preserve">de seu </w:t>
      </w:r>
      <w:sdt>
        <w:sdtPr>
          <w:tag w:val="goog_rdk_166"/>
          <w:id w:val="319703969"/>
          <w:showingPlcHdr/>
        </w:sdtPr>
        <w:sdtEndPr/>
        <w:sdtContent>
          <w:r w:rsidR="006E48E5">
            <w:t xml:space="preserve">     </w:t>
          </w:r>
        </w:sdtContent>
      </w:sdt>
      <w:sdt>
        <w:sdtPr>
          <w:tag w:val="goog_rdk_167"/>
          <w:id w:val="-1031029559"/>
        </w:sdtPr>
        <w:sdtEndPr/>
        <w:sdtContent>
          <w:r>
            <w:rPr>
              <w:color w:val="000000"/>
              <w:sz w:val="19"/>
              <w:szCs w:val="19"/>
            </w:rPr>
            <w:t>período</w:t>
          </w:r>
        </w:sdtContent>
      </w:sdt>
      <w:r>
        <w:rPr>
          <w:color w:val="000000"/>
          <w:sz w:val="19"/>
          <w:szCs w:val="19"/>
        </w:rPr>
        <w:t xml:space="preserve"> de </w:t>
      </w:r>
      <w:sdt>
        <w:sdtPr>
          <w:tag w:val="goog_rdk_168"/>
          <w:id w:val="-662776913"/>
          <w:showingPlcHdr/>
        </w:sdtPr>
        <w:sdtEndPr/>
        <w:sdtContent>
          <w:r w:rsidR="006E48E5">
            <w:t xml:space="preserve">     </w:t>
          </w:r>
        </w:sdtContent>
      </w:sdt>
      <w:sdt>
        <w:sdtPr>
          <w:tag w:val="goog_rdk_169"/>
          <w:id w:val="1147095019"/>
        </w:sdtPr>
        <w:sdtEndPr/>
        <w:sdtContent>
          <w:r>
            <w:rPr>
              <w:color w:val="000000"/>
              <w:sz w:val="19"/>
              <w:szCs w:val="19"/>
            </w:rPr>
            <w:t xml:space="preserve">reporte </w:t>
          </w:r>
        </w:sdtContent>
      </w:sdt>
      <w:r>
        <w:rPr>
          <w:color w:val="000000"/>
          <w:sz w:val="19"/>
          <w:szCs w:val="19"/>
        </w:rPr>
        <w:t xml:space="preserve">e fornecer divulgações financeiras relacionadas à sustentabilidade por um </w:t>
      </w:r>
      <w:sdt>
        <w:sdtPr>
          <w:tag w:val="goog_rdk_171"/>
          <w:id w:val="2003702060"/>
        </w:sdtPr>
        <w:sdtEndPr/>
        <w:sdtContent>
          <w:r>
            <w:rPr>
              <w:color w:val="000000"/>
              <w:sz w:val="19"/>
              <w:szCs w:val="19"/>
            </w:rPr>
            <w:t xml:space="preserve"> </w:t>
          </w:r>
        </w:sdtContent>
      </w:sdt>
      <w:sdt>
        <w:sdtPr>
          <w:tag w:val="goog_rdk_172"/>
          <w:id w:val="192894377"/>
        </w:sdtPr>
        <w:sdtEndPr/>
        <w:sdtContent>
          <w:r>
            <w:rPr>
              <w:color w:val="000000"/>
              <w:sz w:val="19"/>
              <w:szCs w:val="19"/>
            </w:rPr>
            <w:t>período</w:t>
          </w:r>
        </w:sdtContent>
      </w:sdt>
      <w:r>
        <w:rPr>
          <w:color w:val="000000"/>
          <w:sz w:val="19"/>
          <w:szCs w:val="19"/>
        </w:rPr>
        <w:t xml:space="preserve"> mais longo ou mais curto que 12 meses, ela </w:t>
      </w:r>
      <w:r w:rsidR="00D062EA">
        <w:rPr>
          <w:color w:val="000000"/>
          <w:sz w:val="19"/>
          <w:szCs w:val="19"/>
        </w:rPr>
        <w:t>deverá</w:t>
      </w:r>
      <w:r>
        <w:rPr>
          <w:color w:val="000000"/>
          <w:sz w:val="19"/>
          <w:szCs w:val="19"/>
        </w:rPr>
        <w:t xml:space="preserve"> divulgar:</w:t>
      </w:r>
    </w:p>
    <w:p w14:paraId="00000102" w14:textId="55543E85"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 xml:space="preserve">o </w:t>
      </w:r>
      <w:sdt>
        <w:sdtPr>
          <w:tag w:val="goog_rdk_173"/>
          <w:id w:val="-2044509731"/>
          <w:showingPlcHdr/>
        </w:sdtPr>
        <w:sdtEndPr/>
        <w:sdtContent>
          <w:r w:rsidR="006E48E5">
            <w:t xml:space="preserve">     </w:t>
          </w:r>
        </w:sdtContent>
      </w:sdt>
      <w:sdt>
        <w:sdtPr>
          <w:tag w:val="goog_rdk_174"/>
          <w:id w:val="196358553"/>
        </w:sdtPr>
        <w:sdtEndPr/>
        <w:sdtContent>
          <w:r>
            <w:rPr>
              <w:color w:val="000000"/>
              <w:sz w:val="19"/>
              <w:szCs w:val="19"/>
            </w:rPr>
            <w:t>período</w:t>
          </w:r>
        </w:sdtContent>
      </w:sdt>
      <w:r>
        <w:rPr>
          <w:color w:val="000000"/>
          <w:sz w:val="19"/>
          <w:szCs w:val="19"/>
        </w:rPr>
        <w:t xml:space="preserve"> abrangido pelas divulgações financeiras relacionadas à sustentabilidade;</w:t>
      </w:r>
    </w:p>
    <w:p w14:paraId="00000103" w14:textId="1BEF61DD"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 xml:space="preserve">o motivo da utilização de um </w:t>
      </w:r>
      <w:sdt>
        <w:sdtPr>
          <w:tag w:val="goog_rdk_175"/>
          <w:id w:val="100546562"/>
          <w:showingPlcHdr/>
        </w:sdtPr>
        <w:sdtEndPr/>
        <w:sdtContent>
          <w:r w:rsidR="006E48E5">
            <w:t xml:space="preserve">     </w:t>
          </w:r>
        </w:sdtContent>
      </w:sdt>
      <w:sdt>
        <w:sdtPr>
          <w:tag w:val="goog_rdk_176"/>
          <w:id w:val="-332071088"/>
        </w:sdtPr>
        <w:sdtEndPr/>
        <w:sdtContent>
          <w:r>
            <w:rPr>
              <w:color w:val="000000"/>
              <w:sz w:val="19"/>
              <w:szCs w:val="19"/>
            </w:rPr>
            <w:t>período</w:t>
          </w:r>
        </w:sdtContent>
      </w:sdt>
      <w:r>
        <w:rPr>
          <w:color w:val="000000"/>
          <w:sz w:val="19"/>
          <w:szCs w:val="19"/>
        </w:rPr>
        <w:t xml:space="preserve"> mais longo ou mais curto; e</w:t>
      </w:r>
    </w:p>
    <w:p w14:paraId="00000104"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o fato de os valores apresentados nas divulgações financeiras relacionadas à sustentabilidade não serem completamente comparáveis.</w:t>
      </w:r>
    </w:p>
    <w:p w14:paraId="00000105" w14:textId="1F62776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67</w:t>
      </w:r>
      <w:r>
        <w:rPr>
          <w:color w:val="000000"/>
          <w:sz w:val="19"/>
          <w:szCs w:val="19"/>
        </w:rPr>
        <w:tab/>
        <w:t xml:space="preserve">Se, após o final do </w:t>
      </w:r>
      <w:sdt>
        <w:sdtPr>
          <w:tag w:val="goog_rdk_177"/>
          <w:id w:val="388613007"/>
          <w:showingPlcHdr/>
        </w:sdtPr>
        <w:sdtEndPr/>
        <w:sdtContent>
          <w:r w:rsidR="006E48E5">
            <w:t xml:space="preserve">     </w:t>
          </w:r>
        </w:sdtContent>
      </w:sdt>
      <w:sdt>
        <w:sdtPr>
          <w:tag w:val="goog_rdk_178"/>
          <w:id w:val="-1728526556"/>
        </w:sdtPr>
        <w:sdtEndPr/>
        <w:sdtContent>
          <w:r>
            <w:rPr>
              <w:color w:val="000000"/>
              <w:sz w:val="19"/>
              <w:szCs w:val="19"/>
            </w:rPr>
            <w:t>período</w:t>
          </w:r>
        </w:sdtContent>
      </w:sdt>
      <w:r>
        <w:rPr>
          <w:color w:val="000000"/>
          <w:sz w:val="19"/>
          <w:szCs w:val="19"/>
        </w:rPr>
        <w:t xml:space="preserve"> de </w:t>
      </w:r>
      <w:sdt>
        <w:sdtPr>
          <w:tag w:val="goog_rdk_179"/>
          <w:id w:val="188183786"/>
          <w:showingPlcHdr/>
        </w:sdtPr>
        <w:sdtEndPr/>
        <w:sdtContent>
          <w:r w:rsidR="006E48E5">
            <w:t xml:space="preserve">     </w:t>
          </w:r>
        </w:sdtContent>
      </w:sdt>
      <w:sdt>
        <w:sdtPr>
          <w:tag w:val="goog_rdk_180"/>
          <w:id w:val="-2027155066"/>
        </w:sdtPr>
        <w:sdtEndPr/>
        <w:sdtContent>
          <w:r>
            <w:rPr>
              <w:color w:val="000000"/>
              <w:sz w:val="19"/>
              <w:szCs w:val="19"/>
            </w:rPr>
            <w:t>reporte</w:t>
          </w:r>
        </w:sdtContent>
      </w:sdt>
      <w:r>
        <w:rPr>
          <w:color w:val="000000"/>
          <w:sz w:val="19"/>
          <w:szCs w:val="19"/>
        </w:rPr>
        <w:t xml:space="preserve">, mas antes da data em que a emissão das divulgações financeiras relacionadas à sustentabilidade for autorizada, a entidade receber informações sobre as condições existentes no final do </w:t>
      </w:r>
      <w:sdt>
        <w:sdtPr>
          <w:tag w:val="goog_rdk_181"/>
          <w:id w:val="-2036806392"/>
          <w:showingPlcHdr/>
        </w:sdtPr>
        <w:sdtEndPr/>
        <w:sdtContent>
          <w:r w:rsidR="006E48E5">
            <w:t xml:space="preserve">     </w:t>
          </w:r>
        </w:sdtContent>
      </w:sdt>
      <w:sdt>
        <w:sdtPr>
          <w:tag w:val="goog_rdk_182"/>
          <w:id w:val="452366819"/>
        </w:sdtPr>
        <w:sdtEndPr/>
        <w:sdtContent>
          <w:r>
            <w:rPr>
              <w:color w:val="000000"/>
              <w:sz w:val="19"/>
              <w:szCs w:val="19"/>
            </w:rPr>
            <w:t>período</w:t>
          </w:r>
        </w:sdtContent>
      </w:sdt>
      <w:r>
        <w:rPr>
          <w:color w:val="000000"/>
          <w:sz w:val="19"/>
          <w:szCs w:val="19"/>
        </w:rPr>
        <w:t xml:space="preserve"> de </w:t>
      </w:r>
      <w:sdt>
        <w:sdtPr>
          <w:tag w:val="goog_rdk_183"/>
          <w:id w:val="172695027"/>
          <w:showingPlcHdr/>
        </w:sdtPr>
        <w:sdtEndPr/>
        <w:sdtContent>
          <w:r w:rsidR="006E48E5">
            <w:t xml:space="preserve">     </w:t>
          </w:r>
        </w:sdtContent>
      </w:sdt>
      <w:sdt>
        <w:sdtPr>
          <w:tag w:val="goog_rdk_184"/>
          <w:id w:val="1009799127"/>
        </w:sdtPr>
        <w:sdtEndPr/>
        <w:sdtContent>
          <w:r>
            <w:rPr>
              <w:color w:val="000000"/>
              <w:sz w:val="19"/>
              <w:szCs w:val="19"/>
            </w:rPr>
            <w:t>reporte</w:t>
          </w:r>
        </w:sdtContent>
      </w:sdt>
      <w:r>
        <w:rPr>
          <w:color w:val="000000"/>
          <w:sz w:val="19"/>
          <w:szCs w:val="19"/>
        </w:rPr>
        <w:t>, ela deverá atualizar as divulgações que se refiram a essas condições à luz das novas informações.</w:t>
      </w:r>
    </w:p>
    <w:p w14:paraId="00000106" w14:textId="42CB92C6"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68</w:t>
      </w:r>
      <w:r>
        <w:rPr>
          <w:color w:val="000000"/>
          <w:sz w:val="19"/>
          <w:szCs w:val="19"/>
        </w:rPr>
        <w:tab/>
        <w:t xml:space="preserve">A entidade deverá divulgar informações sobre transações, outros eventos e condições que ocorram após o final do </w:t>
      </w:r>
      <w:sdt>
        <w:sdtPr>
          <w:tag w:val="goog_rdk_185"/>
          <w:id w:val="901413822"/>
          <w:showingPlcHdr/>
        </w:sdtPr>
        <w:sdtEndPr/>
        <w:sdtContent>
          <w:r w:rsidR="006E48E5">
            <w:t xml:space="preserve">     </w:t>
          </w:r>
        </w:sdtContent>
      </w:sdt>
      <w:sdt>
        <w:sdtPr>
          <w:tag w:val="goog_rdk_186"/>
          <w:id w:val="2000312295"/>
        </w:sdtPr>
        <w:sdtEndPr/>
        <w:sdtContent>
          <w:r>
            <w:rPr>
              <w:color w:val="000000"/>
              <w:sz w:val="19"/>
              <w:szCs w:val="19"/>
            </w:rPr>
            <w:t>período</w:t>
          </w:r>
        </w:sdtContent>
      </w:sdt>
      <w:r>
        <w:rPr>
          <w:color w:val="000000"/>
          <w:sz w:val="19"/>
          <w:szCs w:val="19"/>
        </w:rPr>
        <w:t xml:space="preserve"> de </w:t>
      </w:r>
      <w:sdt>
        <w:sdtPr>
          <w:tag w:val="goog_rdk_187"/>
          <w:id w:val="-1909530350"/>
          <w:showingPlcHdr/>
        </w:sdtPr>
        <w:sdtEndPr/>
        <w:sdtContent>
          <w:r w:rsidR="006E48E5">
            <w:t xml:space="preserve">     </w:t>
          </w:r>
        </w:sdtContent>
      </w:sdt>
      <w:sdt>
        <w:sdtPr>
          <w:tag w:val="goog_rdk_188"/>
          <w:id w:val="-525021769"/>
        </w:sdtPr>
        <w:sdtEndPr/>
        <w:sdtContent>
          <w:r>
            <w:rPr>
              <w:color w:val="000000"/>
              <w:sz w:val="19"/>
              <w:szCs w:val="19"/>
            </w:rPr>
            <w:t>reporte</w:t>
          </w:r>
        </w:sdtContent>
      </w:sdt>
      <w:r>
        <w:rPr>
          <w:color w:val="000000"/>
          <w:sz w:val="19"/>
          <w:szCs w:val="19"/>
        </w:rPr>
        <w:t xml:space="preserve">, mas antes da data em que a emissão das divulgações financeiras relacionadas à sustentabilidade for autorizada, se a não divulgação dessas informações puder razoavelmente influenciar as decisões que os principais usuários de relatórios financeiros </w:t>
      </w:r>
      <w:r w:rsidR="00505758">
        <w:rPr>
          <w:color w:val="000000"/>
          <w:sz w:val="19"/>
          <w:szCs w:val="19"/>
        </w:rPr>
        <w:t>para fins gerais</w:t>
      </w:r>
      <w:r>
        <w:rPr>
          <w:color w:val="000000"/>
          <w:sz w:val="19"/>
          <w:szCs w:val="19"/>
        </w:rPr>
        <w:t xml:space="preserve"> fazem com base nesses relatórios.</w:t>
      </w:r>
    </w:p>
    <w:p w14:paraId="00000107" w14:textId="7D07FEF8"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69</w:t>
      </w:r>
      <w:r>
        <w:rPr>
          <w:color w:val="000000"/>
          <w:sz w:val="19"/>
          <w:szCs w:val="19"/>
        </w:rPr>
        <w:tab/>
        <w:t xml:space="preserve">Esta Norma não determina quais entidades devem fornecer divulgações financeiras intermediárias relacionadas à sustentabilidade, com que frequência ou em quanto tempo após o final de um </w:t>
      </w:r>
      <w:sdt>
        <w:sdtPr>
          <w:tag w:val="goog_rdk_189"/>
          <w:id w:val="1510566182"/>
        </w:sdtPr>
        <w:sdtEndPr/>
        <w:sdtContent>
          <w:r>
            <w:rPr>
              <w:color w:val="000000"/>
              <w:sz w:val="19"/>
              <w:szCs w:val="19"/>
            </w:rPr>
            <w:t>período</w:t>
          </w:r>
        </w:sdtContent>
      </w:sdt>
      <w:sdt>
        <w:sdtPr>
          <w:tag w:val="goog_rdk_190"/>
          <w:id w:val="1003555920"/>
          <w:showingPlcHdr/>
        </w:sdtPr>
        <w:sdtEndPr/>
        <w:sdtContent>
          <w:r w:rsidR="006E48E5">
            <w:t xml:space="preserve">     </w:t>
          </w:r>
        </w:sdtContent>
      </w:sdt>
      <w:r>
        <w:rPr>
          <w:color w:val="000000"/>
          <w:sz w:val="19"/>
          <w:szCs w:val="19"/>
        </w:rPr>
        <w:t xml:space="preserve"> intermediário. No entanto, governos, reguladores de valores mobiliários, bolsas de valores e órgãos de contabilidade podem exigir que entidades cujos títulos de dívida ou patrimoniais sejam negociados publicamente publiquem relatórios financeiros intermediários </w:t>
      </w:r>
      <w:r w:rsidR="00505758">
        <w:rPr>
          <w:color w:val="000000"/>
          <w:sz w:val="19"/>
          <w:szCs w:val="19"/>
        </w:rPr>
        <w:t>para fins gerais</w:t>
      </w:r>
      <w:r>
        <w:rPr>
          <w:color w:val="000000"/>
          <w:sz w:val="19"/>
          <w:szCs w:val="19"/>
        </w:rPr>
        <w:t xml:space="preserve">. Se a entidade for requerida ou optar por publicar divulgações financeiras intermediárias relacionadas à sustentabilidade de acordo com </w:t>
      </w:r>
      <w:r w:rsidR="00662C7F">
        <w:rPr>
          <w:color w:val="000000"/>
          <w:sz w:val="19"/>
          <w:szCs w:val="19"/>
        </w:rPr>
        <w:t>os Pronunciamentos CBPS</w:t>
      </w:r>
      <w:r w:rsidR="000B37B1">
        <w:rPr>
          <w:color w:val="000000"/>
          <w:sz w:val="19"/>
          <w:szCs w:val="19"/>
        </w:rPr>
        <w:t xml:space="preserve"> </w:t>
      </w:r>
      <w:r>
        <w:rPr>
          <w:color w:val="000000"/>
          <w:sz w:val="19"/>
          <w:szCs w:val="19"/>
        </w:rPr>
        <w:t>de Divulgação de Sustentabilidade, ela deverá aplicar o item B48.</w:t>
      </w:r>
    </w:p>
    <w:p w14:paraId="00000108"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Informações comparativas</w:t>
      </w:r>
    </w:p>
    <w:p w14:paraId="00000109" w14:textId="31AC8AB9"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70</w:t>
      </w:r>
      <w:r>
        <w:rPr>
          <w:color w:val="000000"/>
          <w:sz w:val="19"/>
          <w:szCs w:val="19"/>
        </w:rPr>
        <w:tab/>
      </w:r>
      <w:r>
        <w:rPr>
          <w:b/>
          <w:color w:val="000000"/>
          <w:sz w:val="19"/>
          <w:szCs w:val="19"/>
        </w:rPr>
        <w:t>A menos que outr</w:t>
      </w:r>
      <w:r w:rsidR="00662C7F">
        <w:rPr>
          <w:b/>
          <w:color w:val="000000"/>
          <w:sz w:val="19"/>
          <w:szCs w:val="19"/>
        </w:rPr>
        <w:t>o</w:t>
      </w:r>
      <w:r>
        <w:rPr>
          <w:b/>
          <w:color w:val="000000"/>
          <w:sz w:val="19"/>
          <w:szCs w:val="19"/>
        </w:rPr>
        <w:t xml:space="preserve"> </w:t>
      </w:r>
      <w:r w:rsidR="00662C7F">
        <w:rPr>
          <w:b/>
          <w:color w:val="000000"/>
          <w:sz w:val="19"/>
          <w:szCs w:val="19"/>
        </w:rPr>
        <w:t>Pronunciamento CBPS</w:t>
      </w:r>
      <w:r w:rsidR="003F3B3C">
        <w:rPr>
          <w:b/>
          <w:color w:val="000000"/>
          <w:sz w:val="19"/>
          <w:szCs w:val="19"/>
        </w:rPr>
        <w:t xml:space="preserve"> </w:t>
      </w:r>
      <w:r>
        <w:rPr>
          <w:b/>
          <w:color w:val="000000"/>
          <w:sz w:val="19"/>
          <w:szCs w:val="19"/>
        </w:rPr>
        <w:t xml:space="preserve">de Divulgação de Sustentabilidade permita ou exija de outra forma, a entidade deverá divulgar informações comparativas relativas ao </w:t>
      </w:r>
      <w:sdt>
        <w:sdtPr>
          <w:tag w:val="goog_rdk_191"/>
          <w:id w:val="-1706244543"/>
          <w:showingPlcHdr/>
        </w:sdtPr>
        <w:sdtEndPr/>
        <w:sdtContent>
          <w:r w:rsidR="006E48E5">
            <w:t xml:space="preserve">     </w:t>
          </w:r>
        </w:sdtContent>
      </w:sdt>
      <w:sdt>
        <w:sdtPr>
          <w:tag w:val="goog_rdk_192"/>
          <w:id w:val="460541875"/>
        </w:sdtPr>
        <w:sdtEndPr/>
        <w:sdtContent>
          <w:r>
            <w:rPr>
              <w:b/>
              <w:color w:val="000000"/>
              <w:sz w:val="19"/>
              <w:szCs w:val="19"/>
            </w:rPr>
            <w:t>período</w:t>
          </w:r>
        </w:sdtContent>
      </w:sdt>
      <w:r>
        <w:rPr>
          <w:b/>
          <w:color w:val="000000"/>
          <w:sz w:val="19"/>
          <w:szCs w:val="19"/>
        </w:rPr>
        <w:t xml:space="preserve"> anterior de todos os valores divulgados no </w:t>
      </w:r>
      <w:sdt>
        <w:sdtPr>
          <w:tag w:val="goog_rdk_193"/>
          <w:id w:val="-592863451"/>
          <w:showingPlcHdr/>
        </w:sdtPr>
        <w:sdtEndPr/>
        <w:sdtContent>
          <w:r w:rsidR="006E48E5">
            <w:t xml:space="preserve">     </w:t>
          </w:r>
        </w:sdtContent>
      </w:sdt>
      <w:sdt>
        <w:sdtPr>
          <w:tag w:val="goog_rdk_194"/>
          <w:id w:val="-1258522149"/>
        </w:sdtPr>
        <w:sdtEndPr/>
        <w:sdtContent>
          <w:r>
            <w:rPr>
              <w:b/>
              <w:color w:val="000000"/>
              <w:sz w:val="19"/>
              <w:szCs w:val="19"/>
            </w:rPr>
            <w:t>período</w:t>
          </w:r>
        </w:sdtContent>
      </w:sdt>
      <w:r>
        <w:rPr>
          <w:b/>
          <w:color w:val="000000"/>
          <w:sz w:val="19"/>
          <w:szCs w:val="19"/>
        </w:rPr>
        <w:t xml:space="preserve"> de </w:t>
      </w:r>
      <w:sdt>
        <w:sdtPr>
          <w:tag w:val="goog_rdk_195"/>
          <w:id w:val="515962412"/>
        </w:sdtPr>
        <w:sdtEndPr/>
        <w:sdtContent>
          <w:r>
            <w:rPr>
              <w:b/>
              <w:color w:val="000000"/>
              <w:sz w:val="19"/>
              <w:szCs w:val="19"/>
            </w:rPr>
            <w:t>reporte</w:t>
          </w:r>
        </w:sdtContent>
      </w:sdt>
      <w:sdt>
        <w:sdtPr>
          <w:tag w:val="goog_rdk_196"/>
          <w:id w:val="1415590276"/>
          <w:showingPlcHdr/>
        </w:sdtPr>
        <w:sdtEndPr/>
        <w:sdtContent>
          <w:r w:rsidR="006E48E5">
            <w:t xml:space="preserve">     </w:t>
          </w:r>
        </w:sdtContent>
      </w:sdt>
      <w:r>
        <w:rPr>
          <w:b/>
          <w:color w:val="000000"/>
          <w:sz w:val="19"/>
          <w:szCs w:val="19"/>
        </w:rPr>
        <w:t xml:space="preserve">. Se essas informações forem relevantes para o entendimento das divulgações financeiras relacionadas à sustentabilidade do </w:t>
      </w:r>
      <w:sdt>
        <w:sdtPr>
          <w:tag w:val="goog_rdk_197"/>
          <w:id w:val="-639503422"/>
          <w:showingPlcHdr/>
        </w:sdtPr>
        <w:sdtEndPr/>
        <w:sdtContent>
          <w:r w:rsidR="006E48E5">
            <w:t xml:space="preserve">     </w:t>
          </w:r>
        </w:sdtContent>
      </w:sdt>
      <w:sdt>
        <w:sdtPr>
          <w:tag w:val="goog_rdk_198"/>
          <w:id w:val="-1163697814"/>
        </w:sdtPr>
        <w:sdtEndPr/>
        <w:sdtContent>
          <w:r>
            <w:rPr>
              <w:b/>
              <w:color w:val="000000"/>
              <w:sz w:val="19"/>
              <w:szCs w:val="19"/>
            </w:rPr>
            <w:t>período</w:t>
          </w:r>
        </w:sdtContent>
      </w:sdt>
      <w:r>
        <w:rPr>
          <w:b/>
          <w:color w:val="000000"/>
          <w:sz w:val="19"/>
          <w:szCs w:val="19"/>
        </w:rPr>
        <w:t xml:space="preserve"> de </w:t>
      </w:r>
      <w:sdt>
        <w:sdtPr>
          <w:tag w:val="goog_rdk_199"/>
          <w:id w:val="-2072488258"/>
        </w:sdtPr>
        <w:sdtEndPr/>
        <w:sdtContent>
          <w:r>
            <w:rPr>
              <w:b/>
              <w:color w:val="000000"/>
              <w:sz w:val="19"/>
              <w:szCs w:val="19"/>
            </w:rPr>
            <w:t>reporte</w:t>
          </w:r>
        </w:sdtContent>
      </w:sdt>
      <w:sdt>
        <w:sdtPr>
          <w:tag w:val="goog_rdk_200"/>
          <w:id w:val="51284069"/>
          <w:showingPlcHdr/>
        </w:sdtPr>
        <w:sdtEndPr/>
        <w:sdtContent>
          <w:r w:rsidR="006E48E5">
            <w:t xml:space="preserve">     </w:t>
          </w:r>
        </w:sdtContent>
      </w:sdt>
      <w:r>
        <w:rPr>
          <w:b/>
          <w:color w:val="000000"/>
          <w:sz w:val="19"/>
          <w:szCs w:val="19"/>
        </w:rPr>
        <w:t>, a entidade também deverá divulgar informações comparativas de informações financeiras narrativas e descritivas relacionadas à sustentabilidade (ver itens B49-B59).</w:t>
      </w:r>
    </w:p>
    <w:p w14:paraId="0000010A"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71</w:t>
      </w:r>
      <w:r>
        <w:rPr>
          <w:color w:val="000000"/>
          <w:sz w:val="19"/>
          <w:szCs w:val="19"/>
        </w:rPr>
        <w:tab/>
        <w:t>Os valores informados nas divulgações financeiras relacionadas à sustentabilidade podem estar relacionados, por exemplo, a métricas e metas ou a efeitos financeiros atuais e previstos de riscos e oportunidades relacionados à sustentabilidade.</w:t>
      </w:r>
    </w:p>
    <w:p w14:paraId="0000010B"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Declaração de conformidade</w:t>
      </w:r>
    </w:p>
    <w:p w14:paraId="0000010C" w14:textId="0830788D"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72</w:t>
      </w:r>
      <w:r>
        <w:rPr>
          <w:color w:val="000000"/>
          <w:sz w:val="19"/>
          <w:szCs w:val="19"/>
        </w:rPr>
        <w:tab/>
      </w:r>
      <w:r>
        <w:rPr>
          <w:b/>
          <w:color w:val="000000"/>
          <w:sz w:val="19"/>
          <w:szCs w:val="19"/>
        </w:rPr>
        <w:t>A entidade cujas divulgações financeiras relacionadas à sustentabilidade cumpram todos os requisitos d</w:t>
      </w:r>
      <w:r w:rsidR="00662C7F">
        <w:rPr>
          <w:b/>
          <w:color w:val="000000"/>
          <w:sz w:val="19"/>
          <w:szCs w:val="19"/>
        </w:rPr>
        <w:t>os Pronunciamentos CBPS</w:t>
      </w:r>
      <w:r w:rsidR="003F3B3C">
        <w:rPr>
          <w:b/>
          <w:color w:val="000000"/>
          <w:sz w:val="19"/>
          <w:szCs w:val="19"/>
        </w:rPr>
        <w:t xml:space="preserve"> </w:t>
      </w:r>
      <w:r>
        <w:rPr>
          <w:b/>
          <w:color w:val="000000"/>
          <w:sz w:val="19"/>
          <w:szCs w:val="19"/>
        </w:rPr>
        <w:t xml:space="preserve">de Divulgação de Sustentabilidade deverá fazer uma declaração de conformidade explícita e sem reservas. A entidade não deverá descrever as divulgações financeiras relacionadas à </w:t>
      </w:r>
      <w:r>
        <w:rPr>
          <w:b/>
          <w:color w:val="000000"/>
          <w:sz w:val="19"/>
          <w:szCs w:val="19"/>
        </w:rPr>
        <w:lastRenderedPageBreak/>
        <w:t xml:space="preserve">sustentabilidade em conformidade com </w:t>
      </w:r>
      <w:r w:rsidR="00662C7F">
        <w:rPr>
          <w:b/>
          <w:color w:val="000000"/>
          <w:sz w:val="19"/>
          <w:szCs w:val="19"/>
        </w:rPr>
        <w:t>os Pronunciamentos CBPS</w:t>
      </w:r>
      <w:r w:rsidR="003F3B3C">
        <w:rPr>
          <w:b/>
          <w:color w:val="000000"/>
          <w:sz w:val="19"/>
          <w:szCs w:val="19"/>
        </w:rPr>
        <w:t xml:space="preserve"> </w:t>
      </w:r>
      <w:r>
        <w:rPr>
          <w:b/>
          <w:color w:val="000000"/>
          <w:sz w:val="19"/>
          <w:szCs w:val="19"/>
        </w:rPr>
        <w:t>de Divulgação de Sustentabilidade, a menos que cumpram todos os requisitos das Normas de Divulgação de Sustentabilidade.</w:t>
      </w:r>
    </w:p>
    <w:p w14:paraId="0000010D" w14:textId="3CF4252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73</w:t>
      </w:r>
      <w:r>
        <w:rPr>
          <w:color w:val="000000"/>
          <w:sz w:val="19"/>
          <w:szCs w:val="19"/>
        </w:rPr>
        <w:tab/>
        <w:t xml:space="preserve">Esta Norma isenta a entidade de divulgar informações de outra maneira exigidas por um </w:t>
      </w:r>
      <w:r w:rsidR="00662C7F">
        <w:rPr>
          <w:color w:val="000000"/>
          <w:sz w:val="19"/>
          <w:szCs w:val="19"/>
        </w:rPr>
        <w:t>Pronunciamento CBPS</w:t>
      </w:r>
      <w:r w:rsidR="003F3B3C">
        <w:rPr>
          <w:color w:val="000000"/>
          <w:sz w:val="19"/>
          <w:szCs w:val="19"/>
        </w:rPr>
        <w:t xml:space="preserve"> </w:t>
      </w:r>
      <w:r>
        <w:rPr>
          <w:color w:val="000000"/>
          <w:sz w:val="19"/>
          <w:szCs w:val="19"/>
        </w:rPr>
        <w:t xml:space="preserve">de Divulgação de Sustentabilidade se a lei ou regulamento proibir a entidade de divulgar essas informações (ver item B33). Esta Norma também isenta a entidade de divulgar informações sobre uma oportunidade relacionada à sustentabilidade de outra forma exigidas por um </w:t>
      </w:r>
      <w:r w:rsidR="00662C7F">
        <w:rPr>
          <w:color w:val="000000"/>
          <w:sz w:val="19"/>
          <w:szCs w:val="19"/>
        </w:rPr>
        <w:t>Pronunciamento CBPS</w:t>
      </w:r>
      <w:r w:rsidR="003F3B3C">
        <w:rPr>
          <w:color w:val="000000"/>
          <w:sz w:val="19"/>
          <w:szCs w:val="19"/>
        </w:rPr>
        <w:t xml:space="preserve"> </w:t>
      </w:r>
      <w:r>
        <w:rPr>
          <w:color w:val="000000"/>
          <w:sz w:val="19"/>
          <w:szCs w:val="19"/>
        </w:rPr>
        <w:t xml:space="preserve">de Divulgação de Sustentabilidade se essas informações forem comercialmente sensíveis, conforme descrito nesta Norma (ver itens B34–B37). A entidade que utiliza essas isenções não é impedida de afirmar a conformidade com </w:t>
      </w:r>
      <w:r w:rsidR="00662C7F">
        <w:rPr>
          <w:color w:val="000000"/>
          <w:sz w:val="19"/>
          <w:szCs w:val="19"/>
        </w:rPr>
        <w:t>os Pronunciamentos CBPS</w:t>
      </w:r>
      <w:r w:rsidR="003F3B3C">
        <w:rPr>
          <w:color w:val="000000"/>
          <w:sz w:val="19"/>
          <w:szCs w:val="19"/>
        </w:rPr>
        <w:t xml:space="preserve"> </w:t>
      </w:r>
      <w:r>
        <w:rPr>
          <w:color w:val="000000"/>
          <w:sz w:val="19"/>
          <w:szCs w:val="19"/>
        </w:rPr>
        <w:t>de Divulgação de Sustentabilidade.</w:t>
      </w:r>
    </w:p>
    <w:p w14:paraId="0000010E"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Julgamentos, incertezas e erros</w:t>
      </w:r>
    </w:p>
    <w:p w14:paraId="0000010F"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Julgamentos</w:t>
      </w:r>
    </w:p>
    <w:p w14:paraId="00000110" w14:textId="21743ACB"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74</w:t>
      </w:r>
      <w:r>
        <w:rPr>
          <w:color w:val="000000"/>
          <w:sz w:val="19"/>
          <w:szCs w:val="19"/>
        </w:rPr>
        <w:tab/>
      </w:r>
      <w:r>
        <w:rPr>
          <w:b/>
          <w:color w:val="000000"/>
          <w:sz w:val="19"/>
          <w:szCs w:val="19"/>
        </w:rPr>
        <w:t xml:space="preserve">A entidade deverá divulgar informações para permitir que os usuários de relatórios financeiros </w:t>
      </w:r>
      <w:sdt>
        <w:sdtPr>
          <w:tag w:val="goog_rdk_202"/>
          <w:id w:val="-1322956501"/>
        </w:sdtPr>
        <w:sdtEndPr/>
        <w:sdtContent/>
      </w:sdt>
      <w:r w:rsidR="00D062EA">
        <w:rPr>
          <w:b/>
          <w:color w:val="000000"/>
          <w:sz w:val="19"/>
          <w:szCs w:val="19"/>
        </w:rPr>
        <w:t>para fins gerais entendam</w:t>
      </w:r>
      <w:r>
        <w:rPr>
          <w:b/>
          <w:color w:val="000000"/>
          <w:sz w:val="19"/>
          <w:szCs w:val="19"/>
        </w:rPr>
        <w:t xml:space="preserve"> os julgamentos, além daqueles envolvendo estimativas de valores (ver item 77), que a entidade fez no processo de preparação de suas divulgações financeiras relacionadas à sustentabilidade e que tenham </w:t>
      </w:r>
      <w:sdt>
        <w:sdtPr>
          <w:tag w:val="goog_rdk_203"/>
          <w:id w:val="-641260758"/>
          <w:showingPlcHdr/>
        </w:sdtPr>
        <w:sdtEndPr/>
        <w:sdtContent>
          <w:r w:rsidR="006E48E5">
            <w:t xml:space="preserve">     </w:t>
          </w:r>
        </w:sdtContent>
      </w:sdt>
      <w:r>
        <w:rPr>
          <w:b/>
          <w:color w:val="000000"/>
          <w:sz w:val="19"/>
          <w:szCs w:val="19"/>
        </w:rPr>
        <w:t>efeito mais significativo sobre as informações incluídas nessas divulgações.</w:t>
      </w:r>
    </w:p>
    <w:p w14:paraId="00000111"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75</w:t>
      </w:r>
      <w:r>
        <w:rPr>
          <w:color w:val="000000"/>
          <w:sz w:val="19"/>
          <w:szCs w:val="19"/>
        </w:rPr>
        <w:tab/>
        <w:t>No processo de preparação das divulgações financeiras relacionadas à sustentabilidade, a entidade faz diversos julgamentos, além daqueles que envolvem estimativas, que podem afetar significativamente as informações contidas nas divulgações financeiras relacionadas à sustentabilidade da entidade. Por exemplo, a entidade faz julgamentos sobre:</w:t>
      </w:r>
    </w:p>
    <w:p w14:paraId="00000112" w14:textId="0734E2DD"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identifica</w:t>
      </w:r>
      <w:sdt>
        <w:sdtPr>
          <w:tag w:val="goog_rdk_204"/>
          <w:id w:val="1440333401"/>
        </w:sdtPr>
        <w:sdtEndPr/>
        <w:sdtContent>
          <w:r>
            <w:rPr>
              <w:color w:val="000000"/>
              <w:sz w:val="19"/>
              <w:szCs w:val="19"/>
            </w:rPr>
            <w:t xml:space="preserve">ção </w:t>
          </w:r>
        </w:sdtContent>
      </w:sdt>
      <w:sdt>
        <w:sdtPr>
          <w:tag w:val="goog_rdk_205"/>
          <w:id w:val="-1105418368"/>
          <w:showingPlcHdr/>
        </w:sdtPr>
        <w:sdtEndPr/>
        <w:sdtContent>
          <w:r w:rsidR="006E48E5">
            <w:t xml:space="preserve">     </w:t>
          </w:r>
        </w:sdtContent>
      </w:sdt>
      <w:r>
        <w:rPr>
          <w:color w:val="000000"/>
          <w:sz w:val="19"/>
          <w:szCs w:val="19"/>
        </w:rPr>
        <w:t xml:space="preserve"> </w:t>
      </w:r>
      <w:sdt>
        <w:sdtPr>
          <w:tag w:val="goog_rdk_206"/>
          <w:id w:val="774912770"/>
        </w:sdtPr>
        <w:sdtEndPr/>
        <w:sdtContent>
          <w:r>
            <w:rPr>
              <w:color w:val="000000"/>
              <w:sz w:val="19"/>
              <w:szCs w:val="19"/>
            </w:rPr>
            <w:t>d</w:t>
          </w:r>
        </w:sdtContent>
      </w:sdt>
      <w:r>
        <w:rPr>
          <w:color w:val="000000"/>
          <w:sz w:val="19"/>
          <w:szCs w:val="19"/>
        </w:rPr>
        <w:t>os riscos e oportunidades relacionados ao clima que poderiam razoavelmente afetar as perspectivas da entidade;</w:t>
      </w:r>
    </w:p>
    <w:p w14:paraId="00000113" w14:textId="12EFF428"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determina</w:t>
      </w:r>
      <w:sdt>
        <w:sdtPr>
          <w:tag w:val="goog_rdk_207"/>
          <w:id w:val="-8367495"/>
        </w:sdtPr>
        <w:sdtEndPr/>
        <w:sdtContent>
          <w:r>
            <w:rPr>
              <w:color w:val="000000"/>
              <w:sz w:val="19"/>
              <w:szCs w:val="19"/>
            </w:rPr>
            <w:t>ção</w:t>
          </w:r>
        </w:sdtContent>
      </w:sdt>
      <w:sdt>
        <w:sdtPr>
          <w:tag w:val="goog_rdk_208"/>
          <w:id w:val="811837768"/>
          <w:showingPlcHdr/>
        </w:sdtPr>
        <w:sdtEndPr/>
        <w:sdtContent>
          <w:r w:rsidR="006E48E5">
            <w:t xml:space="preserve">     </w:t>
          </w:r>
        </w:sdtContent>
      </w:sdt>
      <w:sdt>
        <w:sdtPr>
          <w:tag w:val="goog_rdk_209"/>
          <w:id w:val="-1797751658"/>
        </w:sdtPr>
        <w:sdtEndPr/>
        <w:sdtContent>
          <w:r>
            <w:rPr>
              <w:color w:val="000000"/>
              <w:sz w:val="19"/>
              <w:szCs w:val="19"/>
            </w:rPr>
            <w:t xml:space="preserve"> de</w:t>
          </w:r>
        </w:sdtContent>
      </w:sdt>
      <w:r>
        <w:rPr>
          <w:color w:val="000000"/>
          <w:sz w:val="19"/>
          <w:szCs w:val="19"/>
        </w:rPr>
        <w:t xml:space="preserve"> quais fontes de orientação a serem aplicadas em conformidade com os itens 54–58;</w:t>
      </w:r>
    </w:p>
    <w:p w14:paraId="00000114" w14:textId="2644AD72"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identifica</w:t>
      </w:r>
      <w:sdt>
        <w:sdtPr>
          <w:tag w:val="goog_rdk_210"/>
          <w:id w:val="-467821319"/>
        </w:sdtPr>
        <w:sdtEndPr/>
        <w:sdtContent>
          <w:r>
            <w:rPr>
              <w:color w:val="000000"/>
              <w:sz w:val="19"/>
              <w:szCs w:val="19"/>
            </w:rPr>
            <w:t>ção</w:t>
          </w:r>
        </w:sdtContent>
      </w:sdt>
      <w:r>
        <w:rPr>
          <w:color w:val="000000"/>
          <w:sz w:val="19"/>
          <w:szCs w:val="19"/>
        </w:rPr>
        <w:t xml:space="preserve"> </w:t>
      </w:r>
      <w:sdt>
        <w:sdtPr>
          <w:tag w:val="goog_rdk_212"/>
          <w:id w:val="-411934007"/>
        </w:sdtPr>
        <w:sdtEndPr/>
        <w:sdtContent>
          <w:r>
            <w:rPr>
              <w:color w:val="000000"/>
              <w:sz w:val="19"/>
              <w:szCs w:val="19"/>
            </w:rPr>
            <w:t xml:space="preserve">das </w:t>
          </w:r>
        </w:sdtContent>
      </w:sdt>
      <w:r>
        <w:rPr>
          <w:color w:val="000000"/>
          <w:sz w:val="19"/>
          <w:szCs w:val="19"/>
        </w:rPr>
        <w:t>informações materiais a serem incluídas nas divulgações financeiras relacionadas à sustentabilidade; e</w:t>
      </w:r>
    </w:p>
    <w:p w14:paraId="00000115" w14:textId="76F6C62F"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(d)</w:t>
      </w:r>
      <w:r>
        <w:rPr>
          <w:color w:val="000000"/>
          <w:sz w:val="19"/>
          <w:szCs w:val="19"/>
        </w:rPr>
        <w:tab/>
        <w:t>avalia</w:t>
      </w:r>
      <w:sdt>
        <w:sdtPr>
          <w:tag w:val="goog_rdk_213"/>
          <w:id w:val="88274334"/>
        </w:sdtPr>
        <w:sdtEndPr/>
        <w:sdtContent>
          <w:r>
            <w:rPr>
              <w:color w:val="000000"/>
              <w:sz w:val="19"/>
              <w:szCs w:val="19"/>
            </w:rPr>
            <w:t>ção</w:t>
          </w:r>
        </w:sdtContent>
      </w:sdt>
      <w:r>
        <w:rPr>
          <w:color w:val="000000"/>
          <w:sz w:val="19"/>
          <w:szCs w:val="19"/>
        </w:rPr>
        <w:t xml:space="preserve"> se um evento ou mudança nas circunstâncias é significativo e exige uma reavaliação do escopo de todos os riscos e oportunidades relacionados à sustentabilidade afetados em toda a cadeia de valor da entidade (ver item B11).</w:t>
      </w:r>
    </w:p>
    <w:p w14:paraId="00000116" w14:textId="6DE3EE48"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76</w:t>
      </w:r>
      <w:r>
        <w:rPr>
          <w:color w:val="000000"/>
          <w:sz w:val="19"/>
          <w:szCs w:val="19"/>
        </w:rPr>
        <w:tab/>
        <w:t>Outr</w:t>
      </w:r>
      <w:r w:rsidR="00662C7F">
        <w:rPr>
          <w:color w:val="000000"/>
          <w:sz w:val="19"/>
          <w:szCs w:val="19"/>
        </w:rPr>
        <w:t>os Pronunciamentos CBPS</w:t>
      </w:r>
      <w:r w:rsidR="003F3B3C">
        <w:rPr>
          <w:color w:val="000000"/>
          <w:sz w:val="19"/>
          <w:szCs w:val="19"/>
        </w:rPr>
        <w:t xml:space="preserve"> </w:t>
      </w:r>
      <w:r>
        <w:rPr>
          <w:color w:val="000000"/>
          <w:sz w:val="19"/>
          <w:szCs w:val="19"/>
        </w:rPr>
        <w:t>de Divulgação de Sustentabilidade podem exigir a divulgação de algumas das informações que a entidade seria, de outra maneira, requerida a divulgar de acordo com o item 74.</w:t>
      </w:r>
    </w:p>
    <w:p w14:paraId="00000117" w14:textId="59E36201"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 xml:space="preserve">Incerteza </w:t>
      </w:r>
      <w:sdt>
        <w:sdtPr>
          <w:tag w:val="goog_rdk_216"/>
          <w:id w:val="-586306947"/>
        </w:sdtPr>
        <w:sdtEndPr/>
        <w:sdtContent>
          <w:r>
            <w:rPr>
              <w:rFonts w:ascii="Arial" w:eastAsia="Arial" w:hAnsi="Arial" w:cs="Arial"/>
              <w:b/>
              <w:color w:val="000000"/>
              <w:sz w:val="26"/>
              <w:szCs w:val="26"/>
            </w:rPr>
            <w:t>na</w:t>
          </w:r>
        </w:sdtContent>
      </w:sdt>
      <w:r>
        <w:rPr>
          <w:rFonts w:ascii="Arial" w:eastAsia="Arial" w:hAnsi="Arial" w:cs="Arial"/>
          <w:b/>
          <w:color w:val="000000"/>
          <w:sz w:val="26"/>
          <w:szCs w:val="26"/>
        </w:rPr>
        <w:t xml:space="preserve"> mensuração</w:t>
      </w:r>
    </w:p>
    <w:p w14:paraId="00000118" w14:textId="6C4DDA12"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77</w:t>
      </w:r>
      <w:r>
        <w:rPr>
          <w:color w:val="000000"/>
          <w:sz w:val="19"/>
          <w:szCs w:val="19"/>
        </w:rPr>
        <w:tab/>
      </w:r>
      <w:r>
        <w:rPr>
          <w:b/>
          <w:color w:val="000000"/>
          <w:sz w:val="19"/>
          <w:szCs w:val="19"/>
        </w:rPr>
        <w:t xml:space="preserve">A entidade deverá divulgar informações para permitir que os usuários de relatórios financeiros </w:t>
      </w:r>
      <w:r w:rsidR="00D062EA">
        <w:rPr>
          <w:b/>
          <w:color w:val="000000"/>
          <w:sz w:val="19"/>
          <w:szCs w:val="19"/>
        </w:rPr>
        <w:t>para fins gerais entendam</w:t>
      </w:r>
      <w:r>
        <w:rPr>
          <w:b/>
          <w:color w:val="000000"/>
          <w:sz w:val="19"/>
          <w:szCs w:val="19"/>
        </w:rPr>
        <w:t xml:space="preserve"> as incertezas mais significativas que afetam os valores informados em suas divulgações financeiras relacionadas à sustentabilidade.</w:t>
      </w:r>
    </w:p>
    <w:p w14:paraId="00000119"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78</w:t>
      </w:r>
      <w:r>
        <w:rPr>
          <w:color w:val="000000"/>
          <w:sz w:val="19"/>
          <w:szCs w:val="19"/>
        </w:rPr>
        <w:tab/>
      </w:r>
      <w:r>
        <w:rPr>
          <w:b/>
          <w:color w:val="000000"/>
          <w:sz w:val="19"/>
          <w:szCs w:val="19"/>
        </w:rPr>
        <w:t>A entidade deverá:</w:t>
      </w:r>
    </w:p>
    <w:p w14:paraId="0000011A"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b/>
          <w:color w:val="000000"/>
          <w:sz w:val="19"/>
          <w:szCs w:val="19"/>
        </w:rPr>
        <w:t>(a)</w:t>
      </w:r>
      <w:r>
        <w:rPr>
          <w:color w:val="000000"/>
          <w:sz w:val="19"/>
          <w:szCs w:val="19"/>
        </w:rPr>
        <w:tab/>
      </w:r>
      <w:r>
        <w:rPr>
          <w:b/>
          <w:color w:val="000000"/>
          <w:sz w:val="19"/>
          <w:szCs w:val="19"/>
        </w:rPr>
        <w:t xml:space="preserve">identificar os valores divulgados que estão sujeitos a um alto nível de incerteza de mensuração; e </w:t>
      </w:r>
    </w:p>
    <w:p w14:paraId="0000011B"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lastRenderedPageBreak/>
        <w:t>(</w:t>
      </w:r>
      <w:r>
        <w:rPr>
          <w:b/>
          <w:color w:val="000000"/>
          <w:sz w:val="19"/>
          <w:szCs w:val="19"/>
        </w:rPr>
        <w:t>b)</w:t>
      </w:r>
      <w:r>
        <w:rPr>
          <w:color w:val="000000"/>
          <w:sz w:val="19"/>
          <w:szCs w:val="19"/>
        </w:rPr>
        <w:tab/>
      </w:r>
      <w:r>
        <w:rPr>
          <w:b/>
          <w:color w:val="000000"/>
          <w:sz w:val="19"/>
          <w:szCs w:val="19"/>
        </w:rPr>
        <w:t>com relação a cada valor identificado no item 78(a), divulgar informações sobre:</w:t>
      </w:r>
    </w:p>
    <w:p w14:paraId="0000011C" w14:textId="495350FA"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b/>
          <w:color w:val="000000"/>
          <w:sz w:val="19"/>
          <w:szCs w:val="19"/>
        </w:rPr>
        <w:t>(i)</w:t>
      </w:r>
      <w:r>
        <w:rPr>
          <w:color w:val="000000"/>
          <w:sz w:val="19"/>
          <w:szCs w:val="19"/>
        </w:rPr>
        <w:tab/>
      </w:r>
      <w:r>
        <w:rPr>
          <w:b/>
          <w:color w:val="000000"/>
          <w:sz w:val="19"/>
          <w:szCs w:val="19"/>
        </w:rPr>
        <w:t xml:space="preserve">as fontes de incerteza de mensuração – por exemplo, o valor depende do resultado de um evento futuro, de uma técnica de </w:t>
      </w:r>
      <w:sdt>
        <w:sdtPr>
          <w:tag w:val="goog_rdk_218"/>
          <w:id w:val="213475710"/>
        </w:sdtPr>
        <w:sdtEndPr/>
        <w:sdtContent>
          <w:r>
            <w:rPr>
              <w:b/>
              <w:color w:val="000000"/>
              <w:sz w:val="19"/>
              <w:szCs w:val="19"/>
            </w:rPr>
            <w:t>mensuração</w:t>
          </w:r>
        </w:sdtContent>
      </w:sdt>
      <w:r>
        <w:rPr>
          <w:b/>
          <w:color w:val="000000"/>
          <w:sz w:val="19"/>
          <w:szCs w:val="19"/>
        </w:rPr>
        <w:t xml:space="preserve"> ou da disponibilidade e qualidade dos dados da cadeia de valor da entidade; e</w:t>
      </w:r>
    </w:p>
    <w:p w14:paraId="0000011D"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b/>
          <w:color w:val="000000"/>
          <w:sz w:val="19"/>
          <w:szCs w:val="19"/>
        </w:rPr>
        <w:t>(ii)</w:t>
      </w:r>
      <w:r>
        <w:rPr>
          <w:color w:val="000000"/>
          <w:sz w:val="19"/>
          <w:szCs w:val="19"/>
        </w:rPr>
        <w:tab/>
      </w:r>
      <w:r>
        <w:rPr>
          <w:b/>
          <w:color w:val="000000"/>
          <w:sz w:val="19"/>
          <w:szCs w:val="19"/>
        </w:rPr>
        <w:t>as premissas, aproximações e julgamentos que a entidade fez na mensuração do valor.</w:t>
      </w:r>
    </w:p>
    <w:p w14:paraId="0000011E" w14:textId="4F46AFDF"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79</w:t>
      </w:r>
      <w:r>
        <w:rPr>
          <w:color w:val="000000"/>
          <w:sz w:val="19"/>
          <w:szCs w:val="19"/>
        </w:rPr>
        <w:tab/>
        <w:t xml:space="preserve">Quando os valores informados em divulgações financeiras relacionadas à sustentabilidade não </w:t>
      </w:r>
      <w:sdt>
        <w:sdtPr>
          <w:tag w:val="goog_rdk_220"/>
          <w:id w:val="-728609622"/>
        </w:sdtPr>
        <w:sdtEndPr/>
        <w:sdtContent>
          <w:r>
            <w:rPr>
              <w:color w:val="000000"/>
              <w:sz w:val="19"/>
              <w:szCs w:val="19"/>
            </w:rPr>
            <w:t>puderem</w:t>
          </w:r>
        </w:sdtContent>
      </w:sdt>
      <w:sdt>
        <w:sdtPr>
          <w:tag w:val="goog_rdk_221"/>
          <w:id w:val="2051423711"/>
          <w:showingPlcHdr/>
        </w:sdtPr>
        <w:sdtEndPr/>
        <w:sdtContent>
          <w:r w:rsidR="006E48E5">
            <w:t xml:space="preserve">     </w:t>
          </w:r>
        </w:sdtContent>
      </w:sdt>
      <w:r>
        <w:rPr>
          <w:color w:val="000000"/>
          <w:sz w:val="19"/>
          <w:szCs w:val="19"/>
        </w:rPr>
        <w:t xml:space="preserve"> ser </w:t>
      </w:r>
      <w:sdt>
        <w:sdtPr>
          <w:tag w:val="goog_rdk_222"/>
          <w:id w:val="-154617285"/>
        </w:sdtPr>
        <w:sdtEndPr/>
        <w:sdtContent>
          <w:r>
            <w:rPr>
              <w:color w:val="000000"/>
              <w:sz w:val="19"/>
              <w:szCs w:val="19"/>
            </w:rPr>
            <w:t>mensurados</w:t>
          </w:r>
        </w:sdtContent>
      </w:sdt>
      <w:r>
        <w:rPr>
          <w:color w:val="000000"/>
          <w:sz w:val="19"/>
          <w:szCs w:val="19"/>
        </w:rPr>
        <w:t xml:space="preserve"> diretamente e só </w:t>
      </w:r>
      <w:sdt>
        <w:sdtPr>
          <w:tag w:val="goog_rdk_224"/>
          <w:id w:val="-2100544584"/>
        </w:sdtPr>
        <w:sdtEndPr/>
        <w:sdtContent>
          <w:r>
            <w:rPr>
              <w:color w:val="000000"/>
              <w:sz w:val="19"/>
              <w:szCs w:val="19"/>
            </w:rPr>
            <w:t>puderem</w:t>
          </w:r>
        </w:sdtContent>
      </w:sdt>
      <w:r>
        <w:rPr>
          <w:color w:val="000000"/>
          <w:sz w:val="19"/>
          <w:szCs w:val="19"/>
        </w:rPr>
        <w:t xml:space="preserve"> ser estimados, surge a incerteza de mensuração. Em alguns casos, uma estimativa envolve premissas sobre possíveis eventos futuros com resultados incertos. A utilização de estimativas razoáveis é uma parte essencial da preparação das divulgações financeiras relacionadas à sustentabilidade e não prejudica a utilidade das informações se as estimativas forem descritas e explicadas com precisão. Mesmo um alto nível de incerteza de mensuração não impede necessariamente que essa estimativa forneça informações relevantes.</w:t>
      </w:r>
    </w:p>
    <w:p w14:paraId="0000011F"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80</w:t>
      </w:r>
      <w:r>
        <w:rPr>
          <w:color w:val="000000"/>
          <w:sz w:val="19"/>
          <w:szCs w:val="19"/>
        </w:rPr>
        <w:tab/>
        <w:t>O requisito constante do item 77</w:t>
      </w:r>
      <w:sdt>
        <w:sdtPr>
          <w:tag w:val="goog_rdk_226"/>
          <w:id w:val="856701111"/>
        </w:sdtPr>
        <w:sdtEndPr/>
        <w:sdtContent>
          <w:r>
            <w:rPr>
              <w:color w:val="000000"/>
              <w:sz w:val="19"/>
              <w:szCs w:val="19"/>
            </w:rPr>
            <w:t>,</w:t>
          </w:r>
        </w:sdtContent>
      </w:sdt>
      <w:r>
        <w:rPr>
          <w:color w:val="000000"/>
          <w:sz w:val="19"/>
          <w:szCs w:val="19"/>
        </w:rPr>
        <w:t xml:space="preserve"> para que a entidade divulgue informações sobre as incertezas que afetam os valores informados nas divulgações financeiras relacionadas à sustentabilidade</w:t>
      </w:r>
      <w:sdt>
        <w:sdtPr>
          <w:tag w:val="goog_rdk_227"/>
          <w:id w:val="385844311"/>
        </w:sdtPr>
        <w:sdtEndPr/>
        <w:sdtContent>
          <w:r>
            <w:rPr>
              <w:color w:val="000000"/>
              <w:sz w:val="19"/>
              <w:szCs w:val="19"/>
            </w:rPr>
            <w:t>,</w:t>
          </w:r>
        </w:sdtContent>
      </w:sdt>
      <w:r>
        <w:rPr>
          <w:color w:val="000000"/>
          <w:sz w:val="19"/>
          <w:szCs w:val="19"/>
        </w:rPr>
        <w:t xml:space="preserve"> refere-se às estimativas que exigem julgamentos mais difíceis, subjetivos ou complexos da entidade. À medida que o número de variáveis e premissas aumenta, esses julgamentos se tornam mais subjetivos e complexos, e a incerteza que afeta os valores informados nas divulgações financeiras relacionadas à sustentabilidade aumenta proporcionalmente.</w:t>
      </w:r>
    </w:p>
    <w:p w14:paraId="00000120"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81</w:t>
      </w:r>
      <w:r>
        <w:rPr>
          <w:color w:val="000000"/>
          <w:sz w:val="19"/>
          <w:szCs w:val="19"/>
        </w:rPr>
        <w:tab/>
        <w:t>O tipo e a extensão das informações que a entidade pode precisar divulgar variam de acordo com a natureza do valor informado nas divulgações financeiras relacionadas à sustentabilidade – as fontes e os fatores que contribuem para a incerteza e outras circunstâncias. Exemplos do tipo de informações que a entidade pode precisar divulgar são:</w:t>
      </w:r>
    </w:p>
    <w:p w14:paraId="00000121"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a natureza da premissa ou outra fonte de incerteza de mensuração;</w:t>
      </w:r>
    </w:p>
    <w:p w14:paraId="00000122"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a sensibilidade do valor divulgado aos métodos, premissas e estimativas subjacentes ao seu cálculo, incluindo as razões da sensibilidade;</w:t>
      </w:r>
    </w:p>
    <w:p w14:paraId="00000123"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a resolução esperada de uma incerteza e a série de resultados razoavelmente possíveis para o valor divulgado; e</w:t>
      </w:r>
    </w:p>
    <w:p w14:paraId="00000124"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(d)</w:t>
      </w:r>
      <w:r>
        <w:rPr>
          <w:color w:val="000000"/>
          <w:sz w:val="19"/>
          <w:szCs w:val="19"/>
        </w:rPr>
        <w:tab/>
        <w:t>uma explicação das alterações feitas nas premissas anteriores relativas ao valor divulgado, se a incerteza continuar não resolvida.</w:t>
      </w:r>
    </w:p>
    <w:p w14:paraId="00000125" w14:textId="1BDF95BD"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82</w:t>
      </w:r>
      <w:r>
        <w:rPr>
          <w:color w:val="000000"/>
          <w:sz w:val="19"/>
          <w:szCs w:val="19"/>
        </w:rPr>
        <w:tab/>
        <w:t>Outr</w:t>
      </w:r>
      <w:r w:rsidR="00662C7F">
        <w:rPr>
          <w:color w:val="000000"/>
          <w:sz w:val="19"/>
          <w:szCs w:val="19"/>
        </w:rPr>
        <w:t>os Pronunciamentos CBPS</w:t>
      </w:r>
      <w:r w:rsidR="00ED079E">
        <w:rPr>
          <w:color w:val="000000"/>
          <w:sz w:val="19"/>
          <w:szCs w:val="19"/>
        </w:rPr>
        <w:t xml:space="preserve"> de Divulgação de Sustentabilidade</w:t>
      </w:r>
      <w:r>
        <w:rPr>
          <w:color w:val="000000"/>
          <w:sz w:val="19"/>
          <w:szCs w:val="19"/>
        </w:rPr>
        <w:t xml:space="preserve"> podem exigir a divulgação de algumas das informações que a entidade seria, de outra maneira, requerida a divulgar de acordo com os itens 77– 78.</w:t>
      </w:r>
    </w:p>
    <w:p w14:paraId="00000126"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Erros</w:t>
      </w:r>
    </w:p>
    <w:p w14:paraId="00000127" w14:textId="237A28DF"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83</w:t>
      </w:r>
      <w:r>
        <w:rPr>
          <w:color w:val="000000"/>
          <w:sz w:val="19"/>
          <w:szCs w:val="19"/>
        </w:rPr>
        <w:tab/>
      </w:r>
      <w:r>
        <w:rPr>
          <w:b/>
          <w:color w:val="000000"/>
          <w:sz w:val="19"/>
          <w:szCs w:val="19"/>
        </w:rPr>
        <w:t xml:space="preserve">A entidade deverá corrigir erros materiais de </w:t>
      </w:r>
      <w:sdt>
        <w:sdtPr>
          <w:tag w:val="goog_rdk_228"/>
          <w:id w:val="1468547945"/>
        </w:sdtPr>
        <w:sdtEndPr/>
        <w:sdtContent>
          <w:r>
            <w:rPr>
              <w:b/>
              <w:color w:val="000000"/>
              <w:sz w:val="19"/>
              <w:szCs w:val="19"/>
            </w:rPr>
            <w:t>períodos</w:t>
          </w:r>
        </w:sdtContent>
      </w:sdt>
      <w:r>
        <w:rPr>
          <w:b/>
          <w:color w:val="000000"/>
          <w:sz w:val="19"/>
          <w:szCs w:val="19"/>
        </w:rPr>
        <w:t xml:space="preserve"> anteriores, reapresentando os valores comparativos do(s) </w:t>
      </w:r>
      <w:sdt>
        <w:sdtPr>
          <w:tag w:val="goog_rdk_231"/>
          <w:id w:val="583189043"/>
        </w:sdtPr>
        <w:sdtEndPr/>
        <w:sdtContent>
          <w:sdt>
            <w:sdtPr>
              <w:tag w:val="goog_rdk_232"/>
              <w:id w:val="-1431498972"/>
            </w:sdtPr>
            <w:sdtEndPr/>
            <w:sdtContent/>
          </w:sdt>
          <w:r>
            <w:rPr>
              <w:b/>
              <w:color w:val="000000"/>
              <w:sz w:val="19"/>
              <w:szCs w:val="19"/>
            </w:rPr>
            <w:t>período</w:t>
          </w:r>
        </w:sdtContent>
      </w:sdt>
      <w:r>
        <w:rPr>
          <w:b/>
          <w:color w:val="000000"/>
          <w:sz w:val="19"/>
          <w:szCs w:val="19"/>
        </w:rPr>
        <w:t xml:space="preserve">(s) divulgado(s) anteriormente, a menos que isso seja </w:t>
      </w:r>
      <w:r>
        <w:rPr>
          <w:b/>
          <w:i/>
          <w:color w:val="000000"/>
          <w:sz w:val="19"/>
          <w:szCs w:val="19"/>
        </w:rPr>
        <w:t>impraticável</w:t>
      </w:r>
      <w:r>
        <w:rPr>
          <w:b/>
          <w:color w:val="000000"/>
          <w:sz w:val="19"/>
          <w:szCs w:val="19"/>
        </w:rPr>
        <w:t>.</w:t>
      </w:r>
    </w:p>
    <w:p w14:paraId="00000128" w14:textId="33682D52"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84</w:t>
      </w:r>
      <w:r>
        <w:rPr>
          <w:color w:val="000000"/>
          <w:sz w:val="19"/>
          <w:szCs w:val="19"/>
        </w:rPr>
        <w:tab/>
        <w:t xml:space="preserve">Erros de </w:t>
      </w:r>
      <w:sdt>
        <w:sdtPr>
          <w:tag w:val="goog_rdk_234"/>
          <w:id w:val="-1246499891"/>
        </w:sdtPr>
        <w:sdtEndPr/>
        <w:sdtContent>
          <w:r>
            <w:rPr>
              <w:color w:val="000000"/>
              <w:sz w:val="19"/>
              <w:szCs w:val="19"/>
            </w:rPr>
            <w:t xml:space="preserve">períodos </w:t>
          </w:r>
        </w:sdtContent>
      </w:sdt>
      <w:r>
        <w:rPr>
          <w:color w:val="000000"/>
          <w:sz w:val="19"/>
          <w:szCs w:val="19"/>
        </w:rPr>
        <w:t xml:space="preserve">anteriores são omissões e distorções nas divulgações financeiras relacionadas à sustentabilidade da entidade referentes a um ou mais </w:t>
      </w:r>
      <w:sdt>
        <w:sdtPr>
          <w:tag w:val="goog_rdk_236"/>
          <w:id w:val="-486009386"/>
        </w:sdtPr>
        <w:sdtEndPr/>
        <w:sdtContent>
          <w:r>
            <w:rPr>
              <w:color w:val="000000"/>
              <w:sz w:val="19"/>
              <w:szCs w:val="19"/>
            </w:rPr>
            <w:t xml:space="preserve">períodos </w:t>
          </w:r>
        </w:sdtContent>
      </w:sdt>
      <w:r>
        <w:rPr>
          <w:color w:val="000000"/>
          <w:sz w:val="19"/>
          <w:szCs w:val="19"/>
        </w:rPr>
        <w:t>anteriores. Esses erros surgem de uma falha no uso, ou do uso indevido, de informações confiáveis que:</w:t>
      </w:r>
    </w:p>
    <w:p w14:paraId="00000129" w14:textId="6B0F0FEC"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lastRenderedPageBreak/>
        <w:t>(a)</w:t>
      </w:r>
      <w:r>
        <w:rPr>
          <w:color w:val="000000"/>
          <w:sz w:val="19"/>
          <w:szCs w:val="19"/>
        </w:rPr>
        <w:tab/>
        <w:t xml:space="preserve">estavam disponíveis quando a emissão das divulgações financeiras relacionadas à sustentabilidade referentes a esse(s) </w:t>
      </w:r>
      <w:sdt>
        <w:sdtPr>
          <w:tag w:val="goog_rdk_238"/>
          <w:id w:val="-1140727765"/>
        </w:sdtPr>
        <w:sdtEndPr/>
        <w:sdtContent>
          <w:r>
            <w:rPr>
              <w:color w:val="000000"/>
              <w:sz w:val="19"/>
              <w:szCs w:val="19"/>
            </w:rPr>
            <w:t>período</w:t>
          </w:r>
        </w:sdtContent>
      </w:sdt>
      <w:r>
        <w:rPr>
          <w:color w:val="000000"/>
          <w:sz w:val="19"/>
          <w:szCs w:val="19"/>
        </w:rPr>
        <w:t>(s) foi autorizada; e</w:t>
      </w:r>
    </w:p>
    <w:p w14:paraId="0000012A"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poderiam razoavelmente ter sido obtidos e considerados na preparação dessas divulgações.</w:t>
      </w:r>
    </w:p>
    <w:p w14:paraId="0000012B"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85</w:t>
      </w:r>
      <w:r>
        <w:rPr>
          <w:color w:val="000000"/>
          <w:sz w:val="19"/>
          <w:szCs w:val="19"/>
        </w:rPr>
        <w:tab/>
        <w:t>As correções de erros são diferenciadas das mudanças nas estimativas. As estimativas são aproximações que a entidade pode precisar revisar à medida que informações adicionais se tornam conhecidas.</w:t>
      </w:r>
    </w:p>
    <w:p w14:paraId="0000012C" w14:textId="3B8EEFF8" w:rsidR="00364DB9" w:rsidRDefault="0076211E">
      <w:pPr>
        <w:pBdr>
          <w:top w:val="nil"/>
          <w:left w:val="nil"/>
          <w:bottom w:val="nil"/>
          <w:right w:val="nil"/>
          <w:between w:val="nil"/>
        </w:pBdr>
        <w:tabs>
          <w:tab w:val="left" w:pos="4253"/>
        </w:tabs>
        <w:spacing w:before="100"/>
        <w:ind w:left="782" w:hanging="782"/>
        <w:jc w:val="both"/>
        <w:rPr>
          <w:color w:val="000000"/>
          <w:sz w:val="19"/>
          <w:szCs w:val="19"/>
        </w:rPr>
        <w:sectPr w:rsidR="00364DB9" w:rsidSect="00E900B5">
          <w:footerReference w:type="even" r:id="rId13"/>
          <w:headerReference w:type="first" r:id="rId14"/>
          <w:pgSz w:w="11880" w:h="16820"/>
          <w:pgMar w:top="1701" w:right="1134" w:bottom="1134" w:left="1701" w:header="720" w:footer="720" w:gutter="0"/>
          <w:cols w:space="720"/>
        </w:sectPr>
      </w:pPr>
      <w:r>
        <w:rPr>
          <w:color w:val="000000"/>
          <w:sz w:val="19"/>
          <w:szCs w:val="19"/>
        </w:rPr>
        <w:t>86</w:t>
      </w:r>
      <w:r>
        <w:rPr>
          <w:color w:val="000000"/>
          <w:sz w:val="19"/>
          <w:szCs w:val="19"/>
        </w:rPr>
        <w:tab/>
        <w:t xml:space="preserve">Se a entidade identificar um erro material em suas divulgações financeiras relacionadas à sustentabilidade de </w:t>
      </w:r>
      <w:sdt>
        <w:sdtPr>
          <w:tag w:val="goog_rdk_239"/>
          <w:id w:val="22597426"/>
          <w:showingPlcHdr/>
        </w:sdtPr>
        <w:sdtEndPr/>
        <w:sdtContent>
          <w:r w:rsidR="006E48E5">
            <w:t xml:space="preserve">     </w:t>
          </w:r>
        </w:sdtContent>
      </w:sdt>
      <w:sdt>
        <w:sdtPr>
          <w:tag w:val="goog_rdk_240"/>
          <w:id w:val="537406661"/>
        </w:sdtPr>
        <w:sdtEndPr/>
        <w:sdtContent>
          <w:r>
            <w:rPr>
              <w:color w:val="000000"/>
              <w:sz w:val="19"/>
              <w:szCs w:val="19"/>
            </w:rPr>
            <w:t>período</w:t>
          </w:r>
        </w:sdtContent>
      </w:sdt>
      <w:r>
        <w:rPr>
          <w:color w:val="000000"/>
          <w:sz w:val="19"/>
          <w:szCs w:val="19"/>
        </w:rPr>
        <w:t>s anteriores, ela aplicará os itens B55–B59.</w:t>
      </w:r>
    </w:p>
    <w:p w14:paraId="0000012D" w14:textId="7598D3B5" w:rsidR="00364DB9" w:rsidRDefault="0076211E">
      <w:pPr>
        <w:keepNext/>
        <w:keepLines/>
        <w:pBdr>
          <w:top w:val="nil"/>
          <w:left w:val="nil"/>
          <w:bottom w:val="nil"/>
          <w:right w:val="nil"/>
          <w:between w:val="nil"/>
        </w:pBdr>
        <w:spacing w:before="300"/>
        <w:rPr>
          <w:rFonts w:ascii="Arial" w:eastAsia="Arial" w:hAnsi="Arial" w:cs="Arial"/>
          <w:b/>
          <w:color w:val="000000"/>
          <w:sz w:val="26"/>
          <w:szCs w:val="26"/>
        </w:rPr>
      </w:pPr>
      <w:r>
        <w:rPr>
          <w:rFonts w:ascii="Arial" w:eastAsia="Arial" w:hAnsi="Arial" w:cs="Arial"/>
          <w:b/>
          <w:color w:val="000000"/>
          <w:sz w:val="26"/>
          <w:szCs w:val="26"/>
        </w:rPr>
        <w:lastRenderedPageBreak/>
        <w:t>Apêndice A</w:t>
      </w:r>
      <w:r>
        <w:rPr>
          <w:rFonts w:ascii="Arial" w:eastAsia="Arial" w:hAnsi="Arial" w:cs="Arial"/>
          <w:b/>
          <w:color w:val="000000"/>
          <w:sz w:val="26"/>
          <w:szCs w:val="26"/>
        </w:rPr>
        <w:br/>
      </w:r>
      <w:sdt>
        <w:sdtPr>
          <w:tag w:val="goog_rdk_241"/>
          <w:id w:val="-864447785"/>
        </w:sdtPr>
        <w:sdtEndPr/>
        <w:sdtContent>
          <w:r>
            <w:rPr>
              <w:rFonts w:ascii="Arial" w:eastAsia="Arial" w:hAnsi="Arial" w:cs="Arial"/>
              <w:b/>
              <w:color w:val="000000"/>
              <w:sz w:val="26"/>
              <w:szCs w:val="26"/>
            </w:rPr>
            <w:t xml:space="preserve">Definição de </w:t>
          </w:r>
        </w:sdtContent>
      </w:sdt>
      <w:r>
        <w:rPr>
          <w:rFonts w:ascii="Arial" w:eastAsia="Arial" w:hAnsi="Arial" w:cs="Arial"/>
          <w:b/>
          <w:color w:val="000000"/>
          <w:sz w:val="26"/>
          <w:szCs w:val="26"/>
        </w:rPr>
        <w:t>Termos</w:t>
      </w:r>
      <w:sdt>
        <w:sdtPr>
          <w:tag w:val="goog_rdk_242"/>
          <w:id w:val="-1351714128"/>
          <w:showingPlcHdr/>
        </w:sdtPr>
        <w:sdtEndPr/>
        <w:sdtContent>
          <w:r w:rsidR="006E48E5">
            <w:t xml:space="preserve">     </w:t>
          </w:r>
        </w:sdtContent>
      </w:sdt>
    </w:p>
    <w:p w14:paraId="0000012E" w14:textId="5646D3C9" w:rsidR="00364DB9" w:rsidRDefault="0076211E">
      <w:pPr>
        <w:pBdr>
          <w:top w:val="nil"/>
          <w:left w:val="nil"/>
          <w:bottom w:val="nil"/>
          <w:right w:val="nil"/>
          <w:between w:val="nil"/>
        </w:pBdr>
        <w:tabs>
          <w:tab w:val="left" w:pos="4253"/>
        </w:tabs>
        <w:spacing w:before="100" w:after="100"/>
        <w:jc w:val="both"/>
        <w:rPr>
          <w:color w:val="000000"/>
          <w:sz w:val="19"/>
          <w:szCs w:val="19"/>
        </w:rPr>
      </w:pPr>
      <w:r>
        <w:rPr>
          <w:i/>
          <w:color w:val="000000"/>
          <w:sz w:val="19"/>
          <w:szCs w:val="19"/>
        </w:rPr>
        <w:t xml:space="preserve">Este apêndice constitui parte integrante da </w:t>
      </w:r>
      <w:sdt>
        <w:sdtPr>
          <w:tag w:val="goog_rdk_243"/>
          <w:id w:val="349225559"/>
        </w:sdtPr>
        <w:sdtEndPr/>
        <w:sdtContent>
          <w:r>
            <w:rPr>
              <w:i/>
              <w:color w:val="000000"/>
              <w:sz w:val="19"/>
              <w:szCs w:val="19"/>
            </w:rPr>
            <w:t>CBPS</w:t>
          </w:r>
        </w:sdtContent>
      </w:sdt>
      <w:r>
        <w:rPr>
          <w:i/>
          <w:color w:val="000000"/>
          <w:sz w:val="19"/>
          <w:szCs w:val="19"/>
        </w:rPr>
        <w:t xml:space="preserve"> </w:t>
      </w:r>
      <w:r w:rsidR="0007014A">
        <w:rPr>
          <w:i/>
          <w:color w:val="000000"/>
          <w:sz w:val="19"/>
          <w:szCs w:val="19"/>
        </w:rPr>
        <w:t>0</w:t>
      </w:r>
      <w:r>
        <w:rPr>
          <w:i/>
          <w:color w:val="000000"/>
          <w:sz w:val="19"/>
          <w:szCs w:val="19"/>
        </w:rPr>
        <w:t>1 e tem a mesma autoridade que as outras partes da Norma.</w:t>
      </w:r>
    </w:p>
    <w:tbl>
      <w:tblPr>
        <w:tblStyle w:val="a4"/>
        <w:tblW w:w="9000" w:type="dxa"/>
        <w:tblBorders>
          <w:top w:val="nil"/>
          <w:left w:val="nil"/>
          <w:bottom w:val="nil"/>
          <w:right w:val="nil"/>
        </w:tblBorders>
        <w:tblLayout w:type="fixed"/>
        <w:tblLook w:val="0400" w:firstRow="0" w:lastRow="0" w:firstColumn="0" w:lastColumn="0" w:noHBand="0" w:noVBand="1"/>
      </w:tblPr>
      <w:tblGrid>
        <w:gridCol w:w="2250"/>
        <w:gridCol w:w="6750"/>
      </w:tblGrid>
      <w:tr w:rsidR="00364DB9" w14:paraId="14FCFDA1" w14:textId="77777777">
        <w:tc>
          <w:tcPr>
            <w:tcW w:w="2250" w:type="dxa"/>
          </w:tcPr>
          <w:p w14:paraId="0000012F" w14:textId="77777777" w:rsidR="00364DB9" w:rsidRDefault="0076211E">
            <w:pPr>
              <w:pBdr>
                <w:top w:val="nil"/>
                <w:left w:val="nil"/>
                <w:bottom w:val="nil"/>
                <w:right w:val="nil"/>
                <w:between w:val="nil"/>
              </w:pBdr>
              <w:spacing w:before="120"/>
              <w:rPr>
                <w:b/>
                <w:color w:val="000000"/>
                <w:sz w:val="19"/>
                <w:szCs w:val="19"/>
              </w:rPr>
            </w:pPr>
            <w:r>
              <w:rPr>
                <w:b/>
                <w:color w:val="000000"/>
                <w:sz w:val="19"/>
                <w:szCs w:val="19"/>
              </w:rPr>
              <w:t>modelo de negócios</w:t>
            </w:r>
          </w:p>
        </w:tc>
        <w:tc>
          <w:tcPr>
            <w:tcW w:w="6750" w:type="dxa"/>
          </w:tcPr>
          <w:p w14:paraId="00000130" w14:textId="77777777"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Sistema da entidade para transformar insumos em produtos e resultados, por meio de suas atividades, e que visa cumprir os propósitos estratégicos da entidade e criar valor para a entidade e, portanto, gerar fluxos de caixa no curto, médio e longo prazo.</w:t>
            </w:r>
          </w:p>
        </w:tc>
      </w:tr>
      <w:tr w:rsidR="00364DB9" w14:paraId="489AD23E" w14:textId="77777777">
        <w:tc>
          <w:tcPr>
            <w:tcW w:w="2250" w:type="dxa"/>
          </w:tcPr>
          <w:p w14:paraId="00000131" w14:textId="77777777" w:rsidR="00364DB9" w:rsidRDefault="0076211E">
            <w:pPr>
              <w:pBdr>
                <w:top w:val="nil"/>
                <w:left w:val="nil"/>
                <w:bottom w:val="nil"/>
                <w:right w:val="nil"/>
                <w:between w:val="nil"/>
              </w:pBdr>
              <w:spacing w:before="120"/>
              <w:rPr>
                <w:b/>
                <w:color w:val="000000"/>
                <w:sz w:val="19"/>
                <w:szCs w:val="19"/>
              </w:rPr>
            </w:pPr>
            <w:r>
              <w:rPr>
                <w:b/>
                <w:color w:val="000000"/>
                <w:sz w:val="19"/>
                <w:szCs w:val="19"/>
              </w:rPr>
              <w:t>tópico de divulgação</w:t>
            </w:r>
          </w:p>
        </w:tc>
        <w:tc>
          <w:tcPr>
            <w:tcW w:w="6750" w:type="dxa"/>
          </w:tcPr>
          <w:p w14:paraId="00000132" w14:textId="039899D0"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 xml:space="preserve">Um determinado </w:t>
            </w:r>
            <w:r w:rsidR="00D062EA">
              <w:rPr>
                <w:color w:val="000000"/>
                <w:sz w:val="19"/>
                <w:szCs w:val="19"/>
              </w:rPr>
              <w:t>risco ou oportunidade relacionados</w:t>
            </w:r>
            <w:r>
              <w:rPr>
                <w:color w:val="000000"/>
                <w:sz w:val="19"/>
                <w:szCs w:val="19"/>
              </w:rPr>
              <w:t xml:space="preserve"> à sustentabilidade com base nas atividades conduzidas por entidades dentro de um setor específico, conforme estabelecido em um </w:t>
            </w:r>
            <w:r w:rsidR="00662C7F">
              <w:rPr>
                <w:b/>
                <w:color w:val="000000"/>
                <w:sz w:val="19"/>
                <w:szCs w:val="19"/>
              </w:rPr>
              <w:t>Pronunciamento CBPS</w:t>
            </w:r>
            <w:r w:rsidR="00505758">
              <w:rPr>
                <w:b/>
                <w:color w:val="000000"/>
                <w:sz w:val="19"/>
                <w:szCs w:val="19"/>
              </w:rPr>
              <w:t xml:space="preserve"> </w:t>
            </w:r>
            <w:r>
              <w:rPr>
                <w:b/>
                <w:color w:val="000000"/>
                <w:sz w:val="19"/>
                <w:szCs w:val="19"/>
              </w:rPr>
              <w:t>de Divulgação de Sustentabilidade</w:t>
            </w:r>
            <w:r>
              <w:rPr>
                <w:color w:val="000000"/>
                <w:sz w:val="19"/>
                <w:szCs w:val="19"/>
              </w:rPr>
              <w:t xml:space="preserve"> ou em uma Norma SASB.</w:t>
            </w:r>
          </w:p>
        </w:tc>
      </w:tr>
      <w:tr w:rsidR="00364DB9" w14:paraId="7CAA8F95" w14:textId="77777777">
        <w:tc>
          <w:tcPr>
            <w:tcW w:w="2250" w:type="dxa"/>
          </w:tcPr>
          <w:p w14:paraId="00000133" w14:textId="77777777" w:rsidR="00364DB9" w:rsidRDefault="0076211E">
            <w:pPr>
              <w:pBdr>
                <w:top w:val="nil"/>
                <w:left w:val="nil"/>
                <w:bottom w:val="nil"/>
                <w:right w:val="nil"/>
                <w:between w:val="nil"/>
              </w:pBdr>
              <w:spacing w:before="120"/>
              <w:rPr>
                <w:b/>
                <w:color w:val="000000"/>
                <w:sz w:val="19"/>
                <w:szCs w:val="19"/>
              </w:rPr>
            </w:pPr>
            <w:r>
              <w:rPr>
                <w:b/>
                <w:color w:val="000000"/>
                <w:sz w:val="19"/>
                <w:szCs w:val="19"/>
              </w:rPr>
              <w:t xml:space="preserve">relatórios financeiros de </w:t>
            </w:r>
            <w:sdt>
              <w:sdtPr>
                <w:tag w:val="goog_rdk_245"/>
                <w:id w:val="-318737289"/>
              </w:sdtPr>
              <w:sdtEndPr/>
              <w:sdtContent/>
            </w:sdt>
            <w:r>
              <w:rPr>
                <w:b/>
                <w:color w:val="000000"/>
                <w:sz w:val="19"/>
                <w:szCs w:val="19"/>
              </w:rPr>
              <w:t>propósito geral</w:t>
            </w:r>
          </w:p>
        </w:tc>
        <w:tc>
          <w:tcPr>
            <w:tcW w:w="6750" w:type="dxa"/>
          </w:tcPr>
          <w:p w14:paraId="00000134" w14:textId="77777777"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Relatórios que fornecem informações financeiras sobre a entidade</w:t>
            </w:r>
            <w:r>
              <w:rPr>
                <w:b/>
                <w:color w:val="000000"/>
                <w:sz w:val="19"/>
                <w:szCs w:val="19"/>
              </w:rPr>
              <w:t xml:space="preserve"> que reporta</w:t>
            </w:r>
            <w:r>
              <w:rPr>
                <w:color w:val="000000"/>
                <w:sz w:val="19"/>
                <w:szCs w:val="19"/>
              </w:rPr>
              <w:t xml:space="preserve">, que são relevantes para os </w:t>
            </w:r>
            <w:r>
              <w:rPr>
                <w:b/>
                <w:color w:val="000000"/>
                <w:sz w:val="19"/>
                <w:szCs w:val="19"/>
              </w:rPr>
              <w:t>principais usuários</w:t>
            </w:r>
            <w:r>
              <w:rPr>
                <w:color w:val="000000"/>
                <w:sz w:val="19"/>
                <w:szCs w:val="19"/>
              </w:rPr>
              <w:t xml:space="preserve"> na tomada de decisões relacionadas ao fornecimento de recursos para a entidade. Essas decisões envolvem decisões sobre:</w:t>
            </w:r>
          </w:p>
          <w:p w14:paraId="00000135" w14:textId="67D9936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(a)</w:t>
            </w:r>
            <w:r>
              <w:rPr>
                <w:color w:val="000000"/>
                <w:sz w:val="19"/>
                <w:szCs w:val="19"/>
              </w:rPr>
              <w:tab/>
              <w:t>compra</w:t>
            </w:r>
            <w:sdt>
              <w:sdtPr>
                <w:tag w:val="goog_rdk_246"/>
                <w:id w:val="-1962787847"/>
              </w:sdtPr>
              <w:sdtEndPr/>
              <w:sdtContent>
                <w:r>
                  <w:rPr>
                    <w:color w:val="000000"/>
                    <w:sz w:val="19"/>
                    <w:szCs w:val="19"/>
                  </w:rPr>
                  <w:t>r</w:t>
                </w:r>
              </w:sdtContent>
            </w:sdt>
            <w:r>
              <w:rPr>
                <w:color w:val="000000"/>
                <w:sz w:val="19"/>
                <w:szCs w:val="19"/>
              </w:rPr>
              <w:t>, vend</w:t>
            </w:r>
            <w:sdt>
              <w:sdtPr>
                <w:tag w:val="goog_rdk_247"/>
                <w:id w:val="372886252"/>
              </w:sdtPr>
              <w:sdtEndPr/>
              <w:sdtContent>
                <w:r>
                  <w:rPr>
                    <w:color w:val="000000"/>
                    <w:sz w:val="19"/>
                    <w:szCs w:val="19"/>
                  </w:rPr>
                  <w:t>er</w:t>
                </w:r>
              </w:sdtContent>
            </w:sdt>
            <w:r>
              <w:rPr>
                <w:color w:val="000000"/>
                <w:sz w:val="19"/>
                <w:szCs w:val="19"/>
              </w:rPr>
              <w:t xml:space="preserve"> ou </w:t>
            </w:r>
            <w:sdt>
              <w:sdtPr>
                <w:tag w:val="goog_rdk_250"/>
                <w:id w:val="-1303000604"/>
              </w:sdtPr>
              <w:sdtEndPr/>
              <w:sdtContent>
                <w:r>
                  <w:rPr>
                    <w:color w:val="000000"/>
                    <w:sz w:val="19"/>
                    <w:szCs w:val="19"/>
                  </w:rPr>
                  <w:t>manter participação em</w:t>
                </w:r>
              </w:sdtContent>
            </w:sdt>
            <w:r>
              <w:rPr>
                <w:color w:val="000000"/>
                <w:sz w:val="19"/>
                <w:szCs w:val="19"/>
              </w:rPr>
              <w:t xml:space="preserve"> instrumentos de capital e de dívida;</w:t>
            </w:r>
          </w:p>
          <w:p w14:paraId="00000136" w14:textId="378D9B6B"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w:t>
            </w:r>
            <w:r>
              <w:rPr>
                <w:color w:val="000000"/>
                <w:sz w:val="19"/>
                <w:szCs w:val="19"/>
              </w:rPr>
              <w:tab/>
              <w:t>fornec</w:t>
            </w:r>
            <w:sdt>
              <w:sdtPr>
                <w:tag w:val="goog_rdk_252"/>
                <w:id w:val="1895922463"/>
              </w:sdtPr>
              <w:sdtEndPr/>
              <w:sdtContent>
                <w:r>
                  <w:rPr>
                    <w:color w:val="000000"/>
                    <w:sz w:val="19"/>
                    <w:szCs w:val="19"/>
                  </w:rPr>
                  <w:t>er</w:t>
                </w:r>
              </w:sdtContent>
            </w:sdt>
            <w:r>
              <w:rPr>
                <w:color w:val="000000"/>
                <w:sz w:val="19"/>
                <w:szCs w:val="19"/>
              </w:rPr>
              <w:t xml:space="preserve"> ou vend</w:t>
            </w:r>
            <w:sdt>
              <w:sdtPr>
                <w:tag w:val="goog_rdk_254"/>
                <w:id w:val="1574705925"/>
              </w:sdtPr>
              <w:sdtEndPr/>
              <w:sdtContent>
                <w:r>
                  <w:rPr>
                    <w:color w:val="000000"/>
                    <w:sz w:val="19"/>
                    <w:szCs w:val="19"/>
                  </w:rPr>
                  <w:t>er</w:t>
                </w:r>
              </w:sdtContent>
            </w:sdt>
            <w:r>
              <w:rPr>
                <w:color w:val="000000"/>
                <w:sz w:val="19"/>
                <w:szCs w:val="19"/>
              </w:rPr>
              <w:t xml:space="preserve"> empréstimos e outras formas de crédito; ou</w:t>
            </w:r>
          </w:p>
          <w:p w14:paraId="00000137" w14:textId="16184A3F"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(c)</w:t>
            </w:r>
            <w:r>
              <w:rPr>
                <w:color w:val="000000"/>
                <w:sz w:val="19"/>
                <w:szCs w:val="19"/>
              </w:rPr>
              <w:tab/>
            </w:r>
            <w:r w:rsidR="00D062EA">
              <w:rPr>
                <w:color w:val="000000"/>
                <w:sz w:val="19"/>
                <w:szCs w:val="19"/>
              </w:rPr>
              <w:t>exercer</w:t>
            </w:r>
            <w:sdt>
              <w:sdtPr>
                <w:tag w:val="goog_rdk_257"/>
                <w:id w:val="-1953466587"/>
              </w:sdtPr>
              <w:sdtEndPr/>
              <w:sdtContent/>
            </w:sdt>
            <w:r>
              <w:rPr>
                <w:color w:val="000000"/>
                <w:sz w:val="19"/>
                <w:szCs w:val="19"/>
              </w:rPr>
              <w:t xml:space="preserve"> direitos de voto ou, de outra forma, influência sobre as ações da administração da entidade que afetem a utilização dos recursos econômicos da entidade.</w:t>
            </w:r>
          </w:p>
          <w:p w14:paraId="00000138" w14:textId="09C2C9CA"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 xml:space="preserve">Relatórios financeiros </w:t>
            </w:r>
            <w:r w:rsidR="00505758">
              <w:rPr>
                <w:color w:val="000000"/>
                <w:sz w:val="19"/>
                <w:szCs w:val="19"/>
              </w:rPr>
              <w:t>para fins gerais</w:t>
            </w:r>
            <w:r>
              <w:rPr>
                <w:color w:val="000000"/>
                <w:sz w:val="19"/>
                <w:szCs w:val="19"/>
              </w:rPr>
              <w:t xml:space="preserve"> incluem – mas não se limitam às –demonstrações contábeis </w:t>
            </w:r>
            <w:r w:rsidR="00505758">
              <w:rPr>
                <w:color w:val="000000"/>
                <w:sz w:val="19"/>
                <w:szCs w:val="19"/>
              </w:rPr>
              <w:t>para fins gerais</w:t>
            </w:r>
            <w:r>
              <w:rPr>
                <w:color w:val="000000"/>
                <w:sz w:val="19"/>
                <w:szCs w:val="19"/>
              </w:rPr>
              <w:t xml:space="preserve"> e as divulgações financeiras relacionadas à sustentabilidade da entidade.</w:t>
            </w:r>
          </w:p>
        </w:tc>
      </w:tr>
      <w:tr w:rsidR="00364DB9" w14:paraId="36533CFE" w14:textId="77777777">
        <w:tc>
          <w:tcPr>
            <w:tcW w:w="2250" w:type="dxa"/>
          </w:tcPr>
          <w:p w14:paraId="00000139" w14:textId="10C402CF" w:rsidR="00364DB9" w:rsidRDefault="0076211E">
            <w:pPr>
              <w:pBdr>
                <w:top w:val="nil"/>
                <w:left w:val="nil"/>
                <w:bottom w:val="nil"/>
                <w:right w:val="nil"/>
                <w:between w:val="nil"/>
              </w:pBdr>
              <w:spacing w:before="120"/>
              <w:rPr>
                <w:b/>
                <w:color w:val="000000"/>
                <w:sz w:val="19"/>
                <w:szCs w:val="19"/>
              </w:rPr>
            </w:pPr>
            <w:r>
              <w:rPr>
                <w:b/>
                <w:color w:val="000000"/>
                <w:sz w:val="19"/>
                <w:szCs w:val="19"/>
              </w:rPr>
              <w:t xml:space="preserve">Normas </w:t>
            </w:r>
            <w:r w:rsidR="00505758">
              <w:rPr>
                <w:b/>
                <w:color w:val="000000"/>
                <w:sz w:val="19"/>
                <w:szCs w:val="19"/>
              </w:rPr>
              <w:t xml:space="preserve">CBPS </w:t>
            </w:r>
            <w:r>
              <w:rPr>
                <w:b/>
                <w:color w:val="000000"/>
                <w:sz w:val="19"/>
                <w:szCs w:val="19"/>
              </w:rPr>
              <w:t>de Divulgação de Sustentabilidade</w:t>
            </w:r>
          </w:p>
        </w:tc>
        <w:tc>
          <w:tcPr>
            <w:tcW w:w="6750" w:type="dxa"/>
          </w:tcPr>
          <w:p w14:paraId="0000013A" w14:textId="63D83C9C"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Normas com esse nome emitidas pelo</w:t>
            </w:r>
            <w:r>
              <w:rPr>
                <w:i/>
                <w:color w:val="000000"/>
                <w:sz w:val="19"/>
                <w:szCs w:val="19"/>
              </w:rPr>
              <w:t xml:space="preserve"> International Sustainability Standards Board</w:t>
            </w:r>
            <w:r w:rsidR="00505758">
              <w:rPr>
                <w:i/>
                <w:color w:val="000000"/>
                <w:sz w:val="19"/>
                <w:szCs w:val="19"/>
              </w:rPr>
              <w:t xml:space="preserve"> </w:t>
            </w:r>
            <w:r w:rsidR="00505758">
              <w:rPr>
                <w:iCs/>
                <w:color w:val="000000"/>
                <w:sz w:val="19"/>
                <w:szCs w:val="19"/>
              </w:rPr>
              <w:t>e traduzidas pelo CBPS</w:t>
            </w:r>
            <w:r>
              <w:rPr>
                <w:color w:val="000000"/>
                <w:sz w:val="19"/>
                <w:szCs w:val="19"/>
              </w:rPr>
              <w:t>.</w:t>
            </w:r>
          </w:p>
        </w:tc>
      </w:tr>
      <w:tr w:rsidR="00364DB9" w14:paraId="3257AB79" w14:textId="77777777">
        <w:tc>
          <w:tcPr>
            <w:tcW w:w="2250" w:type="dxa"/>
          </w:tcPr>
          <w:p w14:paraId="0000013B" w14:textId="77777777" w:rsidR="00364DB9" w:rsidRDefault="0076211E">
            <w:pPr>
              <w:pBdr>
                <w:top w:val="nil"/>
                <w:left w:val="nil"/>
                <w:bottom w:val="nil"/>
                <w:right w:val="nil"/>
                <w:between w:val="nil"/>
              </w:pBdr>
              <w:spacing w:before="120"/>
              <w:rPr>
                <w:b/>
                <w:color w:val="000000"/>
                <w:sz w:val="19"/>
                <w:szCs w:val="19"/>
              </w:rPr>
            </w:pPr>
            <w:r>
              <w:rPr>
                <w:b/>
                <w:color w:val="000000"/>
                <w:sz w:val="19"/>
                <w:szCs w:val="19"/>
              </w:rPr>
              <w:t>impraticável</w:t>
            </w:r>
          </w:p>
        </w:tc>
        <w:tc>
          <w:tcPr>
            <w:tcW w:w="6750" w:type="dxa"/>
          </w:tcPr>
          <w:p w14:paraId="0000013C" w14:textId="77777777"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A aplicação de um requisito é impraticável quando a entidade não puder aplicá-lo depois de empreender todos os esforços razoáveis para aplicá-lo.</w:t>
            </w:r>
          </w:p>
        </w:tc>
      </w:tr>
      <w:tr w:rsidR="00364DB9" w14:paraId="611E30F9" w14:textId="77777777">
        <w:tc>
          <w:tcPr>
            <w:tcW w:w="2250" w:type="dxa"/>
          </w:tcPr>
          <w:p w14:paraId="0000013D" w14:textId="77777777" w:rsidR="00364DB9" w:rsidRDefault="0076211E">
            <w:pPr>
              <w:pBdr>
                <w:top w:val="nil"/>
                <w:left w:val="nil"/>
                <w:bottom w:val="nil"/>
                <w:right w:val="nil"/>
                <w:between w:val="nil"/>
              </w:pBdr>
              <w:spacing w:before="120"/>
              <w:rPr>
                <w:b/>
                <w:color w:val="000000"/>
                <w:sz w:val="19"/>
                <w:szCs w:val="19"/>
              </w:rPr>
            </w:pPr>
            <w:r>
              <w:rPr>
                <w:b/>
                <w:color w:val="000000"/>
                <w:sz w:val="19"/>
                <w:szCs w:val="19"/>
              </w:rPr>
              <w:t>informações materiais</w:t>
            </w:r>
          </w:p>
        </w:tc>
        <w:tc>
          <w:tcPr>
            <w:tcW w:w="6750" w:type="dxa"/>
          </w:tcPr>
          <w:p w14:paraId="0000013E" w14:textId="4AAC6A0F"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 xml:space="preserve">No contexto das </w:t>
            </w:r>
            <w:r>
              <w:rPr>
                <w:b/>
                <w:color w:val="000000"/>
                <w:sz w:val="19"/>
                <w:szCs w:val="19"/>
              </w:rPr>
              <w:t>divulgações financeiras relacionadas à sustentabilidade</w:t>
            </w:r>
            <w:r>
              <w:rPr>
                <w:color w:val="000000"/>
                <w:sz w:val="19"/>
                <w:szCs w:val="19"/>
              </w:rPr>
              <w:t xml:space="preserve">, as informações são materiais se a omissão, distorção ou obscurecimento dessas informações puder razoavelmente influenciar as decisões que </w:t>
            </w:r>
            <w:r>
              <w:rPr>
                <w:b/>
                <w:color w:val="000000"/>
                <w:sz w:val="19"/>
                <w:szCs w:val="19"/>
              </w:rPr>
              <w:t xml:space="preserve">os principais usuários de relatórios financeiros </w:t>
            </w:r>
            <w:sdt>
              <w:sdtPr>
                <w:tag w:val="goog_rdk_260"/>
                <w:id w:val="-793524365"/>
              </w:sdtPr>
              <w:sdtEndPr/>
              <w:sdtContent/>
            </w:sdt>
            <w:r w:rsidR="00505758">
              <w:rPr>
                <w:b/>
                <w:color w:val="000000"/>
                <w:sz w:val="19"/>
                <w:szCs w:val="19"/>
              </w:rPr>
              <w:t>para fins gerais</w:t>
            </w:r>
            <w:r>
              <w:rPr>
                <w:b/>
                <w:color w:val="000000"/>
                <w:sz w:val="19"/>
                <w:szCs w:val="19"/>
              </w:rPr>
              <w:t xml:space="preserve"> </w:t>
            </w:r>
            <w:r>
              <w:rPr>
                <w:color w:val="000000"/>
                <w:sz w:val="19"/>
                <w:szCs w:val="19"/>
              </w:rPr>
              <w:t>tomam com base nesses relatórios, que incluem demonstrações contábeis e divulgações financeiras relacionadas à sustentabilidade e que fornecem informações sobre a entidade específica que reporta.</w:t>
            </w:r>
          </w:p>
        </w:tc>
      </w:tr>
      <w:tr w:rsidR="00364DB9" w14:paraId="5E49BD36" w14:textId="77777777">
        <w:tc>
          <w:tcPr>
            <w:tcW w:w="2250" w:type="dxa"/>
          </w:tcPr>
          <w:p w14:paraId="0000013F" w14:textId="536D9764" w:rsidR="00364DB9" w:rsidRDefault="0076211E">
            <w:pPr>
              <w:pBdr>
                <w:top w:val="nil"/>
                <w:left w:val="nil"/>
                <w:bottom w:val="nil"/>
                <w:right w:val="nil"/>
                <w:between w:val="nil"/>
              </w:pBdr>
              <w:spacing w:before="120"/>
              <w:rPr>
                <w:b/>
                <w:color w:val="000000"/>
                <w:sz w:val="19"/>
                <w:szCs w:val="19"/>
              </w:rPr>
            </w:pPr>
            <w:r>
              <w:rPr>
                <w:b/>
                <w:color w:val="000000"/>
                <w:sz w:val="19"/>
                <w:szCs w:val="19"/>
              </w:rPr>
              <w:t xml:space="preserve">principais usuários de relatórios financeiros </w:t>
            </w:r>
            <w:r w:rsidR="00505758">
              <w:rPr>
                <w:b/>
                <w:color w:val="000000"/>
                <w:sz w:val="19"/>
                <w:szCs w:val="19"/>
              </w:rPr>
              <w:t>para fins gerais</w:t>
            </w:r>
          </w:p>
        </w:tc>
        <w:tc>
          <w:tcPr>
            <w:tcW w:w="6750" w:type="dxa"/>
          </w:tcPr>
          <w:p w14:paraId="00000140" w14:textId="77777777"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Investidores, credores por empréstimos e outros credores, existentes e em potencial.</w:t>
            </w:r>
          </w:p>
        </w:tc>
      </w:tr>
      <w:tr w:rsidR="00364DB9" w14:paraId="57C7E4B2" w14:textId="77777777">
        <w:tc>
          <w:tcPr>
            <w:tcW w:w="2250" w:type="dxa"/>
          </w:tcPr>
          <w:p w14:paraId="00000141" w14:textId="77777777" w:rsidR="00364DB9" w:rsidRDefault="0076211E">
            <w:pPr>
              <w:pBdr>
                <w:top w:val="nil"/>
                <w:left w:val="nil"/>
                <w:bottom w:val="nil"/>
                <w:right w:val="nil"/>
                <w:between w:val="nil"/>
              </w:pBdr>
              <w:spacing w:before="120"/>
              <w:rPr>
                <w:b/>
                <w:color w:val="000000"/>
                <w:sz w:val="19"/>
                <w:szCs w:val="19"/>
              </w:rPr>
            </w:pPr>
            <w:r>
              <w:rPr>
                <w:b/>
                <w:color w:val="000000"/>
                <w:sz w:val="19"/>
                <w:szCs w:val="19"/>
              </w:rPr>
              <w:lastRenderedPageBreak/>
              <w:t>entidade que reporta</w:t>
            </w:r>
          </w:p>
        </w:tc>
        <w:tc>
          <w:tcPr>
            <w:tcW w:w="6750" w:type="dxa"/>
          </w:tcPr>
          <w:p w14:paraId="00000142" w14:textId="2E55BE48"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 xml:space="preserve">A entidade que é requerida a, ou opta por, preparar demonstrações contábeis </w:t>
            </w:r>
            <w:sdt>
              <w:sdtPr>
                <w:tag w:val="goog_rdk_261"/>
                <w:id w:val="-1680337197"/>
              </w:sdtPr>
              <w:sdtEndPr/>
              <w:sdtContent/>
            </w:sdt>
            <w:r w:rsidR="00505758">
              <w:rPr>
                <w:color w:val="000000"/>
                <w:sz w:val="19"/>
                <w:szCs w:val="19"/>
              </w:rPr>
              <w:t>para fins gerais</w:t>
            </w:r>
            <w:r>
              <w:rPr>
                <w:color w:val="000000"/>
                <w:sz w:val="19"/>
                <w:szCs w:val="19"/>
              </w:rPr>
              <w:t>.</w:t>
            </w:r>
          </w:p>
        </w:tc>
      </w:tr>
      <w:tr w:rsidR="00364DB9" w14:paraId="2A9D67D8" w14:textId="77777777">
        <w:tc>
          <w:tcPr>
            <w:tcW w:w="2250" w:type="dxa"/>
          </w:tcPr>
          <w:p w14:paraId="00000143" w14:textId="77777777" w:rsidR="00364DB9" w:rsidRDefault="0076211E">
            <w:pPr>
              <w:pBdr>
                <w:top w:val="nil"/>
                <w:left w:val="nil"/>
                <w:bottom w:val="nil"/>
                <w:right w:val="nil"/>
                <w:between w:val="nil"/>
              </w:pBdr>
              <w:spacing w:before="120"/>
              <w:rPr>
                <w:b/>
                <w:color w:val="000000"/>
                <w:sz w:val="19"/>
                <w:szCs w:val="19"/>
              </w:rPr>
            </w:pPr>
            <w:r>
              <w:rPr>
                <w:b/>
                <w:color w:val="000000"/>
                <w:sz w:val="19"/>
                <w:szCs w:val="19"/>
              </w:rPr>
              <w:t>análise de cenários</w:t>
            </w:r>
          </w:p>
        </w:tc>
        <w:tc>
          <w:tcPr>
            <w:tcW w:w="6750" w:type="dxa"/>
          </w:tcPr>
          <w:p w14:paraId="00000144" w14:textId="2A7199AA"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 xml:space="preserve">Um processo para identificar e avaliar </w:t>
            </w:r>
            <w:r w:rsidR="009625B7">
              <w:rPr>
                <w:color w:val="000000"/>
                <w:sz w:val="19"/>
                <w:szCs w:val="19"/>
              </w:rPr>
              <w:t>uma potencial</w:t>
            </w:r>
            <w:r>
              <w:rPr>
                <w:color w:val="000000"/>
                <w:sz w:val="19"/>
                <w:szCs w:val="19"/>
              </w:rPr>
              <w:t xml:space="preserve"> série de resultados de eventos futuros sob condições de incerteza.</w:t>
            </w:r>
          </w:p>
        </w:tc>
      </w:tr>
      <w:tr w:rsidR="00364DB9" w14:paraId="7EADB890" w14:textId="77777777">
        <w:tc>
          <w:tcPr>
            <w:tcW w:w="2250" w:type="dxa"/>
          </w:tcPr>
          <w:p w14:paraId="00000145" w14:textId="77777777" w:rsidR="00364DB9" w:rsidRDefault="0076211E">
            <w:pPr>
              <w:pBdr>
                <w:top w:val="nil"/>
                <w:left w:val="nil"/>
                <w:bottom w:val="nil"/>
                <w:right w:val="nil"/>
                <w:between w:val="nil"/>
              </w:pBdr>
              <w:spacing w:before="120"/>
              <w:rPr>
                <w:b/>
                <w:color w:val="000000"/>
                <w:sz w:val="19"/>
                <w:szCs w:val="19"/>
              </w:rPr>
            </w:pPr>
            <w:r>
              <w:rPr>
                <w:b/>
                <w:color w:val="000000"/>
                <w:sz w:val="19"/>
                <w:szCs w:val="19"/>
              </w:rPr>
              <w:t>divulgações financeiras relacionadas à sustentabilidade</w:t>
            </w:r>
          </w:p>
        </w:tc>
        <w:tc>
          <w:tcPr>
            <w:tcW w:w="6750" w:type="dxa"/>
          </w:tcPr>
          <w:p w14:paraId="00000146" w14:textId="6320C980"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 xml:space="preserve">Uma forma particular de </w:t>
            </w:r>
            <w:r>
              <w:rPr>
                <w:b/>
                <w:color w:val="000000"/>
                <w:sz w:val="19"/>
                <w:szCs w:val="19"/>
              </w:rPr>
              <w:t xml:space="preserve">relatórios financeiros </w:t>
            </w:r>
            <w:sdt>
              <w:sdtPr>
                <w:tag w:val="goog_rdk_262"/>
                <w:id w:val="-414556468"/>
              </w:sdtPr>
              <w:sdtEndPr/>
              <w:sdtContent/>
            </w:sdt>
            <w:r w:rsidR="00505758">
              <w:rPr>
                <w:b/>
                <w:color w:val="000000"/>
                <w:sz w:val="19"/>
                <w:szCs w:val="19"/>
              </w:rPr>
              <w:t>para fins gerais</w:t>
            </w:r>
            <w:r>
              <w:rPr>
                <w:color w:val="000000"/>
                <w:sz w:val="19"/>
                <w:szCs w:val="19"/>
              </w:rPr>
              <w:t xml:space="preserve"> que fornecem informações sobre os riscos e oportunidades relacionados à sustentabilidade da </w:t>
            </w:r>
            <w:r>
              <w:rPr>
                <w:b/>
                <w:color w:val="000000"/>
                <w:sz w:val="19"/>
                <w:szCs w:val="19"/>
              </w:rPr>
              <w:t>entidade que reporta</w:t>
            </w:r>
            <w:r>
              <w:rPr>
                <w:color w:val="000000"/>
                <w:sz w:val="19"/>
                <w:szCs w:val="19"/>
              </w:rPr>
              <w:t>, os quais poderiam razoavelmente afetar os fluxos de caixa da entidade, seu acesso a financiamento ou ao custo do capital no curto, médio ou longo prazo, incluindo informações sobre governança, estratégia e gestão de riscos da entidade em relação a esses riscos e oportunidades, e métricas e metas correlatadas.</w:t>
            </w:r>
          </w:p>
        </w:tc>
      </w:tr>
      <w:tr w:rsidR="00364DB9" w14:paraId="3B124422" w14:textId="77777777">
        <w:tc>
          <w:tcPr>
            <w:tcW w:w="2250" w:type="dxa"/>
          </w:tcPr>
          <w:p w14:paraId="00000147" w14:textId="7BDF1CEC" w:rsidR="00364DB9" w:rsidRDefault="0076211E">
            <w:pPr>
              <w:pBdr>
                <w:top w:val="nil"/>
                <w:left w:val="nil"/>
                <w:bottom w:val="nil"/>
                <w:right w:val="nil"/>
                <w:between w:val="nil"/>
              </w:pBdr>
              <w:spacing w:before="120"/>
              <w:rPr>
                <w:b/>
                <w:color w:val="000000"/>
                <w:sz w:val="19"/>
                <w:szCs w:val="19"/>
              </w:rPr>
            </w:pPr>
            <w:r>
              <w:rPr>
                <w:b/>
                <w:color w:val="000000"/>
                <w:sz w:val="19"/>
                <w:szCs w:val="19"/>
              </w:rPr>
              <w:t xml:space="preserve">usuários de relatórios financeiros </w:t>
            </w:r>
            <w:r w:rsidR="00505758">
              <w:rPr>
                <w:b/>
                <w:color w:val="000000"/>
                <w:sz w:val="19"/>
                <w:szCs w:val="19"/>
              </w:rPr>
              <w:t>para fins gerais</w:t>
            </w:r>
          </w:p>
        </w:tc>
        <w:tc>
          <w:tcPr>
            <w:tcW w:w="6750" w:type="dxa"/>
          </w:tcPr>
          <w:p w14:paraId="00000148" w14:textId="1A9B3957"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 xml:space="preserve">Consulte </w:t>
            </w:r>
            <w:r>
              <w:rPr>
                <w:b/>
                <w:color w:val="000000"/>
                <w:sz w:val="19"/>
                <w:szCs w:val="19"/>
              </w:rPr>
              <w:t xml:space="preserve">principais usuários de relatórios financeiros </w:t>
            </w:r>
            <w:sdt>
              <w:sdtPr>
                <w:tag w:val="goog_rdk_263"/>
                <w:id w:val="-753127695"/>
              </w:sdtPr>
              <w:sdtEndPr/>
              <w:sdtContent/>
            </w:sdt>
            <w:r w:rsidR="00505758">
              <w:rPr>
                <w:b/>
                <w:color w:val="000000"/>
                <w:sz w:val="19"/>
                <w:szCs w:val="19"/>
              </w:rPr>
              <w:t>para fins gerais</w:t>
            </w:r>
            <w:r>
              <w:rPr>
                <w:color w:val="000000"/>
                <w:sz w:val="19"/>
                <w:szCs w:val="19"/>
              </w:rPr>
              <w:t>. Essa</w:t>
            </w:r>
            <w:sdt>
              <w:sdtPr>
                <w:tag w:val="goog_rdk_264"/>
                <w:id w:val="2029365856"/>
                <w:showingPlcHdr/>
              </w:sdtPr>
              <w:sdtEndPr/>
              <w:sdtContent>
                <w:r w:rsidR="006E48E5">
                  <w:t xml:space="preserve">     </w:t>
                </w:r>
              </w:sdtContent>
            </w:sdt>
            <w:r>
              <w:rPr>
                <w:color w:val="000000"/>
                <w:sz w:val="19"/>
                <w:szCs w:val="19"/>
              </w:rPr>
              <w:t xml:space="preserve"> definição descreve a mesma população.</w:t>
            </w:r>
          </w:p>
        </w:tc>
      </w:tr>
      <w:tr w:rsidR="00364DB9" w14:paraId="46CC9E2C" w14:textId="77777777">
        <w:tc>
          <w:tcPr>
            <w:tcW w:w="2250" w:type="dxa"/>
          </w:tcPr>
          <w:p w14:paraId="00000149" w14:textId="77777777" w:rsidR="00364DB9" w:rsidRDefault="0076211E">
            <w:pPr>
              <w:pBdr>
                <w:top w:val="nil"/>
                <w:left w:val="nil"/>
                <w:bottom w:val="nil"/>
                <w:right w:val="nil"/>
                <w:between w:val="nil"/>
              </w:pBdr>
              <w:spacing w:before="120"/>
              <w:rPr>
                <w:b/>
                <w:color w:val="000000"/>
                <w:sz w:val="19"/>
                <w:szCs w:val="19"/>
              </w:rPr>
            </w:pPr>
            <w:r>
              <w:rPr>
                <w:b/>
                <w:color w:val="000000"/>
                <w:sz w:val="19"/>
                <w:szCs w:val="19"/>
              </w:rPr>
              <w:t>cadeia de valor</w:t>
            </w:r>
          </w:p>
        </w:tc>
        <w:tc>
          <w:tcPr>
            <w:tcW w:w="6750" w:type="dxa"/>
          </w:tcPr>
          <w:p w14:paraId="0000014A" w14:textId="77777777"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 xml:space="preserve">A gama completa de interações, recursos e relacionamentos relativos ao </w:t>
            </w:r>
            <w:r>
              <w:rPr>
                <w:b/>
                <w:color w:val="000000"/>
                <w:sz w:val="19"/>
                <w:szCs w:val="19"/>
              </w:rPr>
              <w:t>modelo de negócios da entidade que reporta</w:t>
            </w:r>
            <w:r>
              <w:rPr>
                <w:color w:val="000000"/>
                <w:sz w:val="19"/>
                <w:szCs w:val="19"/>
              </w:rPr>
              <w:t xml:space="preserve"> e o ambiente externo no qual ela opera.</w:t>
            </w:r>
          </w:p>
          <w:p w14:paraId="0000014B" w14:textId="77777777" w:rsidR="00364DB9" w:rsidRDefault="0076211E">
            <w:pPr>
              <w:pBdr>
                <w:top w:val="nil"/>
                <w:left w:val="nil"/>
                <w:bottom w:val="nil"/>
                <w:right w:val="nil"/>
                <w:between w:val="nil"/>
              </w:pBdr>
              <w:tabs>
                <w:tab w:val="left" w:pos="4253"/>
              </w:tabs>
              <w:spacing w:before="100" w:after="100"/>
              <w:jc w:val="both"/>
              <w:rPr>
                <w:color w:val="000000"/>
                <w:sz w:val="19"/>
                <w:szCs w:val="19"/>
              </w:rPr>
            </w:pPr>
            <w:r>
              <w:rPr>
                <w:color w:val="000000"/>
                <w:sz w:val="19"/>
                <w:szCs w:val="19"/>
              </w:rPr>
              <w:t>Uma cadeia de valor engloba as interações, recursos e relacionamentos que a entidade utiliza e dos quais depende para criar seus produtos ou serviços desde a concepção até a entrega, consumo e fim do ciclo de vida, incluindo interações, recursos e relacionamentos nas operações da entidade, tais como recursos humanos; em seus canais de fornecimento, marketing e distribuição, tais como fornecimento de materiais e serviços, e venda e entrega de produtos e serviços; e nos ambientes financeiros, geográficos, geopolíticos e regulatórios nos quais a entidade opera.</w:t>
            </w:r>
          </w:p>
        </w:tc>
      </w:tr>
    </w:tbl>
    <w:p w14:paraId="0000014C" w14:textId="77777777" w:rsidR="00364DB9" w:rsidRDefault="00364DB9">
      <w:pPr>
        <w:sectPr w:rsidR="00364DB9" w:rsidSect="00E900B5">
          <w:headerReference w:type="even" r:id="rId15"/>
          <w:footerReference w:type="even" r:id="rId16"/>
          <w:headerReference w:type="first" r:id="rId17"/>
          <w:pgSz w:w="11880" w:h="16820"/>
          <w:pgMar w:top="1701" w:right="1134" w:bottom="1134" w:left="1701" w:header="720" w:footer="720" w:gutter="0"/>
          <w:cols w:space="720"/>
        </w:sectPr>
      </w:pPr>
    </w:p>
    <w:p w14:paraId="0000014D" w14:textId="77777777" w:rsidR="00364DB9" w:rsidRDefault="0076211E">
      <w:pPr>
        <w:keepNext/>
        <w:keepLines/>
        <w:pBdr>
          <w:top w:val="nil"/>
          <w:left w:val="nil"/>
          <w:bottom w:val="nil"/>
          <w:right w:val="nil"/>
          <w:between w:val="nil"/>
        </w:pBdr>
        <w:spacing w:before="300"/>
        <w:rPr>
          <w:rFonts w:ascii="Arial" w:eastAsia="Arial" w:hAnsi="Arial" w:cs="Arial"/>
          <w:b/>
          <w:color w:val="000000"/>
          <w:sz w:val="26"/>
          <w:szCs w:val="26"/>
        </w:rPr>
      </w:pPr>
      <w:r>
        <w:rPr>
          <w:rFonts w:ascii="Arial" w:eastAsia="Arial" w:hAnsi="Arial" w:cs="Arial"/>
          <w:b/>
          <w:color w:val="000000"/>
          <w:sz w:val="26"/>
          <w:szCs w:val="26"/>
        </w:rPr>
        <w:lastRenderedPageBreak/>
        <w:t>Apêndice B</w:t>
      </w:r>
      <w:r>
        <w:rPr>
          <w:rFonts w:ascii="Arial" w:eastAsia="Arial" w:hAnsi="Arial" w:cs="Arial"/>
          <w:b/>
          <w:color w:val="000000"/>
          <w:sz w:val="26"/>
          <w:szCs w:val="26"/>
        </w:rPr>
        <w:br/>
        <w:t>Orientação de aplicação</w:t>
      </w:r>
    </w:p>
    <w:p w14:paraId="0000014E" w14:textId="673E2EE9" w:rsidR="00364DB9" w:rsidRDefault="0076211E">
      <w:pPr>
        <w:pBdr>
          <w:top w:val="nil"/>
          <w:left w:val="nil"/>
          <w:bottom w:val="nil"/>
          <w:right w:val="nil"/>
          <w:between w:val="nil"/>
        </w:pBdr>
        <w:tabs>
          <w:tab w:val="left" w:pos="4253"/>
        </w:tabs>
        <w:spacing w:before="100" w:after="100"/>
        <w:jc w:val="both"/>
        <w:rPr>
          <w:color w:val="000000"/>
          <w:sz w:val="19"/>
          <w:szCs w:val="19"/>
        </w:rPr>
      </w:pPr>
      <w:r>
        <w:rPr>
          <w:i/>
          <w:color w:val="000000"/>
          <w:sz w:val="19"/>
          <w:szCs w:val="19"/>
        </w:rPr>
        <w:t xml:space="preserve">Este apêndice constitui parte integrante da </w:t>
      </w:r>
      <w:sdt>
        <w:sdtPr>
          <w:tag w:val="goog_rdk_265"/>
          <w:id w:val="-167706323"/>
        </w:sdtPr>
        <w:sdtEndPr/>
        <w:sdtContent>
          <w:r>
            <w:rPr>
              <w:i/>
              <w:color w:val="000000"/>
              <w:sz w:val="19"/>
              <w:szCs w:val="19"/>
            </w:rPr>
            <w:t>CBP</w:t>
          </w:r>
        </w:sdtContent>
      </w:sdt>
      <w:r>
        <w:rPr>
          <w:i/>
          <w:color w:val="000000"/>
          <w:sz w:val="19"/>
          <w:szCs w:val="19"/>
        </w:rPr>
        <w:t xml:space="preserve">S </w:t>
      </w:r>
      <w:r w:rsidR="0007014A">
        <w:rPr>
          <w:i/>
          <w:color w:val="000000"/>
          <w:sz w:val="19"/>
          <w:szCs w:val="19"/>
        </w:rPr>
        <w:t>0</w:t>
      </w:r>
      <w:r>
        <w:rPr>
          <w:i/>
          <w:color w:val="000000"/>
          <w:sz w:val="19"/>
          <w:szCs w:val="19"/>
        </w:rPr>
        <w:t>1 e tem a mesma autoridade que as outras partes da Norma.</w:t>
      </w:r>
    </w:p>
    <w:p w14:paraId="0000014F"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Riscos e oportunidades relacionados à sustentabilidade (itens 11–12)</w:t>
      </w:r>
    </w:p>
    <w:p w14:paraId="00000150" w14:textId="2196B653"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B1</w:t>
      </w:r>
      <w:r>
        <w:rPr>
          <w:color w:val="000000"/>
          <w:sz w:val="19"/>
          <w:szCs w:val="19"/>
        </w:rPr>
        <w:tab/>
        <w:t xml:space="preserve">Esta Norma exige que a entidade divulgue informações sobre os riscos e oportunidades relacionados </w:t>
      </w:r>
      <w:sdt>
        <w:sdtPr>
          <w:tag w:val="goog_rdk_267"/>
          <w:id w:val="-751581862"/>
          <w:showingPlcHdr/>
        </w:sdtPr>
        <w:sdtEndPr/>
        <w:sdtContent>
          <w:r w:rsidR="006E48E5">
            <w:t xml:space="preserve">     </w:t>
          </w:r>
        </w:sdtContent>
      </w:sdt>
      <w:r>
        <w:rPr>
          <w:color w:val="000000"/>
          <w:sz w:val="19"/>
          <w:szCs w:val="19"/>
        </w:rPr>
        <w:t>à</w:t>
      </w:r>
      <w:sdt>
        <w:sdtPr>
          <w:tag w:val="goog_rdk_268"/>
          <w:id w:val="1848592868"/>
          <w:showingPlcHdr/>
        </w:sdtPr>
        <w:sdtEndPr/>
        <w:sdtContent>
          <w:r w:rsidR="006E48E5">
            <w:t xml:space="preserve">     </w:t>
          </w:r>
        </w:sdtContent>
      </w:sdt>
      <w:r>
        <w:rPr>
          <w:color w:val="000000"/>
          <w:sz w:val="19"/>
          <w:szCs w:val="19"/>
        </w:rPr>
        <w:t xml:space="preserve"> </w:t>
      </w:r>
      <w:sdt>
        <w:sdtPr>
          <w:tag w:val="goog_rdk_269"/>
          <w:id w:val="-45767806"/>
          <w:showingPlcHdr/>
        </w:sdtPr>
        <w:sdtEndPr/>
        <w:sdtContent>
          <w:r w:rsidR="006E48E5">
            <w:t xml:space="preserve">     </w:t>
          </w:r>
        </w:sdtContent>
      </w:sdt>
      <w:sdt>
        <w:sdtPr>
          <w:tag w:val="goog_rdk_270"/>
          <w:id w:val="158747355"/>
        </w:sdtPr>
        <w:sdtEndPr/>
        <w:sdtContent>
          <w:r>
            <w:rPr>
              <w:color w:val="000000"/>
              <w:sz w:val="19"/>
              <w:szCs w:val="19"/>
            </w:rPr>
            <w:t xml:space="preserve"> sustentabilidade</w:t>
          </w:r>
        </w:sdtContent>
      </w:sdt>
      <w:r>
        <w:rPr>
          <w:color w:val="000000"/>
          <w:sz w:val="19"/>
          <w:szCs w:val="19"/>
        </w:rPr>
        <w:t xml:space="preserve"> que poderiam razoavelmente afetar os fluxos de caixa da entidade, seu acesso a financiamento ou custo de capital no curto, médio ou longo prazo (referidos como “riscos e oportunidades relacionados à sustentabilidade que poderiam razoavelmente afetar as perspectivas da entidade”) (ver item 3).</w:t>
      </w:r>
    </w:p>
    <w:p w14:paraId="00000151" w14:textId="2DDD62F9"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B2</w:t>
      </w:r>
      <w:r>
        <w:rPr>
          <w:color w:val="000000"/>
          <w:sz w:val="19"/>
          <w:szCs w:val="19"/>
        </w:rPr>
        <w:tab/>
        <w:t xml:space="preserve">Os riscos e oportunidades relacionados à sustentabilidade da entidade surgem das interações entre a entidade e seus </w:t>
      </w:r>
      <w:r>
        <w:rPr>
          <w:i/>
          <w:color w:val="000000"/>
          <w:sz w:val="19"/>
          <w:szCs w:val="19"/>
        </w:rPr>
        <w:t>stakeholders</w:t>
      </w:r>
      <w:r>
        <w:rPr>
          <w:color w:val="000000"/>
          <w:sz w:val="19"/>
          <w:szCs w:val="19"/>
        </w:rPr>
        <w:t xml:space="preserve">, a sociedade, a economia e o ambiente natural em toda a cadeia de valor da entidade. Essas interações – que podem ser diretas e indiretas – resultam da operação do modelo de negócios da </w:t>
      </w:r>
      <w:sdt>
        <w:sdtPr>
          <w:tag w:val="goog_rdk_271"/>
          <w:id w:val="174699714"/>
          <w:showingPlcHdr/>
        </w:sdtPr>
        <w:sdtEndPr/>
        <w:sdtContent>
          <w:r w:rsidR="006E48E5">
            <w:t xml:space="preserve">     </w:t>
          </w:r>
        </w:sdtContent>
      </w:sdt>
      <w:r>
        <w:rPr>
          <w:color w:val="000000"/>
          <w:sz w:val="19"/>
          <w:szCs w:val="19"/>
        </w:rPr>
        <w:t>entidade na busca de seus propósitos estratégicos e do ambiente externo em que opera. Essas interações ocorrem dentro de um sistema interdependente no qual a entidade depende tanto de recursos quanto de relacionamentos em toda a sua cadeia de valor para gerar fluxos de caixa e que afeta esses recursos e relacionamentos em todas as suas atividades e resultados – contribuindo para a preservação, regeneração e desenvolvimento desses recursos e relacionamentos ou para a sua degradação e esgotamento. Essas dependências e impactos podem dar origem a riscos e oportunidades relacionados à sustentabilidade que poderiam razoavelmente afetar os fluxos de caixa da entidade, seu acesso a financiamento e custo de capital no curto, médio e longo prazo.</w:t>
      </w:r>
    </w:p>
    <w:p w14:paraId="00000152" w14:textId="212AB59D"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B3</w:t>
      </w:r>
      <w:r>
        <w:rPr>
          <w:color w:val="000000"/>
          <w:sz w:val="19"/>
          <w:szCs w:val="19"/>
        </w:rPr>
        <w:tab/>
        <w:t xml:space="preserve">Por exemplo, se o modelo de negócios da entidade depender de um recurso natural – como água – a entidade pode afetar e ser afetada pela qualidade, disponibilidade e acessibilidade desse recurso. Especificamente, a degradação ou o esgotamento desse recurso – inclusive resultante das próprias atividades da entidade e de outros fatores – poderia criar um risco de interrupção nas operações da entidade e afetar o modelo de negócios ou a estratégia da entidade e poderia, em última análise, afetar negativamente </w:t>
      </w:r>
      <w:sdt>
        <w:sdtPr>
          <w:tag w:val="goog_rdk_272"/>
          <w:id w:val="-422637041"/>
          <w:showingPlcHdr/>
        </w:sdtPr>
        <w:sdtEndPr/>
        <w:sdtContent>
          <w:r w:rsidR="006E48E5">
            <w:t xml:space="preserve">     </w:t>
          </w:r>
        </w:sdtContent>
      </w:sdt>
      <w:sdt>
        <w:sdtPr>
          <w:tag w:val="goog_rdk_273"/>
          <w:id w:val="340121382"/>
        </w:sdtPr>
        <w:sdtEndPr/>
        <w:sdtContent>
          <w:r>
            <w:rPr>
              <w:color w:val="000000"/>
              <w:sz w:val="19"/>
              <w:szCs w:val="19"/>
            </w:rPr>
            <w:t xml:space="preserve">a </w:t>
          </w:r>
        </w:sdtContent>
      </w:sdt>
      <w:r>
        <w:rPr>
          <w:color w:val="000000"/>
          <w:sz w:val="19"/>
          <w:szCs w:val="19"/>
        </w:rPr>
        <w:t xml:space="preserve">demonstração do resultado e a balanço patrimonial da entidade. Por outro lado, a regeneração e preservação desse recurso – inclusive resultante das próprias atividades da entidade e de outros fatores – poderiam afetar positivamente a entidade. Da mesma forma, se a entidade operar em um mercado altamente competitivo e precisar de uma força de trabalho altamente especializada para atingir seus objetivos estratégicos, o sucesso futuro da entidade provavelmente dependerá de sua capacidade de atrair e reter esse recurso. Ao mesmo tempo, essa capacidade dependerá, em parte, das práticas de emprego da entidade – tal como se a entidade investe em treinamento e bem-estar dos funcionários – e dos níveis de satisfação, engajamento e retenção dos funcionários. Esses exemplos ilustram a estreita relação entre o valor que a entidade cria, preserva ou desgasta </w:t>
      </w:r>
      <w:sdt>
        <w:sdtPr>
          <w:tag w:val="goog_rdk_274"/>
          <w:id w:val="1498609515"/>
        </w:sdtPr>
        <w:sdtEndPr/>
        <w:sdtContent>
          <w:sdt>
            <w:sdtPr>
              <w:tag w:val="goog_rdk_275"/>
              <w:id w:val="870883073"/>
            </w:sdtPr>
            <w:sdtEndPr/>
            <w:sdtContent/>
          </w:sdt>
        </w:sdtContent>
      </w:sdt>
      <w:sdt>
        <w:sdtPr>
          <w:tag w:val="goog_rdk_276"/>
          <w:id w:val="-164552099"/>
        </w:sdtPr>
        <w:sdtEndPr/>
        <w:sdtContent>
          <w:r>
            <w:rPr>
              <w:color w:val="000000"/>
              <w:sz w:val="19"/>
              <w:szCs w:val="19"/>
            </w:rPr>
            <w:t xml:space="preserve">para </w:t>
          </w:r>
        </w:sdtContent>
      </w:sdt>
      <w:r>
        <w:rPr>
          <w:color w:val="000000"/>
          <w:sz w:val="19"/>
          <w:szCs w:val="19"/>
        </w:rPr>
        <w:t>os outros e a própria capacidade da entidade de ter sucesso e atingir seus objetivos.</w:t>
      </w:r>
    </w:p>
    <w:p w14:paraId="00000153"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B4</w:t>
      </w:r>
      <w:r>
        <w:rPr>
          <w:color w:val="000000"/>
          <w:sz w:val="19"/>
          <w:szCs w:val="19"/>
        </w:rPr>
        <w:tab/>
        <w:t xml:space="preserve">Os recursos e relacionamentos dos quais a entidade depende e que são afetados por suas atividades e resultados podem assumir várias formas, como naturais, manufaturados, intelectuais, humanos, sociais ou financeiros. Eles podem ser internos – como a força de trabalho da entidade, seu </w:t>
      </w:r>
      <w:r>
        <w:rPr>
          <w:i/>
          <w:color w:val="000000"/>
          <w:sz w:val="19"/>
          <w:szCs w:val="19"/>
        </w:rPr>
        <w:t>know-how</w:t>
      </w:r>
      <w:r>
        <w:rPr>
          <w:color w:val="000000"/>
          <w:sz w:val="19"/>
          <w:szCs w:val="19"/>
        </w:rPr>
        <w:t xml:space="preserve"> ou seus processos organizacionais – ou externos – como materiais e serviços que a entidade precisa acessar ou os relacionamentos que ela tem com fornecedores, distribuidores e clientes. Além disso, recursos e relacionamentos incluem, mas não se limitam a, recursos e relacionamentos reconhecidos como ativos nas demonstrações contábeis da entidade.</w:t>
      </w:r>
    </w:p>
    <w:p w14:paraId="00000154" w14:textId="628FFD24"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lastRenderedPageBreak/>
        <w:t>B5</w:t>
      </w:r>
      <w:r>
        <w:rPr>
          <w:color w:val="000000"/>
          <w:sz w:val="19"/>
          <w:szCs w:val="19"/>
        </w:rPr>
        <w:tab/>
        <w:t>As dependências e os impactos da entidade não se limitam aos recursos com os quais a entidade se envolve diretamente e aos relacionamentos diretos da entidade. Essas dependências e impactos também se referem a recursos e relacionamentos em toda a cadeia de valor da entidade. Por exemplo, podem estar relacionados aos canais de fornecimento e distribuição da entidade; aos efeitos do consumo e descarte dos produtos da entidade; e às fontes de financiamento da entidade e seus investimentos, incluindo investimentos em coligadas e joint ventures. Se os parceiros de negócios da entidade em toda a sua cadeia de valor enfrentarem riscos e oportunidades relacionados à sustentabilidade, a entidade poderá estar exposta às suas próprias consequências.</w:t>
      </w:r>
    </w:p>
    <w:p w14:paraId="00000155"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Identificação de riscos e oportunidades relacionados à sustentabilidade</w:t>
      </w:r>
    </w:p>
    <w:p w14:paraId="00000156"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B6</w:t>
      </w:r>
      <w:r>
        <w:rPr>
          <w:color w:val="000000"/>
          <w:sz w:val="19"/>
          <w:szCs w:val="19"/>
        </w:rPr>
        <w:tab/>
        <w:t>A entidade deverá utilizar todas as informações razoáveis e verificáveis disponíveis na data de relatório, sem custo ou esforço indevido (ver itens B8–B10), para:</w:t>
      </w:r>
    </w:p>
    <w:p w14:paraId="00000157"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identificar os riscos e oportunidades relacionados à sustentabilidade que poderiam razoavelmente afetar as perspectivas da entidade; e</w:t>
      </w:r>
    </w:p>
    <w:p w14:paraId="00000158"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determinar o escopo da sua cadeia de valor, incluindo sua amplitude e composição, com relação a cada um desses riscos e oportunidades relacionados à sustentabilidade.</w:t>
      </w:r>
    </w:p>
    <w:p w14:paraId="00000159"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B7</w:t>
      </w:r>
      <w:r>
        <w:rPr>
          <w:color w:val="000000"/>
          <w:sz w:val="19"/>
          <w:szCs w:val="19"/>
        </w:rPr>
        <w:tab/>
        <w:t>Ao identificar os riscos e oportunidades relacionados à sustentabilidade que poderiam razoavelmente afetar suas perspectivas, a entidade deverá aplicar os requisitos relativos às fontes de orientação constantes dos itens 54–55.</w:t>
      </w:r>
    </w:p>
    <w:p w14:paraId="0000015A"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Informações razoáveis e verificáveis</w:t>
      </w:r>
    </w:p>
    <w:p w14:paraId="0000015B" w14:textId="3232EFCE"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B8</w:t>
      </w:r>
      <w:r>
        <w:rPr>
          <w:color w:val="000000"/>
          <w:sz w:val="19"/>
          <w:szCs w:val="19"/>
        </w:rPr>
        <w:tab/>
        <w:t xml:space="preserve">As informações razoáveis e verificáveis utilizadas </w:t>
      </w:r>
      <w:sdt>
        <w:sdtPr>
          <w:tag w:val="goog_rdk_278"/>
          <w:id w:val="-1069814312"/>
        </w:sdtPr>
        <w:sdtEndPr/>
        <w:sdtContent>
          <w:r>
            <w:rPr>
              <w:color w:val="000000"/>
              <w:sz w:val="19"/>
              <w:szCs w:val="19"/>
            </w:rPr>
            <w:t>pela</w:t>
          </w:r>
        </w:sdtContent>
      </w:sdt>
      <w:sdt>
        <w:sdtPr>
          <w:tag w:val="goog_rdk_279"/>
          <w:id w:val="-608041667"/>
          <w:showingPlcHdr/>
        </w:sdtPr>
        <w:sdtEndPr/>
        <w:sdtContent>
          <w:r w:rsidR="006E48E5">
            <w:t xml:space="preserve">     </w:t>
          </w:r>
        </w:sdtContent>
      </w:sdt>
      <w:r>
        <w:rPr>
          <w:color w:val="000000"/>
          <w:sz w:val="19"/>
          <w:szCs w:val="19"/>
        </w:rPr>
        <w:t xml:space="preserve"> entidade na preparação das suas divulgações financeiras relacionadas à sustentabilidade deverão abranger fatores específicos da entidade, bem como condições gerais no ambiente externo. Em alguns casos – como ao identificar os riscos e oportunidades relacionados à sustentabilidade que poderiam razoavelmente afetar as perspectivas da entidade – informações razoáveis e verificáveis incluem informações sobre eventos passados, condições atuais e previsões de condições futuras. Outr</w:t>
      </w:r>
      <w:r w:rsidR="00662C7F">
        <w:rPr>
          <w:color w:val="000000"/>
          <w:sz w:val="19"/>
          <w:szCs w:val="19"/>
        </w:rPr>
        <w:t>os Pronunciamentos CBPS</w:t>
      </w:r>
      <w:r w:rsidR="00ED079E">
        <w:rPr>
          <w:color w:val="000000"/>
          <w:sz w:val="19"/>
          <w:szCs w:val="19"/>
        </w:rPr>
        <w:t xml:space="preserve"> de Divulgação de Sustentabilidade</w:t>
      </w:r>
      <w:r>
        <w:rPr>
          <w:color w:val="000000"/>
          <w:sz w:val="19"/>
          <w:szCs w:val="19"/>
        </w:rPr>
        <w:t xml:space="preserve"> podem especificar o que é informação razoável e verificável em casos específicos.</w:t>
      </w:r>
    </w:p>
    <w:p w14:paraId="0000015C"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B9</w:t>
      </w:r>
      <w:r>
        <w:rPr>
          <w:color w:val="000000"/>
          <w:sz w:val="19"/>
          <w:szCs w:val="19"/>
        </w:rPr>
        <w:tab/>
        <w:t>A entidade pode utilizar várias fontes de dados internas e externas. Possíveis fontes de dados incluem os processos de gestão de riscos da entidade; experiência do setor e de concorrentes; e classificações, estatísticas e relatórios externos. Considera-se que as informações utilizadas pela entidade ao preparar suas demonstrações contábeis, operar seu modelo de negócios, definir sua estratégia e gerenciar seus riscos e oportunidades estão disponíveis para a entidade sem custo ou esforço indevido.</w:t>
      </w:r>
    </w:p>
    <w:p w14:paraId="0000015D" w14:textId="3995096B"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B10</w:t>
      </w:r>
      <w:r>
        <w:rPr>
          <w:color w:val="000000"/>
          <w:sz w:val="19"/>
          <w:szCs w:val="19"/>
        </w:rPr>
        <w:tab/>
        <w:t>A entidade não precisa realizar uma pesquisa exaustiva de informações para identificar riscos e oportunidades relacionados à sustentabilidade que poderiam razoavelmente afetar as perspectivas da entidade. A avaliação do que constitui um custo ou esforço indevido depende das circunstâncias específicas da entidade e requer uma consideração equilibrada dos custos e esforços para a entidade e dos benefícios das informações resultantes para os principais usuários. Essa avaliação pode mudar ao longo do tempo à medida que as circunstâncias mud</w:t>
      </w:r>
      <w:sdt>
        <w:sdtPr>
          <w:tag w:val="goog_rdk_280"/>
          <w:id w:val="1371567543"/>
        </w:sdtPr>
        <w:sdtEndPr/>
        <w:sdtContent>
          <w:r>
            <w:rPr>
              <w:color w:val="000000"/>
              <w:sz w:val="19"/>
              <w:szCs w:val="19"/>
            </w:rPr>
            <w:t>e</w:t>
          </w:r>
        </w:sdtContent>
      </w:sdt>
      <w:sdt>
        <w:sdtPr>
          <w:tag w:val="goog_rdk_281"/>
          <w:id w:val="1507704057"/>
          <w:showingPlcHdr/>
        </w:sdtPr>
        <w:sdtEndPr/>
        <w:sdtContent>
          <w:r w:rsidR="006E48E5">
            <w:t xml:space="preserve">     </w:t>
          </w:r>
        </w:sdtContent>
      </w:sdt>
      <w:r>
        <w:rPr>
          <w:color w:val="000000"/>
          <w:sz w:val="19"/>
          <w:szCs w:val="19"/>
        </w:rPr>
        <w:t>m.</w:t>
      </w:r>
    </w:p>
    <w:p w14:paraId="0000015E"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lastRenderedPageBreak/>
        <w:t>Reavaliação do escopo dos riscos e oportunidades relacionados à sustentabilidade em toda a cadeia de valor</w:t>
      </w:r>
    </w:p>
    <w:p w14:paraId="0000015F" w14:textId="1487590B"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B11</w:t>
      </w:r>
      <w:r>
        <w:rPr>
          <w:color w:val="000000"/>
          <w:sz w:val="19"/>
          <w:szCs w:val="19"/>
        </w:rPr>
        <w:tab/>
        <w:t xml:space="preserve">Na ocorrência de um evento significativo ou mudança significativa nas circunstâncias, a entidade deverá reavaliar o escopo de todos os riscos e oportunidades relacionados à sustentabilidade afetados em toda a sua cadeia de valor. Um evento significativo ou uma mudança significativa nas circunstâncias pode ocorrer sem que a entidade esteja envolvida nesse evento ou mudança nas circunstâncias ou como resultado de uma mudança no que a entidade avalia ser importante para os usuários de relatórios financeiros </w:t>
      </w:r>
      <w:sdt>
        <w:sdtPr>
          <w:tag w:val="goog_rdk_282"/>
          <w:id w:val="308217045"/>
        </w:sdtPr>
        <w:sdtEndPr/>
        <w:sdtContent/>
      </w:sdt>
      <w:r w:rsidR="00505758">
        <w:rPr>
          <w:color w:val="000000"/>
          <w:sz w:val="19"/>
          <w:szCs w:val="19"/>
        </w:rPr>
        <w:t>para fins gerais</w:t>
      </w:r>
      <w:r>
        <w:rPr>
          <w:color w:val="000000"/>
          <w:sz w:val="19"/>
          <w:szCs w:val="19"/>
        </w:rPr>
        <w:t>. Por exemplo, esses eventos significativos ou mudanças significativas nas circunstâncias podem incluir:</w:t>
      </w:r>
    </w:p>
    <w:p w14:paraId="00000160"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uma mudança significativa na cadeia de valor da entidade (por exemplo, um fornecedor da cadeia de valor da entidade faz uma mudança que altera significativamente as emissões de gases de efeito estufa do fornecedor);</w:t>
      </w:r>
    </w:p>
    <w:p w14:paraId="00000161"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uma mudança significativa no modelo de negócios, atividades ou estrutura corporativa da entidade (por exemplo, uma fusão ou aquisição que expanda a cadeia de valor da entidade); e</w:t>
      </w:r>
    </w:p>
    <w:p w14:paraId="00000162"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uma mudança significativa na exposição da entidade aos riscos e oportunidades relacionados à sustentabilidade (por exemplo, um fornecedor da cadeia de valor da entidade é afetado pela introdução de uma nova regulamentação que a entidade não tinha previsto).</w:t>
      </w:r>
    </w:p>
    <w:p w14:paraId="00000163"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B12</w:t>
      </w:r>
      <w:r>
        <w:rPr>
          <w:color w:val="000000"/>
          <w:sz w:val="19"/>
          <w:szCs w:val="19"/>
        </w:rPr>
        <w:tab/>
        <w:t>A entidade está autorizada, mas não é requerida, a reavaliar o escopo de qualquer risco ou oportunidade relacionado à sustentabilidade em toda a sua cadeia de valor com mais frequência do que o exigido pelo item B11.</w:t>
      </w:r>
    </w:p>
    <w:p w14:paraId="00000164"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Materialidade (itens 17–19)</w:t>
      </w:r>
    </w:p>
    <w:p w14:paraId="00000165" w14:textId="2597205E"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B13</w:t>
      </w:r>
      <w:r>
        <w:rPr>
          <w:color w:val="000000"/>
          <w:sz w:val="19"/>
          <w:szCs w:val="19"/>
        </w:rPr>
        <w:tab/>
        <w:t xml:space="preserve">O item 17 exige que a entidade divulgue informações materiais sobre os riscos e oportunidades relacionados à sustentabilidade que poderiam razoavelmente afetar as perspectivas da entidade. A materialidade das informações é julgada </w:t>
      </w:r>
      <w:sdt>
        <w:sdtPr>
          <w:tag w:val="goog_rdk_283"/>
          <w:id w:val="-1948616137"/>
        </w:sdtPr>
        <w:sdtEndPr/>
        <w:sdtContent>
          <w:r>
            <w:rPr>
              <w:color w:val="000000"/>
              <w:sz w:val="19"/>
              <w:szCs w:val="19"/>
            </w:rPr>
            <w:t>considerando</w:t>
          </w:r>
        </w:sdtContent>
      </w:sdt>
      <w:sdt>
        <w:sdtPr>
          <w:tag w:val="goog_rdk_284"/>
          <w:id w:val="-627778598"/>
          <w:showingPlcHdr/>
        </w:sdtPr>
        <w:sdtEndPr/>
        <w:sdtContent>
          <w:r w:rsidR="006E48E5">
            <w:t xml:space="preserve">     </w:t>
          </w:r>
        </w:sdtContent>
      </w:sdt>
      <w:r>
        <w:rPr>
          <w:color w:val="000000"/>
          <w:sz w:val="19"/>
          <w:szCs w:val="19"/>
        </w:rPr>
        <w:t xml:space="preserve"> </w:t>
      </w:r>
      <w:sdt>
        <w:sdtPr>
          <w:tag w:val="goog_rdk_285"/>
          <w:id w:val="-1426638003"/>
        </w:sdtPr>
        <w:sdtEndPr/>
        <w:sdtContent>
          <w:r>
            <w:rPr>
              <w:color w:val="000000"/>
              <w:sz w:val="19"/>
              <w:szCs w:val="19"/>
            </w:rPr>
            <w:t xml:space="preserve">se </w:t>
          </w:r>
        </w:sdtContent>
      </w:sdt>
      <w:r>
        <w:rPr>
          <w:color w:val="000000"/>
          <w:sz w:val="19"/>
          <w:szCs w:val="19"/>
        </w:rPr>
        <w:t xml:space="preserve">omissão, distorção ou obscurecimento das informações poderiam razoavelmente influenciar decisões de principais usuários de relatórios financeiros </w:t>
      </w:r>
      <w:sdt>
        <w:sdtPr>
          <w:tag w:val="goog_rdk_286"/>
          <w:id w:val="1206222313"/>
        </w:sdtPr>
        <w:sdtEndPr/>
        <w:sdtContent/>
      </w:sdt>
      <w:r w:rsidR="00505758">
        <w:rPr>
          <w:color w:val="000000"/>
          <w:sz w:val="19"/>
          <w:szCs w:val="19"/>
        </w:rPr>
        <w:t>para fins gerais</w:t>
      </w:r>
      <w:r>
        <w:rPr>
          <w:color w:val="000000"/>
          <w:sz w:val="19"/>
          <w:szCs w:val="19"/>
        </w:rPr>
        <w:t>, os quais fornecem informações sobre a entidade específica que reporta.</w:t>
      </w:r>
    </w:p>
    <w:p w14:paraId="00000166"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B14</w:t>
      </w:r>
      <w:r>
        <w:rPr>
          <w:color w:val="000000"/>
          <w:sz w:val="19"/>
          <w:szCs w:val="19"/>
        </w:rPr>
        <w:tab/>
        <w:t>As decisões dos principais usuários dizem respeito ao fornecimento de recursos à entidade e envolvem decisões sobre:</w:t>
      </w:r>
    </w:p>
    <w:p w14:paraId="00000167" w14:textId="79E3821E"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compra</w:t>
      </w:r>
      <w:sdt>
        <w:sdtPr>
          <w:tag w:val="goog_rdk_287"/>
          <w:id w:val="-26563910"/>
        </w:sdtPr>
        <w:sdtEndPr/>
        <w:sdtContent>
          <w:r>
            <w:rPr>
              <w:color w:val="000000"/>
              <w:sz w:val="19"/>
              <w:szCs w:val="19"/>
            </w:rPr>
            <w:t>r</w:t>
          </w:r>
        </w:sdtContent>
      </w:sdt>
      <w:r>
        <w:rPr>
          <w:color w:val="000000"/>
          <w:sz w:val="19"/>
          <w:szCs w:val="19"/>
        </w:rPr>
        <w:t>, vend</w:t>
      </w:r>
      <w:sdt>
        <w:sdtPr>
          <w:tag w:val="goog_rdk_288"/>
          <w:id w:val="-234932965"/>
        </w:sdtPr>
        <w:sdtEndPr/>
        <w:sdtContent>
          <w:r>
            <w:rPr>
              <w:color w:val="000000"/>
              <w:sz w:val="19"/>
              <w:szCs w:val="19"/>
            </w:rPr>
            <w:t>er</w:t>
          </w:r>
        </w:sdtContent>
      </w:sdt>
      <w:sdt>
        <w:sdtPr>
          <w:tag w:val="goog_rdk_289"/>
          <w:id w:val="-1408608727"/>
          <w:showingPlcHdr/>
        </w:sdtPr>
        <w:sdtEndPr/>
        <w:sdtContent>
          <w:r w:rsidR="006E48E5">
            <w:t xml:space="preserve">     </w:t>
          </w:r>
        </w:sdtContent>
      </w:sdt>
      <w:r>
        <w:rPr>
          <w:color w:val="000000"/>
          <w:sz w:val="19"/>
          <w:szCs w:val="19"/>
        </w:rPr>
        <w:t xml:space="preserve"> ou </w:t>
      </w:r>
      <w:sdt>
        <w:sdtPr>
          <w:tag w:val="goog_rdk_290"/>
          <w:id w:val="-1353484986"/>
        </w:sdtPr>
        <w:sdtEndPr/>
        <w:sdtContent>
          <w:r>
            <w:rPr>
              <w:color w:val="000000"/>
              <w:sz w:val="19"/>
              <w:szCs w:val="19"/>
            </w:rPr>
            <w:t>manter</w:t>
          </w:r>
        </w:sdtContent>
      </w:sdt>
      <w:sdt>
        <w:sdtPr>
          <w:tag w:val="goog_rdk_291"/>
          <w:id w:val="1676842105"/>
          <w:showingPlcHdr/>
        </w:sdtPr>
        <w:sdtEndPr/>
        <w:sdtContent>
          <w:r w:rsidR="006E48E5">
            <w:t xml:space="preserve">     </w:t>
          </w:r>
        </w:sdtContent>
      </w:sdt>
      <w:sdt>
        <w:sdtPr>
          <w:tag w:val="goog_rdk_292"/>
          <w:id w:val="1435629885"/>
        </w:sdtPr>
        <w:sdtEndPr/>
        <w:sdtContent>
          <w:r>
            <w:rPr>
              <w:color w:val="000000"/>
              <w:sz w:val="19"/>
              <w:szCs w:val="19"/>
            </w:rPr>
            <w:t xml:space="preserve"> participação em </w:t>
          </w:r>
        </w:sdtContent>
      </w:sdt>
      <w:sdt>
        <w:sdtPr>
          <w:tag w:val="goog_rdk_293"/>
          <w:id w:val="371118346"/>
        </w:sdtPr>
        <w:sdtEndPr/>
        <w:sdtContent>
          <w:r>
            <w:rPr>
              <w:color w:val="000000"/>
              <w:sz w:val="19"/>
              <w:szCs w:val="19"/>
            </w:rPr>
            <w:t>instrumentos</w:t>
          </w:r>
        </w:sdtContent>
      </w:sdt>
      <w:sdt>
        <w:sdtPr>
          <w:tag w:val="goog_rdk_294"/>
          <w:id w:val="1508640039"/>
        </w:sdtPr>
        <w:sdtEndPr/>
        <w:sdtContent>
          <w:sdt>
            <w:sdtPr>
              <w:tag w:val="goog_rdk_295"/>
              <w:id w:val="-891801404"/>
              <w:showingPlcHdr/>
            </w:sdtPr>
            <w:sdtEndPr/>
            <w:sdtContent>
              <w:r w:rsidR="006E48E5">
                <w:t xml:space="preserve">     </w:t>
              </w:r>
            </w:sdtContent>
          </w:sdt>
        </w:sdtContent>
      </w:sdt>
      <w:r>
        <w:rPr>
          <w:color w:val="000000"/>
          <w:sz w:val="19"/>
          <w:szCs w:val="19"/>
        </w:rPr>
        <w:t xml:space="preserve"> de capital e </w:t>
      </w:r>
      <w:sdt>
        <w:sdtPr>
          <w:tag w:val="goog_rdk_296"/>
          <w:id w:val="-483773385"/>
          <w:showingPlcHdr/>
        </w:sdtPr>
        <w:sdtEndPr/>
        <w:sdtContent>
          <w:r w:rsidR="006E48E5">
            <w:t xml:space="preserve">     </w:t>
          </w:r>
        </w:sdtContent>
      </w:sdt>
      <w:r>
        <w:rPr>
          <w:color w:val="000000"/>
          <w:sz w:val="19"/>
          <w:szCs w:val="19"/>
        </w:rPr>
        <w:t>de dívida;</w:t>
      </w:r>
    </w:p>
    <w:p w14:paraId="00000168" w14:textId="337639E2"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r>
      <w:sdt>
        <w:sdtPr>
          <w:tag w:val="goog_rdk_297"/>
          <w:id w:val="1616411177"/>
        </w:sdtPr>
        <w:sdtEndPr/>
        <w:sdtContent>
          <w:r>
            <w:rPr>
              <w:color w:val="000000"/>
              <w:sz w:val="19"/>
              <w:szCs w:val="19"/>
            </w:rPr>
            <w:t>fornecer</w:t>
          </w:r>
        </w:sdtContent>
      </w:sdt>
      <w:sdt>
        <w:sdtPr>
          <w:tag w:val="goog_rdk_298"/>
          <w:id w:val="-490332445"/>
          <w:showingPlcHdr/>
        </w:sdtPr>
        <w:sdtEndPr/>
        <w:sdtContent>
          <w:r w:rsidR="006E48E5">
            <w:t xml:space="preserve">     </w:t>
          </w:r>
        </w:sdtContent>
      </w:sdt>
      <w:r>
        <w:rPr>
          <w:color w:val="000000"/>
          <w:sz w:val="19"/>
          <w:szCs w:val="19"/>
        </w:rPr>
        <w:t xml:space="preserve"> ou vend</w:t>
      </w:r>
      <w:sdt>
        <w:sdtPr>
          <w:tag w:val="goog_rdk_299"/>
          <w:id w:val="791010983"/>
        </w:sdtPr>
        <w:sdtEndPr/>
        <w:sdtContent>
          <w:r>
            <w:rPr>
              <w:color w:val="000000"/>
              <w:sz w:val="19"/>
              <w:szCs w:val="19"/>
            </w:rPr>
            <w:t>er</w:t>
          </w:r>
        </w:sdtContent>
      </w:sdt>
      <w:sdt>
        <w:sdtPr>
          <w:tag w:val="goog_rdk_300"/>
          <w:id w:val="382521381"/>
          <w:showingPlcHdr/>
        </w:sdtPr>
        <w:sdtEndPr/>
        <w:sdtContent>
          <w:r w:rsidR="006E48E5">
            <w:t xml:space="preserve">     </w:t>
          </w:r>
        </w:sdtContent>
      </w:sdt>
      <w:r>
        <w:rPr>
          <w:color w:val="000000"/>
          <w:sz w:val="19"/>
          <w:szCs w:val="19"/>
        </w:rPr>
        <w:t xml:space="preserve"> de empréstimos e outras formas de crédito; ou</w:t>
      </w:r>
    </w:p>
    <w:p w14:paraId="00000169" w14:textId="599766DF"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exerc</w:t>
      </w:r>
      <w:sdt>
        <w:sdtPr>
          <w:tag w:val="goog_rdk_301"/>
          <w:id w:val="-1802215029"/>
        </w:sdtPr>
        <w:sdtEndPr/>
        <w:sdtContent>
          <w:r>
            <w:rPr>
              <w:color w:val="000000"/>
              <w:sz w:val="19"/>
              <w:szCs w:val="19"/>
            </w:rPr>
            <w:t>er</w:t>
          </w:r>
        </w:sdtContent>
      </w:sdt>
      <w:sdt>
        <w:sdtPr>
          <w:tag w:val="goog_rdk_302"/>
          <w:id w:val="1571386749"/>
          <w:showingPlcHdr/>
        </w:sdtPr>
        <w:sdtEndPr/>
        <w:sdtContent>
          <w:r w:rsidR="006E48E5">
            <w:t xml:space="preserve">     </w:t>
          </w:r>
        </w:sdtContent>
      </w:sdt>
      <w:r>
        <w:rPr>
          <w:color w:val="000000"/>
          <w:sz w:val="19"/>
          <w:szCs w:val="19"/>
        </w:rPr>
        <w:t xml:space="preserve"> direitos de voto ou, de outra forma, influência sobre as ações da administração da entidade que afetem a utilização dos recursos econômicos da entidade.</w:t>
      </w:r>
    </w:p>
    <w:p w14:paraId="0000016A" w14:textId="205255B3"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B15</w:t>
      </w:r>
      <w:r>
        <w:rPr>
          <w:color w:val="000000"/>
          <w:sz w:val="19"/>
          <w:szCs w:val="19"/>
        </w:rPr>
        <w:tab/>
        <w:t>As decisões descritas no item B14 dependem das expectativas dos principais usuários sobre retornos, por exemplo, pagamentos de dividendos, principal e juros ou aumentos de preços de mercado. Essas expectativas dependem da avaliação dos principais usuários quanto ao valor, época e incerteza de entradas de caixa líquidas futuras para a entidade e de sua avaliação da gestão de recursos econômicos da entidade pela sua administração e por seu</w:t>
      </w:r>
      <w:sdt>
        <w:sdtPr>
          <w:tag w:val="goog_rdk_303"/>
          <w:id w:val="-2065010170"/>
        </w:sdtPr>
        <w:sdtEndPr/>
        <w:sdtContent>
          <w:r>
            <w:rPr>
              <w:color w:val="000000"/>
              <w:sz w:val="19"/>
              <w:szCs w:val="19"/>
            </w:rPr>
            <w:t>(</w:t>
          </w:r>
        </w:sdtContent>
      </w:sdt>
      <w:r>
        <w:rPr>
          <w:color w:val="000000"/>
          <w:sz w:val="19"/>
          <w:szCs w:val="19"/>
        </w:rPr>
        <w:t>s</w:t>
      </w:r>
      <w:sdt>
        <w:sdtPr>
          <w:tag w:val="goog_rdk_304"/>
          <w:id w:val="-1179040346"/>
        </w:sdtPr>
        <w:sdtEndPr/>
        <w:sdtContent>
          <w:r>
            <w:rPr>
              <w:color w:val="000000"/>
              <w:sz w:val="19"/>
              <w:szCs w:val="19"/>
            </w:rPr>
            <w:t>)</w:t>
          </w:r>
        </w:sdtContent>
      </w:sdt>
      <w:r>
        <w:rPr>
          <w:color w:val="000000"/>
          <w:sz w:val="19"/>
          <w:szCs w:val="19"/>
        </w:rPr>
        <w:t xml:space="preserve"> órgão(s) de governança ou</w:t>
      </w:r>
      <w:sdt>
        <w:sdtPr>
          <w:tag w:val="goog_rdk_305"/>
          <w:id w:val="882140451"/>
          <w:showingPlcHdr/>
        </w:sdtPr>
        <w:sdtEndPr/>
        <w:sdtContent>
          <w:r w:rsidR="006E48E5">
            <w:t xml:space="preserve">     </w:t>
          </w:r>
        </w:sdtContent>
      </w:sdt>
      <w:r>
        <w:rPr>
          <w:color w:val="000000"/>
          <w:sz w:val="19"/>
          <w:szCs w:val="19"/>
        </w:rPr>
        <w:t xml:space="preserve"> indivíduo(s).</w:t>
      </w:r>
    </w:p>
    <w:p w14:paraId="0000016B"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lastRenderedPageBreak/>
        <w:t>B16</w:t>
      </w:r>
      <w:r>
        <w:rPr>
          <w:color w:val="000000"/>
          <w:sz w:val="19"/>
          <w:szCs w:val="19"/>
        </w:rPr>
        <w:tab/>
        <w:t>Avaliar se as informações poderiam razoavelmente influenciar as decisões tomadas pelos principais usuários requer consideração das caraterísticas desses usuários e das próprias circunstâncias da entidade.</w:t>
      </w:r>
    </w:p>
    <w:p w14:paraId="0000016C"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B17</w:t>
      </w:r>
      <w:r>
        <w:rPr>
          <w:color w:val="000000"/>
          <w:sz w:val="19"/>
          <w:szCs w:val="19"/>
        </w:rPr>
        <w:tab/>
        <w:t xml:space="preserve">As divulgações financeiras relacionadas à sustentabilidade são preparadas para </w:t>
      </w:r>
      <w:sdt>
        <w:sdtPr>
          <w:tag w:val="goog_rdk_306"/>
          <w:id w:val="1022353033"/>
        </w:sdtPr>
        <w:sdtEndPr/>
        <w:sdtContent>
          <w:r>
            <w:rPr>
              <w:color w:val="000000"/>
              <w:sz w:val="19"/>
              <w:szCs w:val="19"/>
            </w:rPr>
            <w:t xml:space="preserve">os </w:t>
          </w:r>
        </w:sdtContent>
      </w:sdt>
      <w:r>
        <w:rPr>
          <w:color w:val="000000"/>
          <w:sz w:val="19"/>
          <w:szCs w:val="19"/>
        </w:rPr>
        <w:t>principais usuários que tenham conhecimento razoável de atividades comerciais e econômicas e que revisem e analisem informações com diligência. Às vezes, mesmo usuários bem informados e diligentes podem precisar buscar o auxílio de um consultor para entender as informações financeiras relacionadas à sustentabilidade.</w:t>
      </w:r>
    </w:p>
    <w:p w14:paraId="0000016D"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B18</w:t>
      </w:r>
      <w:r>
        <w:rPr>
          <w:color w:val="000000"/>
          <w:sz w:val="19"/>
          <w:szCs w:val="19"/>
        </w:rPr>
        <w:tab/>
        <w:t>Principais usuários individuais podem ter necessidades e interesses de informação diferentes, e às vezes até conflitantes. As necessidades de informação dos principais usuários também podem evoluir ao longo do tempo. As divulgações financeiras relacionadas à sustentabilidade destinam-se a satisfazer as necessidades de informação comuns dos principais usuários.</w:t>
      </w:r>
    </w:p>
    <w:p w14:paraId="0000016E"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Identificação de informações materiais</w:t>
      </w:r>
    </w:p>
    <w:p w14:paraId="0000016F"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B19</w:t>
      </w:r>
      <w:r>
        <w:rPr>
          <w:color w:val="000000"/>
          <w:sz w:val="19"/>
          <w:szCs w:val="19"/>
        </w:rPr>
        <w:tab/>
        <w:t>Os julgamentos de materialidade são específicos da entidade. Consequentemente, esta Norma não especifica limites de materialidade nem predetermina o que seria material em uma situação particular.</w:t>
      </w:r>
    </w:p>
    <w:p w14:paraId="00000170" w14:textId="41271CA2"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B20</w:t>
      </w:r>
      <w:r>
        <w:rPr>
          <w:color w:val="000000"/>
          <w:sz w:val="19"/>
          <w:szCs w:val="19"/>
        </w:rPr>
        <w:tab/>
        <w:t>Para identificar informações materiais sobre um risco ou oportunidade relacionado à sustentabilidade, a entidade deverá aplicar, como ponto de partida, os requisitos d</w:t>
      </w:r>
      <w:r w:rsidR="00662C7F">
        <w:rPr>
          <w:color w:val="000000"/>
          <w:sz w:val="19"/>
          <w:szCs w:val="19"/>
        </w:rPr>
        <w:t>o</w:t>
      </w:r>
      <w:r>
        <w:rPr>
          <w:color w:val="000000"/>
          <w:sz w:val="19"/>
          <w:szCs w:val="19"/>
        </w:rPr>
        <w:t xml:space="preserve"> </w:t>
      </w:r>
      <w:r w:rsidR="00662C7F">
        <w:rPr>
          <w:color w:val="000000"/>
          <w:sz w:val="19"/>
          <w:szCs w:val="19"/>
        </w:rPr>
        <w:t>Pronunciamento CBPS</w:t>
      </w:r>
      <w:r w:rsidR="00505758">
        <w:rPr>
          <w:color w:val="000000"/>
          <w:sz w:val="19"/>
          <w:szCs w:val="19"/>
        </w:rPr>
        <w:t xml:space="preserve"> de Divulgação de Sustentabilidade</w:t>
      </w:r>
      <w:r>
        <w:rPr>
          <w:color w:val="000000"/>
          <w:sz w:val="19"/>
          <w:szCs w:val="19"/>
        </w:rPr>
        <w:t xml:space="preserve"> que se aplica especificamente a esse risco ou oportunidade relacionado à sustentabilidade. Na ausência de um </w:t>
      </w:r>
      <w:r w:rsidR="00662C7F">
        <w:rPr>
          <w:color w:val="000000"/>
          <w:sz w:val="19"/>
          <w:szCs w:val="19"/>
        </w:rPr>
        <w:t>Pronunciamento CBPS</w:t>
      </w:r>
      <w:r w:rsidR="00505758">
        <w:rPr>
          <w:color w:val="000000"/>
          <w:sz w:val="19"/>
          <w:szCs w:val="19"/>
        </w:rPr>
        <w:t xml:space="preserve"> de Divulgação de Sustentabilidade</w:t>
      </w:r>
      <w:r>
        <w:rPr>
          <w:color w:val="000000"/>
          <w:sz w:val="19"/>
          <w:szCs w:val="19"/>
        </w:rPr>
        <w:t xml:space="preserve"> que se aplique especificamente a um risco ou oportunidade relacionado à sustentabilidade, a entidade deverá aplicar os requisitos sobre fontes de orientação especificados nos itens 57–58. Essas fontes especificam informações, incluindo métricas, que podem ser relevantes para um determinado </w:t>
      </w:r>
      <w:r w:rsidR="00D062EA">
        <w:rPr>
          <w:color w:val="000000"/>
          <w:sz w:val="19"/>
          <w:szCs w:val="19"/>
        </w:rPr>
        <w:t>risco ou oportunidade relacionados</w:t>
      </w:r>
      <w:r>
        <w:rPr>
          <w:color w:val="000000"/>
          <w:sz w:val="19"/>
          <w:szCs w:val="19"/>
        </w:rPr>
        <w:t xml:space="preserve"> à sustentabilidade, para um determinado setor ou em circunstâncias específicas.</w:t>
      </w:r>
    </w:p>
    <w:p w14:paraId="00000171"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B21</w:t>
      </w:r>
      <w:r>
        <w:rPr>
          <w:color w:val="000000"/>
          <w:sz w:val="19"/>
          <w:szCs w:val="19"/>
        </w:rPr>
        <w:tab/>
        <w:t>A entidade deverá avaliar se as informações identificadas na aplicação do item B20, individualmente ou em combinação com outras informações, são materiais no contexto das divulgações financeiras relacionadas à sustentabilidade da entidade consideradas como um todo. Ao avaliar se as informações são materiais, a entidade deverá considerar fatores quantitativos e qualitativos. Por exemplo, a entidade pode considerar a magnitude e a natureza do efeito de um risco ou oportunidade relacionado à sustentabilidade na entidade.</w:t>
      </w:r>
    </w:p>
    <w:p w14:paraId="00000172" w14:textId="4B92CB7C"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B22</w:t>
      </w:r>
      <w:r>
        <w:rPr>
          <w:color w:val="000000"/>
          <w:sz w:val="19"/>
          <w:szCs w:val="19"/>
        </w:rPr>
        <w:tab/>
        <w:t xml:space="preserve">Em alguns casos, </w:t>
      </w:r>
      <w:r w:rsidR="00662C7F">
        <w:rPr>
          <w:color w:val="000000"/>
          <w:sz w:val="19"/>
          <w:szCs w:val="19"/>
        </w:rPr>
        <w:t>os Pronunciamentos CBPS</w:t>
      </w:r>
      <w:r w:rsidR="00ED079E">
        <w:rPr>
          <w:color w:val="000000"/>
          <w:sz w:val="19"/>
          <w:szCs w:val="19"/>
        </w:rPr>
        <w:t xml:space="preserve"> de Divulgação de Sustentabilidade</w:t>
      </w:r>
      <w:r>
        <w:rPr>
          <w:color w:val="000000"/>
          <w:sz w:val="19"/>
          <w:szCs w:val="19"/>
        </w:rPr>
        <w:t xml:space="preserve"> exigem a divulgação de informações sobre possíveis eventos futuros com resultados incertos. Ao julgar se as informações sobre esses possíveis eventos futuros são materiais, a entidade deverá considerar:</w:t>
      </w:r>
    </w:p>
    <w:p w14:paraId="00000173" w14:textId="11AE81F5"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os potenciais efeitos dos eventos sobre o valor, o momento e a incerteza dos fluxos de caixa futuros da entidade no curto, médio e longo prazo (referidos como “o possível resultado</w:t>
      </w:r>
      <w:sdt>
        <w:sdtPr>
          <w:tag w:val="goog_rdk_307"/>
          <w:id w:val="-1645724863"/>
          <w:showingPlcHdr/>
        </w:sdtPr>
        <w:sdtEndPr/>
        <w:sdtContent>
          <w:r w:rsidR="006E48E5">
            <w:t xml:space="preserve">     </w:t>
          </w:r>
        </w:sdtContent>
      </w:sdt>
      <w:r>
        <w:rPr>
          <w:color w:val="000000"/>
          <w:sz w:val="19"/>
          <w:szCs w:val="19"/>
        </w:rPr>
        <w:t>”); e</w:t>
      </w:r>
    </w:p>
    <w:p w14:paraId="00000174"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a série de possíveis resultados e a probabilidade dos possíveis resultados dentro desse intervalo.</w:t>
      </w:r>
    </w:p>
    <w:p w14:paraId="00000175" w14:textId="6EBC43E1"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B23</w:t>
      </w:r>
      <w:r>
        <w:rPr>
          <w:color w:val="000000"/>
          <w:sz w:val="19"/>
          <w:szCs w:val="19"/>
        </w:rPr>
        <w:tab/>
        <w:t xml:space="preserve">Ao considerar os possíveis resultados, a entidade deverá considerar todos os fatos e circunstâncias pertinentes. É mais provável que as informações sobre um possível evento futuro sejam consideradas materiais se os potenciais efeitos forem significativos e </w:t>
      </w:r>
      <w:sdt>
        <w:sdtPr>
          <w:tag w:val="goog_rdk_308"/>
          <w:id w:val="1881197827"/>
        </w:sdtPr>
        <w:sdtEndPr/>
        <w:sdtContent>
          <w:r>
            <w:rPr>
              <w:color w:val="000000"/>
              <w:sz w:val="19"/>
              <w:szCs w:val="19"/>
            </w:rPr>
            <w:t xml:space="preserve">seja provável que </w:t>
          </w:r>
        </w:sdtContent>
      </w:sdt>
      <w:r>
        <w:rPr>
          <w:color w:val="000000"/>
          <w:sz w:val="19"/>
          <w:szCs w:val="19"/>
        </w:rPr>
        <w:t xml:space="preserve">o evento </w:t>
      </w:r>
      <w:sdt>
        <w:sdtPr>
          <w:tag w:val="goog_rdk_309"/>
          <w:id w:val="1156808187"/>
          <w:showingPlcHdr/>
        </w:sdtPr>
        <w:sdtEndPr/>
        <w:sdtContent>
          <w:r w:rsidR="006E48E5">
            <w:t xml:space="preserve">     </w:t>
          </w:r>
        </w:sdtContent>
      </w:sdt>
      <w:r>
        <w:rPr>
          <w:color w:val="000000"/>
          <w:sz w:val="19"/>
          <w:szCs w:val="19"/>
        </w:rPr>
        <w:t xml:space="preserve">ocorra. No entanto, a entidade também deverá considerar se as informações sobre resultados de baixa probabilidade e alto impacto podem ser materiais individualmente ou em combinação com informações sobre outros resultados de baixa probabilidade e alto impacto. Por exemplo, a entidade pode estar exposta a vários riscos relacionados à sustentabilidade, sendo que cada um deles pode causar o mesmo tipo de interrupção, como a interrupção da cadeia de fornecimento da entidade. As informações sobre uma fonte individual de risco podem não ser materiais se a interrupção dessa fonte for altamente improvável. No entanto, informações </w:t>
      </w:r>
      <w:r>
        <w:rPr>
          <w:color w:val="000000"/>
          <w:sz w:val="19"/>
          <w:szCs w:val="19"/>
        </w:rPr>
        <w:lastRenderedPageBreak/>
        <w:t>sobre o risco agregado – o risco de interrupção da cadeia de fornecimento de todas as fontes – podem ser materiais.</w:t>
      </w:r>
    </w:p>
    <w:p w14:paraId="00000176" w14:textId="4766F8C5"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B24</w:t>
      </w:r>
      <w:r>
        <w:rPr>
          <w:color w:val="000000"/>
          <w:sz w:val="19"/>
          <w:szCs w:val="19"/>
        </w:rPr>
        <w:tab/>
        <w:t xml:space="preserve">Caso um possível evento futuro afete os fluxos de caixa da entidade, mas somente após muitos anos, geralmente é menos provável que as informações sobre esse evento sejam julgadas materiais do que as informações sobre um possível evento futuro com efeitos semelhantes que devam ocorrer mais cedo. No entanto, em algumas circunstâncias, uma informação pode razoavelmente influenciar as decisões dos principais usuários, independentemente da magnitude dos potenciais efeitos do evento futuro ou do momento desse evento. Por exemplo, isso pode acontecer se as informações sobre um risco ou oportunidade específico relacionado à sustentabilidade em particular forem examinadas detalhadamente pelos principais usuários dos relatórios financeiros </w:t>
      </w:r>
      <w:r w:rsidR="00505758">
        <w:rPr>
          <w:color w:val="000000"/>
          <w:sz w:val="19"/>
          <w:szCs w:val="19"/>
        </w:rPr>
        <w:t>para fins gerais</w:t>
      </w:r>
      <w:r>
        <w:rPr>
          <w:color w:val="000000"/>
          <w:sz w:val="19"/>
          <w:szCs w:val="19"/>
        </w:rPr>
        <w:t xml:space="preserve"> da entidade.</w:t>
      </w:r>
    </w:p>
    <w:p w14:paraId="00000177" w14:textId="50A8BE5D"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B25</w:t>
      </w:r>
      <w:r>
        <w:rPr>
          <w:color w:val="000000"/>
          <w:sz w:val="19"/>
          <w:szCs w:val="19"/>
        </w:rPr>
        <w:tab/>
        <w:t xml:space="preserve">A entidade não precisa divulgar informações se não forem materiais, mesmo que sejam exigidas por um </w:t>
      </w:r>
      <w:r w:rsidR="00662C7F">
        <w:rPr>
          <w:color w:val="000000"/>
          <w:sz w:val="19"/>
          <w:szCs w:val="19"/>
        </w:rPr>
        <w:t>Pronunciamento CBPS</w:t>
      </w:r>
      <w:r w:rsidR="00505758">
        <w:rPr>
          <w:color w:val="000000"/>
          <w:sz w:val="19"/>
          <w:szCs w:val="19"/>
        </w:rPr>
        <w:t xml:space="preserve"> de Divulgação de Sustentabilidade</w:t>
      </w:r>
      <w:r>
        <w:rPr>
          <w:color w:val="000000"/>
          <w:sz w:val="19"/>
          <w:szCs w:val="19"/>
        </w:rPr>
        <w:t xml:space="preserve">. Esse é o caso mesmo que </w:t>
      </w:r>
      <w:r w:rsidR="00662C7F">
        <w:rPr>
          <w:color w:val="000000"/>
          <w:sz w:val="19"/>
          <w:szCs w:val="19"/>
        </w:rPr>
        <w:t>o</w:t>
      </w:r>
      <w:r>
        <w:rPr>
          <w:color w:val="000000"/>
          <w:sz w:val="19"/>
          <w:szCs w:val="19"/>
        </w:rPr>
        <w:t xml:space="preserve"> </w:t>
      </w:r>
      <w:r w:rsidR="00662C7F">
        <w:rPr>
          <w:color w:val="000000"/>
          <w:sz w:val="19"/>
          <w:szCs w:val="19"/>
        </w:rPr>
        <w:t>Pronunciamento CBPS</w:t>
      </w:r>
      <w:r w:rsidR="00505758">
        <w:rPr>
          <w:color w:val="000000"/>
          <w:sz w:val="19"/>
          <w:szCs w:val="19"/>
        </w:rPr>
        <w:t xml:space="preserve"> de Divulgação de Sustentabilidade</w:t>
      </w:r>
      <w:r>
        <w:rPr>
          <w:color w:val="000000"/>
          <w:sz w:val="19"/>
          <w:szCs w:val="19"/>
        </w:rPr>
        <w:t xml:space="preserve"> contenha uma lista de requisitos específicos ou os descreva como requisitos mínimos.</w:t>
      </w:r>
    </w:p>
    <w:p w14:paraId="00000178" w14:textId="4E724814"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B26</w:t>
      </w:r>
      <w:r>
        <w:rPr>
          <w:color w:val="000000"/>
          <w:sz w:val="19"/>
          <w:szCs w:val="19"/>
        </w:rPr>
        <w:tab/>
        <w:t>A entidade deverá divulgar informações adicionais quando o cumprimento dos requisitos especificamente aplicáveis d</w:t>
      </w:r>
      <w:r w:rsidR="00662C7F">
        <w:rPr>
          <w:color w:val="000000"/>
          <w:sz w:val="19"/>
          <w:szCs w:val="19"/>
        </w:rPr>
        <w:t>os Pronunciamentos CBPS</w:t>
      </w:r>
      <w:r w:rsidR="00ED079E">
        <w:rPr>
          <w:color w:val="000000"/>
          <w:sz w:val="19"/>
          <w:szCs w:val="19"/>
        </w:rPr>
        <w:t xml:space="preserve"> de Divulgação de Sustentabilidade</w:t>
      </w:r>
      <w:r>
        <w:rPr>
          <w:color w:val="000000"/>
          <w:sz w:val="19"/>
          <w:szCs w:val="19"/>
        </w:rPr>
        <w:t xml:space="preserve"> for insuficiente para permitir aos usuários de relatórios financeiros </w:t>
      </w:r>
      <w:r w:rsidR="00505758">
        <w:rPr>
          <w:color w:val="000000"/>
          <w:sz w:val="19"/>
          <w:szCs w:val="19"/>
        </w:rPr>
        <w:t>para fins gerais</w:t>
      </w:r>
      <w:r>
        <w:rPr>
          <w:color w:val="000000"/>
          <w:sz w:val="19"/>
          <w:szCs w:val="19"/>
        </w:rPr>
        <w:t xml:space="preserve"> entender</w:t>
      </w:r>
      <w:sdt>
        <w:sdtPr>
          <w:tag w:val="goog_rdk_310"/>
          <w:id w:val="1782150403"/>
        </w:sdtPr>
        <w:sdtEndPr/>
        <w:sdtContent>
          <w:r>
            <w:rPr>
              <w:color w:val="000000"/>
              <w:sz w:val="19"/>
              <w:szCs w:val="19"/>
            </w:rPr>
            <w:t>em</w:t>
          </w:r>
        </w:sdtContent>
      </w:sdt>
      <w:r>
        <w:rPr>
          <w:color w:val="000000"/>
          <w:sz w:val="19"/>
          <w:szCs w:val="19"/>
        </w:rPr>
        <w:t xml:space="preserve"> os efeitos dos riscos e oportunidades relacionados à sustentabilidade nos fluxos de caixa da entidade, seu acesso a financiamento e o custo do capital no curto, médio e longo prazo.</w:t>
      </w:r>
    </w:p>
    <w:p w14:paraId="00000179"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B27</w:t>
      </w:r>
      <w:r>
        <w:rPr>
          <w:color w:val="000000"/>
          <w:sz w:val="19"/>
          <w:szCs w:val="19"/>
        </w:rPr>
        <w:tab/>
        <w:t>A entidade deverá identificar claramente suas divulgações financeiras relacionadas à sustentabilidade e diferenciá-las de outras informações fornecidas pela entidade (ver item 62). A entidade não deverá obscurecer informações materiais. As informações são obscurecidas se forem comunicadas com um efeito semelhante para os principais usuários ao omitir ou distorcer essas informações. Exemplos de circunstâncias que podem resultar no obscurecimento de informações materiais incluem:</w:t>
      </w:r>
    </w:p>
    <w:p w14:paraId="0000017A"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as informações materiais não são claramente diferenciadas de informações adicionais que não são materiais;</w:t>
      </w:r>
    </w:p>
    <w:p w14:paraId="0000017B"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as informações materiais são divulgadas nas divulgações financeiras relacionadas à sustentabilidade, mas a redação utilizada é vaga ou pouco clara;</w:t>
      </w:r>
    </w:p>
    <w:p w14:paraId="0000017C"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as informações materiais sobre um risco ou oportunidade relacionado à sustentabilidade estão dispersas em todas as divulgações financeiras relacionadas à sustentabilidade;</w:t>
      </w:r>
    </w:p>
    <w:p w14:paraId="0000017D"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(d)</w:t>
      </w:r>
      <w:r>
        <w:rPr>
          <w:color w:val="000000"/>
          <w:sz w:val="19"/>
          <w:szCs w:val="19"/>
        </w:rPr>
        <w:tab/>
        <w:t>informações diferentes são agregadas de forma inadequada;</w:t>
      </w:r>
    </w:p>
    <w:p w14:paraId="0000017E"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(e)</w:t>
      </w:r>
      <w:r>
        <w:rPr>
          <w:color w:val="000000"/>
          <w:sz w:val="19"/>
          <w:szCs w:val="19"/>
        </w:rPr>
        <w:tab/>
        <w:t>informações semelhantes são desagregadas de forma inadequada; e</w:t>
      </w:r>
    </w:p>
    <w:p w14:paraId="0000017F"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(f)</w:t>
      </w:r>
      <w:r>
        <w:rPr>
          <w:color w:val="000000"/>
          <w:sz w:val="19"/>
          <w:szCs w:val="19"/>
        </w:rPr>
        <w:tab/>
        <w:t>a compreensibilidade das divulgações financeiras relacionadas à sustentabilidade é reduzida como resultado de informações materiais sendo ofuscadas por informações imateriais na medida em que um principal usuário é incapaz de determinar quais informações são materiais.</w:t>
      </w:r>
    </w:p>
    <w:p w14:paraId="00000180" w14:textId="56FFA0D8"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B28</w:t>
      </w:r>
      <w:r>
        <w:rPr>
          <w:color w:val="000000"/>
          <w:sz w:val="19"/>
          <w:szCs w:val="19"/>
        </w:rPr>
        <w:tab/>
        <w:t xml:space="preserve">A entidade deverá reavaliar seus julgamentos de materialidade em cada </w:t>
      </w:r>
      <w:sdt>
        <w:sdtPr>
          <w:tag w:val="goog_rdk_311"/>
          <w:id w:val="1037467205"/>
        </w:sdtPr>
        <w:sdtEndPr/>
        <w:sdtContent>
          <w:r>
            <w:rPr>
              <w:color w:val="000000"/>
              <w:sz w:val="19"/>
              <w:szCs w:val="19"/>
            </w:rPr>
            <w:t>ciclo</w:t>
          </w:r>
        </w:sdtContent>
      </w:sdt>
      <w:sdt>
        <w:sdtPr>
          <w:tag w:val="goog_rdk_312"/>
          <w:id w:val="-2036497241"/>
          <w:showingPlcHdr/>
        </w:sdtPr>
        <w:sdtEndPr/>
        <w:sdtContent>
          <w:r w:rsidR="006E48E5">
            <w:t xml:space="preserve">     </w:t>
          </w:r>
        </w:sdtContent>
      </w:sdt>
      <w:r>
        <w:rPr>
          <w:color w:val="000000"/>
          <w:sz w:val="19"/>
          <w:szCs w:val="19"/>
        </w:rPr>
        <w:t xml:space="preserve"> de relatório para levar em consideração circunstâncias e premissas alteradas. Devido a mudanças nas circunstâncias individuais da entidade, ou no ambiente externo, alguns tipos de informações incluídas nas divulgações financeiras relacionadas à sustentabilidade da entidade referentes a </w:t>
      </w:r>
      <w:sdt>
        <w:sdtPr>
          <w:tag w:val="goog_rdk_313"/>
          <w:id w:val="1442105445"/>
          <w:showingPlcHdr/>
        </w:sdtPr>
        <w:sdtEndPr/>
        <w:sdtContent>
          <w:r w:rsidR="006E48E5">
            <w:t xml:space="preserve">     </w:t>
          </w:r>
        </w:sdtContent>
      </w:sdt>
      <w:sdt>
        <w:sdtPr>
          <w:tag w:val="goog_rdk_314"/>
          <w:id w:val="1144160055"/>
        </w:sdtPr>
        <w:sdtEndPr/>
        <w:sdtContent>
          <w:r>
            <w:rPr>
              <w:color w:val="000000"/>
              <w:sz w:val="19"/>
              <w:szCs w:val="19"/>
            </w:rPr>
            <w:t>período</w:t>
          </w:r>
        </w:sdtContent>
      </w:sdt>
      <w:r>
        <w:rPr>
          <w:color w:val="000000"/>
          <w:sz w:val="19"/>
          <w:szCs w:val="19"/>
        </w:rPr>
        <w:t>s anteriores podem não ser mais materiais. Por outro lado, alguns tipos de informações não divulgadas anteriormente podem se tornar materiais.</w:t>
      </w:r>
    </w:p>
    <w:p w14:paraId="00000181"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lastRenderedPageBreak/>
        <w:t>Agregação e desagregação</w:t>
      </w:r>
    </w:p>
    <w:p w14:paraId="00000182" w14:textId="7C101644"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B29</w:t>
      </w:r>
      <w:r>
        <w:rPr>
          <w:color w:val="000000"/>
          <w:sz w:val="19"/>
          <w:szCs w:val="19"/>
        </w:rPr>
        <w:tab/>
        <w:t xml:space="preserve">Quando a entidade aplica </w:t>
      </w:r>
      <w:r w:rsidR="00662C7F">
        <w:rPr>
          <w:color w:val="000000"/>
          <w:sz w:val="19"/>
          <w:szCs w:val="19"/>
        </w:rPr>
        <w:t>os Pronunciamentos CBPS</w:t>
      </w:r>
      <w:r w:rsidR="00ED079E">
        <w:rPr>
          <w:color w:val="000000"/>
          <w:sz w:val="19"/>
          <w:szCs w:val="19"/>
        </w:rPr>
        <w:t xml:space="preserve"> de Divulgação de Sustentabilidade</w:t>
      </w:r>
      <w:r>
        <w:rPr>
          <w:color w:val="000000"/>
          <w:sz w:val="19"/>
          <w:szCs w:val="19"/>
        </w:rPr>
        <w:t>, ela deverá considerar todos os fatos e circunstâncias e decidir como agregar e desagregar informações em suas divulgações financeiras relacionadas à sustentabilidade. A entidade não deverá reduzir a compreensibilidade de suas divulgações financeiras relacionadas à sustentabilidade obscurecendo informações materiais com informações imateriais ou agregando informações materiais que sejam diferentes entre si.</w:t>
      </w:r>
    </w:p>
    <w:p w14:paraId="00000183"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B30</w:t>
      </w:r>
      <w:r>
        <w:rPr>
          <w:color w:val="000000"/>
          <w:sz w:val="19"/>
          <w:szCs w:val="19"/>
        </w:rPr>
        <w:tab/>
        <w:t>A entidade não deverá agregar informações se isso obscurecer informações materiais. As informações deverão ser agregadas se tiverem caraterísticas compartilhadas e não serão agregadas se não tiverem caraterísticas compartilhadas. A entidade pode precisar desagregar informações sobre riscos e oportunidades relacionados à sustentabilidade, por exemplo, por localização geográfica ou tendo em vista o ambiente geopolítico. Por exemplo, para assegurar que as informações materiais não sejam obscurecidas, a entidade pode precisar desagregar informações sobre sua utilização de água para distinguir entre a água extraída de fontes abundantes e a água extraída de áreas com estresse hídrico.</w:t>
      </w:r>
    </w:p>
    <w:p w14:paraId="00000184"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Interação com lei ou regulamento</w:t>
      </w:r>
    </w:p>
    <w:p w14:paraId="00000185" w14:textId="6B9E371F"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B31</w:t>
      </w:r>
      <w:r>
        <w:rPr>
          <w:color w:val="000000"/>
          <w:sz w:val="19"/>
          <w:szCs w:val="19"/>
        </w:rPr>
        <w:tab/>
        <w:t xml:space="preserve">Uma lei ou regulamento pode especificar requisitos para que a entidade divulgue informações relacionadas à sustentabilidade em seus relatórios financeiros </w:t>
      </w:r>
      <w:sdt>
        <w:sdtPr>
          <w:tag w:val="goog_rdk_315"/>
          <w:id w:val="-863134355"/>
        </w:sdtPr>
        <w:sdtEndPr/>
        <w:sdtContent/>
      </w:sdt>
      <w:r w:rsidR="00505758">
        <w:rPr>
          <w:color w:val="000000"/>
          <w:sz w:val="19"/>
          <w:szCs w:val="19"/>
        </w:rPr>
        <w:t>para fins gerais</w:t>
      </w:r>
      <w:r>
        <w:rPr>
          <w:color w:val="000000"/>
          <w:sz w:val="19"/>
          <w:szCs w:val="19"/>
        </w:rPr>
        <w:t>. Nessas circunstâncias, a entidade está autorizada a incluir em suas divulgações financeiras relacionadas à sustentabilidade informações para atender aos requisitos legais ou de regulamentação, mesmo que essas informações não sejam materiais. No entanto, essas informações não devem obscurecer informações materiais.</w:t>
      </w:r>
    </w:p>
    <w:p w14:paraId="00000186"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B32</w:t>
      </w:r>
      <w:r>
        <w:rPr>
          <w:color w:val="000000"/>
          <w:sz w:val="19"/>
          <w:szCs w:val="19"/>
        </w:rPr>
        <w:tab/>
        <w:t>A entidade deverá divulgar informações financeiras materiais relacionadas à sustentabilidade, mesmo que a lei ou regulamento permita que a entidade não divulgue essas informações.</w:t>
      </w:r>
    </w:p>
    <w:p w14:paraId="00000187" w14:textId="45D80FDD"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B33</w:t>
      </w:r>
      <w:r>
        <w:rPr>
          <w:color w:val="000000"/>
          <w:sz w:val="19"/>
          <w:szCs w:val="19"/>
        </w:rPr>
        <w:tab/>
        <w:t xml:space="preserve">A entidade não precisa divulgar informações exigidas por um </w:t>
      </w:r>
      <w:r w:rsidR="00662C7F">
        <w:rPr>
          <w:color w:val="000000"/>
          <w:sz w:val="19"/>
          <w:szCs w:val="19"/>
        </w:rPr>
        <w:t>Pronunciamento CBPS</w:t>
      </w:r>
      <w:r w:rsidR="00505758">
        <w:rPr>
          <w:color w:val="000000"/>
          <w:sz w:val="19"/>
          <w:szCs w:val="19"/>
        </w:rPr>
        <w:t xml:space="preserve"> de Divulgação de Sustentabilidade</w:t>
      </w:r>
      <w:r>
        <w:rPr>
          <w:color w:val="000000"/>
          <w:sz w:val="19"/>
          <w:szCs w:val="19"/>
        </w:rPr>
        <w:t xml:space="preserve"> se a lei ou regulamento proibir a entidade de divulgar essas informações. Se a entidade omitir informações materiais por esse motivo, ela deverá identificar o tipo de informação não divulgada e explicar a fonte da restrição.</w:t>
      </w:r>
    </w:p>
    <w:p w14:paraId="00000188"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Informações comercialmente sensíveis</w:t>
      </w:r>
    </w:p>
    <w:p w14:paraId="00000189" w14:textId="5ABB403B"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B34</w:t>
      </w:r>
      <w:r>
        <w:rPr>
          <w:color w:val="000000"/>
          <w:sz w:val="19"/>
          <w:szCs w:val="19"/>
        </w:rPr>
        <w:tab/>
        <w:t xml:space="preserve">Se a entidade determinar que as informações sobre uma oportunidade relacionada à sustentabilidade são comercialmente sensíveis nas circunstâncias limitadas descritas no item B35, a entidade estará autorizada a omitir essas informações de suas divulgações financeiras relacionadas à sustentabilidade. Essa omissão é permitida mesmo que as informações sejam de outra forma exigidas por </w:t>
      </w:r>
      <w:r w:rsidR="00662C7F">
        <w:rPr>
          <w:color w:val="000000"/>
          <w:sz w:val="19"/>
          <w:szCs w:val="19"/>
        </w:rPr>
        <w:t>um Pronunciamento CBPS</w:t>
      </w:r>
      <w:r w:rsidR="00505758">
        <w:rPr>
          <w:color w:val="000000"/>
          <w:sz w:val="19"/>
          <w:szCs w:val="19"/>
        </w:rPr>
        <w:t xml:space="preserve"> de Divulgação de Sustentabilidade</w:t>
      </w:r>
      <w:r>
        <w:rPr>
          <w:color w:val="000000"/>
          <w:sz w:val="19"/>
          <w:szCs w:val="19"/>
        </w:rPr>
        <w:t xml:space="preserve"> e que as informações sejam materiais.</w:t>
      </w:r>
    </w:p>
    <w:p w14:paraId="0000018A"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B35</w:t>
      </w:r>
      <w:r>
        <w:rPr>
          <w:color w:val="000000"/>
          <w:sz w:val="19"/>
          <w:szCs w:val="19"/>
        </w:rPr>
        <w:tab/>
        <w:t>A entidade qualifica-se para a isenção especificada no item B34 se, e somente se:</w:t>
      </w:r>
    </w:p>
    <w:p w14:paraId="0000018B"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as informações sobre a oportunidade relacionada à sustentabilidade ainda não estiverem disponíveis publicamente;</w:t>
      </w:r>
    </w:p>
    <w:p w14:paraId="0000018C"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a divulgação dessas informações puder prejudicar seriamente os benefícios econômicos que a entidade, de outra maneira, seria capaz de obter ao buscar a oportunidade; e</w:t>
      </w:r>
    </w:p>
    <w:p w14:paraId="0000018D" w14:textId="27CA6F03"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 xml:space="preserve">a entidade tiver determinado que é impossível divulgar essas informações de uma maneira – por exemplo, </w:t>
      </w:r>
      <w:sdt>
        <w:sdtPr>
          <w:tag w:val="goog_rdk_316"/>
          <w:id w:val="-1623832416"/>
        </w:sdtPr>
        <w:sdtEndPr/>
        <w:sdtContent>
          <w:r>
            <w:rPr>
              <w:color w:val="000000"/>
              <w:sz w:val="19"/>
              <w:szCs w:val="19"/>
            </w:rPr>
            <w:t>de forma agregada</w:t>
          </w:r>
        </w:sdtContent>
      </w:sdt>
      <w:sdt>
        <w:sdtPr>
          <w:tag w:val="goog_rdk_317"/>
          <w:id w:val="1978804429"/>
          <w:showingPlcHdr/>
        </w:sdtPr>
        <w:sdtEndPr/>
        <w:sdtContent>
          <w:r w:rsidR="006E48E5">
            <w:t xml:space="preserve">     </w:t>
          </w:r>
        </w:sdtContent>
      </w:sdt>
      <w:r>
        <w:rPr>
          <w:color w:val="000000"/>
          <w:sz w:val="19"/>
          <w:szCs w:val="19"/>
        </w:rPr>
        <w:t xml:space="preserve"> – que permitiria à entidade cumprir os objetivos dos requisitos </w:t>
      </w:r>
      <w:r>
        <w:rPr>
          <w:color w:val="000000"/>
          <w:sz w:val="19"/>
          <w:szCs w:val="19"/>
        </w:rPr>
        <w:lastRenderedPageBreak/>
        <w:t>de divulgação sem prejudicar seriamente os benefícios econômicos que a entidade, de outra maneira, seria capaz de obter com a oportunidade.</w:t>
      </w:r>
    </w:p>
    <w:p w14:paraId="0000018E"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B36</w:t>
      </w:r>
      <w:r>
        <w:rPr>
          <w:color w:val="000000"/>
          <w:sz w:val="19"/>
          <w:szCs w:val="19"/>
        </w:rPr>
        <w:tab/>
        <w:t>Se a entidade optar por utilizar a isenção especificada no item B34, ela deverá, para cada informação omitida:</w:t>
      </w:r>
    </w:p>
    <w:p w14:paraId="0000018F"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divulgar o fato de ter utilizado a isenção; e</w:t>
      </w:r>
    </w:p>
    <w:p w14:paraId="00000190"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reavaliar, em cada data de relatório, se as informações são elegíveis à isenção.</w:t>
      </w:r>
    </w:p>
    <w:p w14:paraId="00000191" w14:textId="168E9A96"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B37</w:t>
      </w:r>
      <w:r>
        <w:rPr>
          <w:color w:val="000000"/>
          <w:sz w:val="19"/>
          <w:szCs w:val="19"/>
        </w:rPr>
        <w:tab/>
        <w:t xml:space="preserve">A entidade está proibida de utilizar a isenção especificada no item B34 com relação a um risco relacionado à sustentabilidade ou como base </w:t>
      </w:r>
      <w:sdt>
        <w:sdtPr>
          <w:tag w:val="goog_rdk_318"/>
          <w:id w:val="-1794982076"/>
        </w:sdtPr>
        <w:sdtEndPr/>
        <w:sdtContent>
          <w:r>
            <w:rPr>
              <w:color w:val="000000"/>
              <w:sz w:val="19"/>
              <w:szCs w:val="19"/>
            </w:rPr>
            <w:t xml:space="preserve">abrangente </w:t>
          </w:r>
        </w:sdtContent>
      </w:sdt>
      <w:r>
        <w:rPr>
          <w:color w:val="000000"/>
          <w:sz w:val="19"/>
          <w:szCs w:val="19"/>
        </w:rPr>
        <w:t xml:space="preserve">para </w:t>
      </w:r>
      <w:sdt>
        <w:sdtPr>
          <w:tag w:val="goog_rdk_319"/>
          <w:id w:val="-97262949"/>
          <w:showingPlcHdr/>
        </w:sdtPr>
        <w:sdtEndPr/>
        <w:sdtContent>
          <w:r w:rsidR="006E48E5">
            <w:t xml:space="preserve">     </w:t>
          </w:r>
        </w:sdtContent>
      </w:sdt>
      <w:r>
        <w:rPr>
          <w:color w:val="000000"/>
          <w:sz w:val="19"/>
          <w:szCs w:val="19"/>
        </w:rPr>
        <w:t>não divulga</w:t>
      </w:r>
      <w:sdt>
        <w:sdtPr>
          <w:tag w:val="goog_rdk_320"/>
          <w:id w:val="-1045362967"/>
        </w:sdtPr>
        <w:sdtEndPr/>
        <w:sdtContent>
          <w:r>
            <w:rPr>
              <w:color w:val="000000"/>
              <w:sz w:val="19"/>
              <w:szCs w:val="19"/>
            </w:rPr>
            <w:t>r</w:t>
          </w:r>
        </w:sdtContent>
      </w:sdt>
      <w:sdt>
        <w:sdtPr>
          <w:tag w:val="goog_rdk_321"/>
          <w:id w:val="1895926181"/>
          <w:showingPlcHdr/>
        </w:sdtPr>
        <w:sdtEndPr/>
        <w:sdtContent>
          <w:r w:rsidR="006E48E5">
            <w:t xml:space="preserve">     </w:t>
          </w:r>
        </w:sdtContent>
      </w:sdt>
      <w:r>
        <w:rPr>
          <w:color w:val="000000"/>
          <w:sz w:val="19"/>
          <w:szCs w:val="19"/>
        </w:rPr>
        <w:t xml:space="preserve"> </w:t>
      </w:r>
      <w:sdt>
        <w:sdtPr>
          <w:tag w:val="goog_rdk_322"/>
          <w:id w:val="-582529121"/>
          <w:showingPlcHdr/>
        </w:sdtPr>
        <w:sdtEndPr/>
        <w:sdtContent>
          <w:r w:rsidR="006E48E5">
            <w:t xml:space="preserve">     </w:t>
          </w:r>
        </w:sdtContent>
      </w:sdt>
      <w:r>
        <w:rPr>
          <w:color w:val="000000"/>
          <w:sz w:val="19"/>
          <w:szCs w:val="19"/>
        </w:rPr>
        <w:t>informações financeiras relacionadas à sustentabilidade.</w:t>
      </w:r>
    </w:p>
    <w:p w14:paraId="00000192"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Entidade que reporta (item 20)</w:t>
      </w:r>
    </w:p>
    <w:p w14:paraId="00000193" w14:textId="4C6147F3"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 xml:space="preserve">B38 </w:t>
      </w:r>
      <w:r>
        <w:rPr>
          <w:color w:val="000000"/>
          <w:sz w:val="19"/>
          <w:szCs w:val="19"/>
        </w:rPr>
        <w:tab/>
        <w:t xml:space="preserve">O item 20 exige que as divulgações financeiras relacionadas à sustentabilidade da entidade sejam da mesma entidade que reporta as respectivas demonstrações contábeis. Por exemplo, as demonstrações contábeis consolidadas preparadas de acordo com as Normas Contábeis IFRS fornecem informações sobre a controladora e suas subsidiárias como uma única entidade que reporta. Consequentemente, as divulgações financeiras relacionadas à sustentabilidade da entidade deverão permitir aos usuários de relatórios financeiros </w:t>
      </w:r>
      <w:r w:rsidR="00505758">
        <w:rPr>
          <w:color w:val="000000"/>
          <w:sz w:val="19"/>
          <w:szCs w:val="19"/>
        </w:rPr>
        <w:t>para fins gerais</w:t>
      </w:r>
      <w:r>
        <w:rPr>
          <w:color w:val="000000"/>
          <w:sz w:val="19"/>
          <w:szCs w:val="19"/>
        </w:rPr>
        <w:t xml:space="preserve"> entender os efeitos dos riscos e oportunidades relacionados à sustentabilidade nos fluxos de caixa, acesso a financiamento e custo de capital no curto, médio e longo prazo para a controladora e suas subsidiárias.</w:t>
      </w:r>
    </w:p>
    <w:p w14:paraId="00000194" w14:textId="77CD18FF"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 xml:space="preserve">Informações conectadas </w:t>
      </w:r>
      <w:sdt>
        <w:sdtPr>
          <w:tag w:val="goog_rdk_323"/>
          <w:id w:val="-346640011"/>
          <w:showingPlcHdr/>
        </w:sdtPr>
        <w:sdtEndPr/>
        <w:sdtContent>
          <w:r w:rsidR="006E48E5">
            <w:t xml:space="preserve">     </w:t>
          </w:r>
        </w:sdtContent>
      </w:sdt>
      <w:r>
        <w:rPr>
          <w:rFonts w:ascii="Arial" w:eastAsia="Arial" w:hAnsi="Arial" w:cs="Arial"/>
          <w:b/>
          <w:color w:val="000000"/>
          <w:sz w:val="26"/>
          <w:szCs w:val="26"/>
        </w:rPr>
        <w:t>(itens 21–24)</w:t>
      </w:r>
    </w:p>
    <w:p w14:paraId="00000195" w14:textId="2F9D4DB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B39</w:t>
      </w:r>
      <w:r>
        <w:rPr>
          <w:color w:val="000000"/>
          <w:sz w:val="19"/>
          <w:szCs w:val="19"/>
        </w:rPr>
        <w:tab/>
        <w:t>O item 21</w:t>
      </w:r>
      <w:sdt>
        <w:sdtPr>
          <w:tag w:val="goog_rdk_324"/>
          <w:id w:val="1153489697"/>
        </w:sdtPr>
        <w:sdtEndPr/>
        <w:sdtContent>
          <w:r>
            <w:rPr>
              <w:color w:val="000000"/>
              <w:sz w:val="19"/>
              <w:szCs w:val="19"/>
            </w:rPr>
            <w:t xml:space="preserve"> </w:t>
          </w:r>
        </w:sdtContent>
      </w:sdt>
      <w:r>
        <w:rPr>
          <w:color w:val="000000"/>
          <w:sz w:val="19"/>
          <w:szCs w:val="19"/>
        </w:rPr>
        <w:t xml:space="preserve">exige que a entidade forneça informações de forma que permita aos usuários de relatórios financeiros </w:t>
      </w:r>
      <w:r w:rsidR="00505758">
        <w:rPr>
          <w:color w:val="000000"/>
          <w:sz w:val="19"/>
          <w:szCs w:val="19"/>
        </w:rPr>
        <w:t>para fins gerais</w:t>
      </w:r>
      <w:r>
        <w:rPr>
          <w:color w:val="000000"/>
          <w:sz w:val="19"/>
          <w:szCs w:val="19"/>
        </w:rPr>
        <w:t xml:space="preserve"> entender</w:t>
      </w:r>
      <w:sdt>
        <w:sdtPr>
          <w:tag w:val="goog_rdk_325"/>
          <w:id w:val="-133648122"/>
        </w:sdtPr>
        <w:sdtEndPr/>
        <w:sdtContent>
          <w:r>
            <w:rPr>
              <w:color w:val="000000"/>
              <w:sz w:val="19"/>
              <w:szCs w:val="19"/>
            </w:rPr>
            <w:t>em</w:t>
          </w:r>
        </w:sdtContent>
      </w:sdt>
      <w:r>
        <w:rPr>
          <w:color w:val="000000"/>
          <w:sz w:val="19"/>
          <w:szCs w:val="19"/>
        </w:rPr>
        <w:t xml:space="preserve"> as conexões entre os itens aos quais as informações se referem e entre as divulgações fornecidas pela entidade em seus relatórios financeiros </w:t>
      </w:r>
      <w:r w:rsidR="00505758">
        <w:rPr>
          <w:color w:val="000000"/>
          <w:sz w:val="19"/>
          <w:szCs w:val="19"/>
        </w:rPr>
        <w:t>para fins gerais</w:t>
      </w:r>
      <w:r>
        <w:rPr>
          <w:color w:val="000000"/>
          <w:sz w:val="19"/>
          <w:szCs w:val="19"/>
        </w:rPr>
        <w:t>.</w:t>
      </w:r>
    </w:p>
    <w:p w14:paraId="00000196" w14:textId="1244EACC"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B40</w:t>
      </w:r>
      <w:r>
        <w:rPr>
          <w:color w:val="000000"/>
          <w:sz w:val="19"/>
          <w:szCs w:val="19"/>
        </w:rPr>
        <w:tab/>
        <w:t xml:space="preserve">As informações conectadas </w:t>
      </w:r>
      <w:sdt>
        <w:sdtPr>
          <w:tag w:val="goog_rdk_326"/>
          <w:id w:val="-1953390670"/>
          <w:showingPlcHdr/>
        </w:sdtPr>
        <w:sdtEndPr/>
        <w:sdtContent>
          <w:r w:rsidR="006E48E5">
            <w:t xml:space="preserve">     </w:t>
          </w:r>
        </w:sdtContent>
      </w:sdt>
      <w:r>
        <w:rPr>
          <w:color w:val="000000"/>
          <w:sz w:val="19"/>
          <w:szCs w:val="19"/>
        </w:rPr>
        <w:t>fornecem informações sobre conexões entre os itens aos quais as informações se referem. Por exemplo:</w:t>
      </w:r>
    </w:p>
    <w:p w14:paraId="00000197" w14:textId="34DA5875"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 xml:space="preserve">se a entidade buscou uma oportunidade específica relacionada à sustentabilidade e isso resultou em um aumento na receita da entidade, as informações conectadas </w:t>
      </w:r>
      <w:sdt>
        <w:sdtPr>
          <w:tag w:val="goog_rdk_327"/>
          <w:id w:val="-542897775"/>
          <w:showingPlcHdr/>
        </w:sdtPr>
        <w:sdtEndPr/>
        <w:sdtContent>
          <w:r w:rsidR="006E48E5">
            <w:t xml:space="preserve">     </w:t>
          </w:r>
        </w:sdtContent>
      </w:sdt>
      <w:r>
        <w:rPr>
          <w:color w:val="000000"/>
          <w:sz w:val="19"/>
          <w:szCs w:val="19"/>
        </w:rPr>
        <w:t xml:space="preserve">descreverão essa relação entre a estratégia da entidade e </w:t>
      </w:r>
      <w:sdt>
        <w:sdtPr>
          <w:tag w:val="goog_rdk_328"/>
          <w:id w:val="992153550"/>
        </w:sdtPr>
        <w:sdtEndPr/>
        <w:sdtContent>
          <w:r>
            <w:rPr>
              <w:color w:val="000000"/>
              <w:sz w:val="19"/>
              <w:szCs w:val="19"/>
            </w:rPr>
            <w:t>sua</w:t>
          </w:r>
        </w:sdtContent>
      </w:sdt>
      <w:sdt>
        <w:sdtPr>
          <w:tag w:val="goog_rdk_329"/>
          <w:id w:val="-1897740749"/>
          <w:showingPlcHdr/>
        </w:sdtPr>
        <w:sdtEndPr/>
        <w:sdtContent>
          <w:r w:rsidR="006E48E5">
            <w:t xml:space="preserve">     </w:t>
          </w:r>
        </w:sdtContent>
      </w:sdt>
      <w:r>
        <w:rPr>
          <w:color w:val="000000"/>
          <w:sz w:val="19"/>
          <w:szCs w:val="19"/>
        </w:rPr>
        <w:t xml:space="preserve"> demonstração do resultado;</w:t>
      </w:r>
    </w:p>
    <w:p w14:paraId="00000198" w14:textId="37805CBE"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 xml:space="preserve">se a entidade identificou um </w:t>
      </w:r>
      <w:r>
        <w:rPr>
          <w:i/>
          <w:color w:val="000000"/>
          <w:sz w:val="19"/>
          <w:szCs w:val="19"/>
        </w:rPr>
        <w:t>trade-off</w:t>
      </w:r>
      <w:r>
        <w:rPr>
          <w:color w:val="000000"/>
          <w:sz w:val="19"/>
          <w:szCs w:val="19"/>
        </w:rPr>
        <w:t xml:space="preserve"> entre dois riscos relacionados à sustentabilidade a que está exposta e tomou medidas com base em sua avaliação desse </w:t>
      </w:r>
      <w:r>
        <w:rPr>
          <w:i/>
          <w:color w:val="000000"/>
          <w:sz w:val="19"/>
          <w:szCs w:val="19"/>
        </w:rPr>
        <w:t>trade-off</w:t>
      </w:r>
      <w:r>
        <w:rPr>
          <w:color w:val="000000"/>
          <w:sz w:val="19"/>
          <w:szCs w:val="19"/>
        </w:rPr>
        <w:t xml:space="preserve">, as informações conectadas </w:t>
      </w:r>
      <w:sdt>
        <w:sdtPr>
          <w:tag w:val="goog_rdk_330"/>
          <w:id w:val="130604358"/>
          <w:showingPlcHdr/>
        </w:sdtPr>
        <w:sdtEndPr/>
        <w:sdtContent>
          <w:r w:rsidR="006E48E5">
            <w:t xml:space="preserve">     </w:t>
          </w:r>
        </w:sdtContent>
      </w:sdt>
      <w:r>
        <w:rPr>
          <w:color w:val="000000"/>
          <w:sz w:val="19"/>
          <w:szCs w:val="19"/>
        </w:rPr>
        <w:t>descreverão a relação entre esses riscos e a estratégia da entidade; e</w:t>
      </w:r>
    </w:p>
    <w:p w14:paraId="00000199" w14:textId="14C3B079"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 xml:space="preserve">se a entidade se comprometeu com uma meta específica relacionada à sustentabilidade, mas esse compromisso ainda não tiver afetado a balanço patrimonial ou </w:t>
      </w:r>
      <w:sdt>
        <w:sdtPr>
          <w:tag w:val="goog_rdk_331"/>
          <w:id w:val="882370852"/>
        </w:sdtPr>
        <w:sdtEndPr/>
        <w:sdtContent>
          <w:r>
            <w:rPr>
              <w:color w:val="000000"/>
              <w:sz w:val="19"/>
              <w:szCs w:val="19"/>
            </w:rPr>
            <w:t>a</w:t>
          </w:r>
        </w:sdtContent>
      </w:sdt>
      <w:sdt>
        <w:sdtPr>
          <w:tag w:val="goog_rdk_332"/>
          <w:id w:val="-2002184012"/>
          <w:showingPlcHdr/>
        </w:sdtPr>
        <w:sdtEndPr/>
        <w:sdtContent>
          <w:r w:rsidR="006E48E5">
            <w:t xml:space="preserve">     </w:t>
          </w:r>
        </w:sdtContent>
      </w:sdt>
      <w:r>
        <w:rPr>
          <w:color w:val="000000"/>
          <w:sz w:val="19"/>
          <w:szCs w:val="19"/>
        </w:rPr>
        <w:t xml:space="preserve"> demonstração do resultado da entidade porque os critérios de reconhecimento aplicáveis</w:t>
      </w:r>
      <w:sdt>
        <w:sdtPr>
          <w:tag w:val="goog_rdk_333"/>
          <w:id w:val="-173958231"/>
        </w:sdtPr>
        <w:sdtEndPr/>
        <w:sdtContent>
          <w:r>
            <w:rPr>
              <w:color w:val="000000"/>
              <w:sz w:val="19"/>
              <w:szCs w:val="19"/>
            </w:rPr>
            <w:t xml:space="preserve"> ainda</w:t>
          </w:r>
        </w:sdtContent>
      </w:sdt>
      <w:r>
        <w:rPr>
          <w:color w:val="000000"/>
          <w:sz w:val="19"/>
          <w:szCs w:val="19"/>
        </w:rPr>
        <w:t xml:space="preserve"> não foram cumpridos, as informações conectadas </w:t>
      </w:r>
      <w:sdt>
        <w:sdtPr>
          <w:tag w:val="goog_rdk_334"/>
          <w:id w:val="4028107"/>
          <w:showingPlcHdr/>
        </w:sdtPr>
        <w:sdtEndPr/>
        <w:sdtContent>
          <w:r w:rsidR="006E48E5">
            <w:t xml:space="preserve">     </w:t>
          </w:r>
        </w:sdtContent>
      </w:sdt>
      <w:r>
        <w:rPr>
          <w:color w:val="000000"/>
          <w:sz w:val="19"/>
          <w:szCs w:val="19"/>
        </w:rPr>
        <w:t>descreverão essa relação.</w:t>
      </w:r>
    </w:p>
    <w:p w14:paraId="0000019A" w14:textId="3255C5CF"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B41</w:t>
      </w:r>
      <w:r>
        <w:rPr>
          <w:color w:val="000000"/>
          <w:sz w:val="19"/>
          <w:szCs w:val="19"/>
        </w:rPr>
        <w:tab/>
        <w:t xml:space="preserve">Informações conectadas </w:t>
      </w:r>
      <w:sdt>
        <w:sdtPr>
          <w:tag w:val="goog_rdk_335"/>
          <w:id w:val="-1399893581"/>
          <w:showingPlcHdr/>
        </w:sdtPr>
        <w:sdtEndPr/>
        <w:sdtContent>
          <w:r w:rsidR="006E48E5">
            <w:t xml:space="preserve">     </w:t>
          </w:r>
        </w:sdtContent>
      </w:sdt>
      <w:r>
        <w:rPr>
          <w:color w:val="000000"/>
          <w:sz w:val="19"/>
          <w:szCs w:val="19"/>
        </w:rPr>
        <w:t>incluem:</w:t>
      </w:r>
    </w:p>
    <w:p w14:paraId="0000019B"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conexões entre vários tipos de informações sobre um risco ou oportunidade específico relacionado à sustentabilidade, tais como:</w:t>
      </w:r>
    </w:p>
    <w:p w14:paraId="0000019C"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lastRenderedPageBreak/>
        <w:t>(i)</w:t>
      </w:r>
      <w:r>
        <w:rPr>
          <w:color w:val="000000"/>
          <w:sz w:val="19"/>
          <w:szCs w:val="19"/>
        </w:rPr>
        <w:tab/>
        <w:t>entre divulgações sobre governança, estratégia e gestão de riscos; e</w:t>
      </w:r>
    </w:p>
    <w:p w14:paraId="0000019D" w14:textId="77777777" w:rsidR="00364DB9" w:rsidRDefault="0076211E">
      <w:pPr>
        <w:pBdr>
          <w:top w:val="nil"/>
          <w:left w:val="nil"/>
          <w:bottom w:val="nil"/>
          <w:right w:val="nil"/>
          <w:between w:val="nil"/>
        </w:pBdr>
        <w:tabs>
          <w:tab w:val="left" w:pos="4253"/>
        </w:tabs>
        <w:spacing w:before="100"/>
        <w:ind w:left="2347" w:hanging="2347"/>
        <w:jc w:val="both"/>
        <w:rPr>
          <w:color w:val="000000"/>
          <w:sz w:val="19"/>
          <w:szCs w:val="19"/>
        </w:rPr>
      </w:pPr>
      <w:r>
        <w:rPr>
          <w:color w:val="000000"/>
          <w:sz w:val="19"/>
          <w:szCs w:val="19"/>
        </w:rPr>
        <w:t>(ii)</w:t>
      </w:r>
      <w:r>
        <w:rPr>
          <w:color w:val="000000"/>
          <w:sz w:val="19"/>
          <w:szCs w:val="19"/>
        </w:rPr>
        <w:tab/>
        <w:t>entre informações narrativas e informações quantitativas (incluindo métricas e metas correlatas e informações nas respectivas demonstrações contábeis).</w:t>
      </w:r>
    </w:p>
    <w:p w14:paraId="0000019E"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entre divulgações sobre vários riscos e oportunidades relacionados à sustentabilidade. Por exemplo, se a entidade integrar sua supervisão de riscos e oportunidades relacionados à sustentabilidade, a entidade deverá integrar as divulgações sobre governança em vez de fornecer divulgações separadas sobre governança para cada risco e oportunidade relacionados à sustentabilidade.</w:t>
      </w:r>
    </w:p>
    <w:p w14:paraId="0000019F" w14:textId="1F92645A"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B42</w:t>
      </w:r>
      <w:r>
        <w:rPr>
          <w:color w:val="000000"/>
          <w:sz w:val="19"/>
          <w:szCs w:val="19"/>
        </w:rPr>
        <w:tab/>
        <w:t>Estabelecer conexões entre as divulgações envolve, entre outras coisas, fornecer explicações e referências cruzadas necessárias e utilizar dados, premissas e unidades de medida consistentes. Ao fornecer informações conectadas</w:t>
      </w:r>
      <w:sdt>
        <w:sdtPr>
          <w:tag w:val="goog_rdk_336"/>
          <w:id w:val="-2080123691"/>
          <w:showingPlcHdr/>
        </w:sdtPr>
        <w:sdtEndPr/>
        <w:sdtContent>
          <w:r w:rsidR="006E48E5">
            <w:t xml:space="preserve">     </w:t>
          </w:r>
        </w:sdtContent>
      </w:sdt>
      <w:r>
        <w:rPr>
          <w:color w:val="000000"/>
          <w:sz w:val="19"/>
          <w:szCs w:val="19"/>
        </w:rPr>
        <w:t>, a entidade deverá:</w:t>
      </w:r>
    </w:p>
    <w:p w14:paraId="000001A0"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explicar as conexões entre as divulgações de forma clara e concisa;</w:t>
      </w:r>
    </w:p>
    <w:p w14:paraId="000001A1" w14:textId="4CC857AE"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 xml:space="preserve">evitar duplicidade desnecessária se </w:t>
      </w:r>
      <w:r w:rsidR="00662C7F">
        <w:rPr>
          <w:color w:val="000000"/>
          <w:sz w:val="19"/>
          <w:szCs w:val="19"/>
        </w:rPr>
        <w:t>os</w:t>
      </w:r>
      <w:r>
        <w:rPr>
          <w:color w:val="000000"/>
          <w:sz w:val="19"/>
          <w:szCs w:val="19"/>
        </w:rPr>
        <w:t xml:space="preserve"> </w:t>
      </w:r>
      <w:r w:rsidR="00662C7F">
        <w:rPr>
          <w:color w:val="000000"/>
          <w:sz w:val="19"/>
          <w:szCs w:val="19"/>
        </w:rPr>
        <w:t>Pronunciamentos CBPS</w:t>
      </w:r>
      <w:r w:rsidR="00ED079E">
        <w:rPr>
          <w:color w:val="000000"/>
          <w:sz w:val="19"/>
          <w:szCs w:val="19"/>
        </w:rPr>
        <w:t xml:space="preserve"> de Divulgação de Sustentabilidade</w:t>
      </w:r>
      <w:r>
        <w:rPr>
          <w:color w:val="000000"/>
          <w:sz w:val="19"/>
          <w:szCs w:val="19"/>
        </w:rPr>
        <w:t xml:space="preserve"> exigirem a divulgação de informações comuns; e</w:t>
      </w:r>
    </w:p>
    <w:p w14:paraId="000001A2"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divulgar informações sobre diferenças significativas entre os dados e premissas utilizados na preparação das divulgações financeiras relacionadas à sustentabilidade da entidade e os dados e premissas utilizados na preparação das respectivas demonstrações contábeis.</w:t>
      </w:r>
    </w:p>
    <w:p w14:paraId="000001A3" w14:textId="53135FC8"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B43</w:t>
      </w:r>
      <w:r>
        <w:rPr>
          <w:color w:val="000000"/>
          <w:sz w:val="19"/>
          <w:szCs w:val="19"/>
        </w:rPr>
        <w:tab/>
        <w:t>Por exemplo, ao fornecer informações conectadas</w:t>
      </w:r>
      <w:sdt>
        <w:sdtPr>
          <w:tag w:val="goog_rdk_337"/>
          <w:id w:val="1294876282"/>
          <w:showingPlcHdr/>
        </w:sdtPr>
        <w:sdtEndPr/>
        <w:sdtContent>
          <w:r w:rsidR="006E48E5">
            <w:t xml:space="preserve">     </w:t>
          </w:r>
        </w:sdtContent>
      </w:sdt>
      <w:r>
        <w:rPr>
          <w:color w:val="000000"/>
          <w:sz w:val="19"/>
          <w:szCs w:val="19"/>
        </w:rPr>
        <w:t xml:space="preserve">, a entidade pode precisar explicar o efeito ou o provável efeito de sua estratégia em suas demonstrações contábeis e planejamento financeiro, ou explicar como essa estratégia se relaciona com as métricas que a entidade utiliza para medir o progresso com relação às metas. Outra entidade pode precisar explicar como sua utilização de recursos naturais ou mudanças dentro de sua cadeia de fornecimento poderia amplificar ou, ao contrário, reduzir seus riscos e oportunidades relacionados à sustentabilidade. A entidade pode precisar vincular as informações sobre sua utilização de recursos naturais ou mudanças dentro de sua cadeia de fornecimento </w:t>
      </w:r>
      <w:sdt>
        <w:sdtPr>
          <w:tag w:val="goog_rdk_338"/>
          <w:id w:val="727956090"/>
          <w:showingPlcHdr/>
        </w:sdtPr>
        <w:sdtEndPr/>
        <w:sdtContent>
          <w:r w:rsidR="006E48E5">
            <w:t xml:space="preserve">     </w:t>
          </w:r>
        </w:sdtContent>
      </w:sdt>
      <w:sdt>
        <w:sdtPr>
          <w:tag w:val="goog_rdk_339"/>
          <w:id w:val="1066529428"/>
        </w:sdtPr>
        <w:sdtEndPr/>
        <w:sdtContent>
          <w:r>
            <w:rPr>
              <w:color w:val="000000"/>
              <w:sz w:val="19"/>
              <w:szCs w:val="19"/>
            </w:rPr>
            <w:t>às</w:t>
          </w:r>
        </w:sdtContent>
      </w:sdt>
      <w:r>
        <w:rPr>
          <w:color w:val="000000"/>
          <w:sz w:val="19"/>
          <w:szCs w:val="19"/>
        </w:rPr>
        <w:t xml:space="preserve"> informações sobre os efeitos financeiros atuais ou previstos sobre os custos de produção da entidade, sua resposta estratégica para mitigar esses riscos e seu correspondente investimento em novos ativos. A entidade pode precisar vincular informações narrativas às respectivas métricas e metas e as informações das respectivas demonstrações contábeis.</w:t>
      </w:r>
    </w:p>
    <w:p w14:paraId="000001A4" w14:textId="294E5C2A"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B44</w:t>
      </w:r>
      <w:r>
        <w:rPr>
          <w:color w:val="000000"/>
          <w:sz w:val="19"/>
          <w:szCs w:val="19"/>
        </w:rPr>
        <w:tab/>
        <w:t xml:space="preserve">Outros exemplos de informações conectadas </w:t>
      </w:r>
      <w:sdt>
        <w:sdtPr>
          <w:tag w:val="goog_rdk_340"/>
          <w:id w:val="-1828592210"/>
          <w:showingPlcHdr/>
        </w:sdtPr>
        <w:sdtEndPr/>
        <w:sdtContent>
          <w:r w:rsidR="006E48E5">
            <w:t xml:space="preserve">     </w:t>
          </w:r>
        </w:sdtContent>
      </w:sdt>
      <w:r>
        <w:rPr>
          <w:color w:val="000000"/>
          <w:sz w:val="19"/>
          <w:szCs w:val="19"/>
        </w:rPr>
        <w:t>incluem:</w:t>
      </w:r>
    </w:p>
    <w:p w14:paraId="000001A5" w14:textId="34B040DC"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 xml:space="preserve">uma explicação dos efeitos combinados dos riscos e oportunidades relacionados à sustentabilidade da entidade e da sua estratégia sobre </w:t>
      </w:r>
      <w:sdt>
        <w:sdtPr>
          <w:tag w:val="goog_rdk_341"/>
          <w:id w:val="-1087295598"/>
        </w:sdtPr>
        <w:sdtEndPr/>
        <w:sdtContent>
          <w:r>
            <w:rPr>
              <w:color w:val="000000"/>
              <w:sz w:val="19"/>
              <w:szCs w:val="19"/>
            </w:rPr>
            <w:t>seu</w:t>
          </w:r>
        </w:sdtContent>
      </w:sdt>
      <w:sdt>
        <w:sdtPr>
          <w:tag w:val="goog_rdk_342"/>
          <w:id w:val="1145162378"/>
          <w:showingPlcHdr/>
        </w:sdtPr>
        <w:sdtEndPr/>
        <w:sdtContent>
          <w:r w:rsidR="006E48E5">
            <w:t xml:space="preserve">     </w:t>
          </w:r>
        </w:sdtContent>
      </w:sdt>
      <w:r>
        <w:rPr>
          <w:color w:val="000000"/>
          <w:sz w:val="19"/>
          <w:szCs w:val="19"/>
        </w:rPr>
        <w:t xml:space="preserve"> balanço patrimonial, s</w:t>
      </w:r>
      <w:sdt>
        <w:sdtPr>
          <w:tag w:val="goog_rdk_343"/>
          <w:id w:val="-2067488057"/>
        </w:sdtPr>
        <w:sdtEndPr/>
        <w:sdtContent>
          <w:r>
            <w:rPr>
              <w:color w:val="000000"/>
              <w:sz w:val="19"/>
              <w:szCs w:val="19"/>
            </w:rPr>
            <w:t>ua</w:t>
          </w:r>
        </w:sdtContent>
      </w:sdt>
      <w:sdt>
        <w:sdtPr>
          <w:tag w:val="goog_rdk_344"/>
          <w:id w:val="209077627"/>
          <w:showingPlcHdr/>
        </w:sdtPr>
        <w:sdtEndPr/>
        <w:sdtContent>
          <w:r w:rsidR="006E48E5">
            <w:t xml:space="preserve">     </w:t>
          </w:r>
        </w:sdtContent>
      </w:sdt>
      <w:r>
        <w:rPr>
          <w:color w:val="000000"/>
          <w:sz w:val="19"/>
          <w:szCs w:val="19"/>
        </w:rPr>
        <w:t xml:space="preserve"> demonstração do resultado e fluxos de caixa no curto, médio e longo prazo. Por exemplo, a entidade pode enfrentar uma diminuição da demanda por seus produtos devido às preferências dos consumidores por alternativas de baixo carbono. A entidade pode precisar explicar como sua resposta estratégica, por exemplo, o fechamento de uma fábrica importante, pode afetar sua força de trabalho e as comunidades locais, e o efeito desse fechamento na vida útil de seus ativos e nas avaliações de </w:t>
      </w:r>
      <w:r>
        <w:rPr>
          <w:i/>
          <w:color w:val="000000"/>
          <w:sz w:val="19"/>
          <w:szCs w:val="19"/>
        </w:rPr>
        <w:t>impairment</w:t>
      </w:r>
      <w:r>
        <w:rPr>
          <w:color w:val="000000"/>
          <w:sz w:val="19"/>
          <w:szCs w:val="19"/>
        </w:rPr>
        <w:t>.</w:t>
      </w:r>
    </w:p>
    <w:p w14:paraId="000001A6"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 xml:space="preserve">uma descrição das alternativas que a entidade avaliou ao definir sua estratégia em resposta a seus riscos e oportunidades relacionados à sustentabilidade, incluindo uma descrição dos </w:t>
      </w:r>
      <w:r>
        <w:rPr>
          <w:i/>
          <w:color w:val="000000"/>
          <w:sz w:val="19"/>
          <w:szCs w:val="19"/>
        </w:rPr>
        <w:t>trade-offs</w:t>
      </w:r>
      <w:r>
        <w:rPr>
          <w:color w:val="000000"/>
          <w:sz w:val="19"/>
          <w:szCs w:val="19"/>
        </w:rPr>
        <w:t xml:space="preserve"> entre esses riscos e oportunidades que a entidade considerou (ver item 33(c)). Por exemplo, a entidade pode precisar explicar os potenciais efeitos de sua decisão de reestruturar suas </w:t>
      </w:r>
      <w:r>
        <w:rPr>
          <w:color w:val="000000"/>
          <w:sz w:val="19"/>
          <w:szCs w:val="19"/>
        </w:rPr>
        <w:lastRenderedPageBreak/>
        <w:t>operações em resposta a um risco relacionado à sustentabilidade sobre a futura dimensão e composição da força de trabalho da entidade.</w:t>
      </w:r>
    </w:p>
    <w:p w14:paraId="000001A7"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Informações incluídas por referência cruzada (item 63)</w:t>
      </w:r>
    </w:p>
    <w:p w14:paraId="000001A8" w14:textId="69694F39"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B45</w:t>
      </w:r>
      <w:r>
        <w:rPr>
          <w:color w:val="000000"/>
          <w:sz w:val="19"/>
          <w:szCs w:val="19"/>
        </w:rPr>
        <w:tab/>
        <w:t xml:space="preserve">As informações exigidas por </w:t>
      </w:r>
      <w:r w:rsidR="00662C7F">
        <w:rPr>
          <w:color w:val="000000"/>
          <w:sz w:val="19"/>
          <w:szCs w:val="19"/>
        </w:rPr>
        <w:t>um Pronunciamento CBPS</w:t>
      </w:r>
      <w:r w:rsidR="00505758">
        <w:rPr>
          <w:color w:val="000000"/>
          <w:sz w:val="19"/>
          <w:szCs w:val="19"/>
        </w:rPr>
        <w:t xml:space="preserve"> de Divulgação de Sustentabilidade</w:t>
      </w:r>
      <w:r>
        <w:rPr>
          <w:color w:val="000000"/>
          <w:sz w:val="19"/>
          <w:szCs w:val="19"/>
        </w:rPr>
        <w:t xml:space="preserve"> podem estar disponíveis em outro relatório publicado pela entidade. Por exemplo, as informações exigidas podem ser divulgadas nas respectivas demonstrações contábeis. As informações materiais podem ser incluídas nas divulgações financeiras relacionadas à sustentabilidade da entidade por referência cruzada, desde que:</w:t>
      </w:r>
    </w:p>
    <w:p w14:paraId="000001A9"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as informações por referência cruzada estejam disponíveis nos mesmos termos e ao mesmo tempo que as divulgações financeiras relacionadas à sustentabilidade; e</w:t>
      </w:r>
    </w:p>
    <w:p w14:paraId="000001AA"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o conjunto completo de divulgações financeiras relacionadas à sustentabilidade não seja menos compreensível com a inclusão de informações por referência cruzada.</w:t>
      </w:r>
    </w:p>
    <w:p w14:paraId="000001AB" w14:textId="09C278BE"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B46</w:t>
      </w:r>
      <w:r>
        <w:rPr>
          <w:color w:val="000000"/>
          <w:sz w:val="19"/>
          <w:szCs w:val="19"/>
        </w:rPr>
        <w:tab/>
        <w:t>As informações incluídas por referência cruzada tornam-se parte do conjunto completo de divulgações financeiras relacionadas à sustentabilidade e deverão cumprir os requisitos d</w:t>
      </w:r>
      <w:r w:rsidR="00662C7F">
        <w:rPr>
          <w:color w:val="000000"/>
          <w:sz w:val="19"/>
          <w:szCs w:val="19"/>
        </w:rPr>
        <w:t>o</w:t>
      </w:r>
      <w:r>
        <w:rPr>
          <w:color w:val="000000"/>
          <w:sz w:val="19"/>
          <w:szCs w:val="19"/>
        </w:rPr>
        <w:t xml:space="preserve">s </w:t>
      </w:r>
      <w:r w:rsidR="00662C7F">
        <w:rPr>
          <w:color w:val="000000"/>
          <w:sz w:val="19"/>
          <w:szCs w:val="19"/>
        </w:rPr>
        <w:t>Pronunciamentos CBPS</w:t>
      </w:r>
      <w:r w:rsidR="00ED079E">
        <w:rPr>
          <w:color w:val="000000"/>
          <w:sz w:val="19"/>
          <w:szCs w:val="19"/>
        </w:rPr>
        <w:t xml:space="preserve"> de Divulgação de Sustentabilidade</w:t>
      </w:r>
      <w:r>
        <w:rPr>
          <w:color w:val="000000"/>
          <w:sz w:val="19"/>
          <w:szCs w:val="19"/>
        </w:rPr>
        <w:t xml:space="preserve">. Por exemplo, precisam ser relevantes, representativamente fiéis, comparáveis, verificáveis, tempestivas e compreensíveis. O(s) órgãos(s) ou indivíduo(s) que autoriza(m) os relatórios financeiros </w:t>
      </w:r>
      <w:r w:rsidR="00505758">
        <w:rPr>
          <w:color w:val="000000"/>
          <w:sz w:val="19"/>
          <w:szCs w:val="19"/>
        </w:rPr>
        <w:t>para fins gerais</w:t>
      </w:r>
      <w:r>
        <w:rPr>
          <w:color w:val="000000"/>
          <w:sz w:val="19"/>
          <w:szCs w:val="19"/>
        </w:rPr>
        <w:t xml:space="preserve"> assume(m) a mesma responsabilidade pelas informações incluídas por referência cruzada como pelas informações incluídas diretamente.</w:t>
      </w:r>
    </w:p>
    <w:p w14:paraId="000001AC" w14:textId="16DA5855"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B47</w:t>
      </w:r>
      <w:r>
        <w:rPr>
          <w:color w:val="000000"/>
          <w:sz w:val="19"/>
          <w:szCs w:val="19"/>
        </w:rPr>
        <w:tab/>
        <w:t xml:space="preserve">Se as informações exigidas por </w:t>
      </w:r>
      <w:r w:rsidR="00662C7F">
        <w:rPr>
          <w:color w:val="000000"/>
          <w:sz w:val="19"/>
          <w:szCs w:val="19"/>
        </w:rPr>
        <w:t>um Pronunciamento CBPS</w:t>
      </w:r>
      <w:r w:rsidR="00505758">
        <w:rPr>
          <w:color w:val="000000"/>
          <w:sz w:val="19"/>
          <w:szCs w:val="19"/>
        </w:rPr>
        <w:t xml:space="preserve"> de Divulgação de Sustentabilidade</w:t>
      </w:r>
      <w:r>
        <w:rPr>
          <w:color w:val="000000"/>
          <w:sz w:val="19"/>
          <w:szCs w:val="19"/>
        </w:rPr>
        <w:t xml:space="preserve"> forem incluídas por referência cruzada:</w:t>
      </w:r>
    </w:p>
    <w:p w14:paraId="000001AD"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as divulgações financeiras relacionadas à sustentabilidade deverão identificar claramente o relatório no qual essas informações estão localizadas e explicar como acessar esse relatório; e</w:t>
      </w:r>
    </w:p>
    <w:p w14:paraId="000001AE"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a referência cruzada deverá estar relacionada a uma parte precisamente especificada desse relatório.</w:t>
      </w:r>
    </w:p>
    <w:p w14:paraId="000001AF"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Relatórios intermediários (item 69)</w:t>
      </w:r>
    </w:p>
    <w:p w14:paraId="000001B0" w14:textId="68B50120"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B48</w:t>
      </w:r>
      <w:r>
        <w:rPr>
          <w:color w:val="000000"/>
          <w:sz w:val="19"/>
          <w:szCs w:val="19"/>
        </w:rPr>
        <w:tab/>
        <w:t xml:space="preserve">Em atenção de considerações de tempestividade e custos, e para evitar a repetição de informações apresentadas anteriormente, a entidade pode ser requerida ou optar por fornecer menos informações em datas intermediárias do que ela fornece em suas divulgações financeiras anuais relacionadas à sustentabilidade. As divulgações financeiras intermediárias relacionadas à sustentabilidade destinam-se a fornecer uma atualização </w:t>
      </w:r>
      <w:sdt>
        <w:sdtPr>
          <w:tag w:val="goog_rdk_345"/>
          <w:id w:val="-582837826"/>
        </w:sdtPr>
        <w:sdtEndPr/>
        <w:sdtContent>
          <w:r>
            <w:rPr>
              <w:color w:val="000000"/>
              <w:sz w:val="19"/>
              <w:szCs w:val="19"/>
            </w:rPr>
            <w:t>em relação ao</w:t>
          </w:r>
        </w:sdtContent>
      </w:sdt>
      <w:sdt>
        <w:sdtPr>
          <w:tag w:val="goog_rdk_346"/>
          <w:id w:val="2001160330"/>
          <w:showingPlcHdr/>
        </w:sdtPr>
        <w:sdtEndPr/>
        <w:sdtContent>
          <w:r w:rsidR="006E48E5">
            <w:t xml:space="preserve">     </w:t>
          </w:r>
        </w:sdtContent>
      </w:sdt>
      <w:r>
        <w:rPr>
          <w:color w:val="000000"/>
          <w:sz w:val="19"/>
          <w:szCs w:val="19"/>
        </w:rPr>
        <w:t xml:space="preserve"> mais recente conjunto completo de divulgações anuais de informações financeiras relacionadas à sustentabilidade. Essas divulgações se concentram em novas informações, eventos e circunstâncias e não </w:t>
      </w:r>
      <w:sdt>
        <w:sdtPr>
          <w:tag w:val="goog_rdk_347"/>
          <w:id w:val="844668552"/>
        </w:sdtPr>
        <w:sdtEndPr/>
        <w:sdtContent>
          <w:r>
            <w:rPr>
              <w:color w:val="000000"/>
              <w:sz w:val="19"/>
              <w:szCs w:val="19"/>
            </w:rPr>
            <w:t xml:space="preserve">em </w:t>
          </w:r>
        </w:sdtContent>
      </w:sdt>
      <w:r>
        <w:rPr>
          <w:color w:val="000000"/>
          <w:sz w:val="19"/>
          <w:szCs w:val="19"/>
        </w:rPr>
        <w:t>duplica</w:t>
      </w:r>
      <w:sdt>
        <w:sdtPr>
          <w:tag w:val="goog_rdk_348"/>
          <w:id w:val="772135002"/>
        </w:sdtPr>
        <w:sdtEndPr/>
        <w:sdtContent>
          <w:r>
            <w:rPr>
              <w:color w:val="000000"/>
              <w:sz w:val="19"/>
              <w:szCs w:val="19"/>
            </w:rPr>
            <w:t>r</w:t>
          </w:r>
        </w:sdtContent>
      </w:sdt>
      <w:r>
        <w:rPr>
          <w:color w:val="000000"/>
          <w:sz w:val="19"/>
          <w:szCs w:val="19"/>
        </w:rPr>
        <w:t xml:space="preserve"> informações apresentadas anteriormente. Embora as informações fornecidas em divulgações financeiras intermediárias relacionadas à sustentabilidade possam ser mais condensadas do que nas divulgações financeiras anuais relacionadas à sustentabilidade, a entidade não é proibida ou desencorajada de publicar um conjunto completo de divulgações financeiras relacionadas à sustentabilidade, conforme especificado nesta Norma, como parte de seu relatório financeiro intermediário </w:t>
      </w:r>
      <w:r w:rsidR="00505758">
        <w:rPr>
          <w:color w:val="000000"/>
          <w:sz w:val="19"/>
          <w:szCs w:val="19"/>
        </w:rPr>
        <w:t>para fins gerais</w:t>
      </w:r>
      <w:r>
        <w:rPr>
          <w:color w:val="000000"/>
          <w:sz w:val="19"/>
          <w:szCs w:val="19"/>
        </w:rPr>
        <w:t>.</w:t>
      </w:r>
    </w:p>
    <w:p w14:paraId="000001B1"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lastRenderedPageBreak/>
        <w:t>Informações comparativas (itens 52, 70 e 83–86)</w:t>
      </w:r>
    </w:p>
    <w:p w14:paraId="000001B2" w14:textId="2889A241"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B49</w:t>
      </w:r>
      <w:r>
        <w:rPr>
          <w:color w:val="000000"/>
          <w:sz w:val="19"/>
          <w:szCs w:val="19"/>
        </w:rPr>
        <w:tab/>
        <w:t xml:space="preserve">O item 70 exige que a entidade divulgue informações comparativas relativas ao </w:t>
      </w:r>
      <w:sdt>
        <w:sdtPr>
          <w:tag w:val="goog_rdk_349"/>
          <w:id w:val="1419982471"/>
          <w:showingPlcHdr/>
        </w:sdtPr>
        <w:sdtEndPr/>
        <w:sdtContent>
          <w:r w:rsidR="006E48E5">
            <w:t xml:space="preserve">     </w:t>
          </w:r>
        </w:sdtContent>
      </w:sdt>
      <w:sdt>
        <w:sdtPr>
          <w:tag w:val="goog_rdk_350"/>
          <w:id w:val="837199422"/>
        </w:sdtPr>
        <w:sdtEndPr/>
        <w:sdtContent>
          <w:r>
            <w:rPr>
              <w:color w:val="000000"/>
              <w:sz w:val="19"/>
              <w:szCs w:val="19"/>
            </w:rPr>
            <w:t xml:space="preserve">período </w:t>
          </w:r>
        </w:sdtContent>
      </w:sdt>
      <w:r>
        <w:rPr>
          <w:color w:val="000000"/>
          <w:sz w:val="19"/>
          <w:szCs w:val="19"/>
        </w:rPr>
        <w:t xml:space="preserve">anterior para todos os valores divulgados no </w:t>
      </w:r>
      <w:sdt>
        <w:sdtPr>
          <w:tag w:val="goog_rdk_351"/>
          <w:id w:val="-291375121"/>
          <w:showingPlcHdr/>
        </w:sdtPr>
        <w:sdtEndPr/>
        <w:sdtContent>
          <w:r w:rsidR="006E48E5">
            <w:t xml:space="preserve">     </w:t>
          </w:r>
        </w:sdtContent>
      </w:sdt>
      <w:sdt>
        <w:sdtPr>
          <w:tag w:val="goog_rdk_352"/>
          <w:id w:val="-110903824"/>
        </w:sdtPr>
        <w:sdtEndPr/>
        <w:sdtContent>
          <w:r>
            <w:rPr>
              <w:color w:val="000000"/>
              <w:sz w:val="19"/>
              <w:szCs w:val="19"/>
            </w:rPr>
            <w:t>período</w:t>
          </w:r>
        </w:sdtContent>
      </w:sdt>
      <w:r>
        <w:rPr>
          <w:color w:val="000000"/>
          <w:sz w:val="19"/>
          <w:szCs w:val="19"/>
        </w:rPr>
        <w:t xml:space="preserve"> de relatório.</w:t>
      </w:r>
    </w:p>
    <w:p w14:paraId="000001B3"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Métricas</w:t>
      </w:r>
    </w:p>
    <w:p w14:paraId="000001B4" w14:textId="18B296FC"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B50</w:t>
      </w:r>
      <w:r>
        <w:rPr>
          <w:color w:val="000000"/>
          <w:sz w:val="19"/>
          <w:szCs w:val="19"/>
        </w:rPr>
        <w:tab/>
        <w:t xml:space="preserve">Em alguns casos, o valor divulgado para uma métrica é uma estimativa. Exceto conforme especificado no item B51, se a entidade identificar novas informações com relação ao valor estimado divulgado no </w:t>
      </w:r>
      <w:sdt>
        <w:sdtPr>
          <w:tag w:val="goog_rdk_353"/>
          <w:id w:val="140780914"/>
          <w:showingPlcHdr/>
        </w:sdtPr>
        <w:sdtEndPr/>
        <w:sdtContent>
          <w:r w:rsidR="006E48E5">
            <w:t xml:space="preserve">     </w:t>
          </w:r>
        </w:sdtContent>
      </w:sdt>
      <w:sdt>
        <w:sdtPr>
          <w:tag w:val="goog_rdk_354"/>
          <w:id w:val="-737007011"/>
        </w:sdtPr>
        <w:sdtEndPr/>
        <w:sdtContent>
          <w:r>
            <w:rPr>
              <w:color w:val="000000"/>
              <w:sz w:val="19"/>
              <w:szCs w:val="19"/>
            </w:rPr>
            <w:t xml:space="preserve">período </w:t>
          </w:r>
        </w:sdtContent>
      </w:sdt>
      <w:r>
        <w:rPr>
          <w:color w:val="000000"/>
          <w:sz w:val="19"/>
          <w:szCs w:val="19"/>
        </w:rPr>
        <w:t xml:space="preserve">anterior e as novas informações fornecerem evidências das circunstâncias que existiam nesse </w:t>
      </w:r>
      <w:sdt>
        <w:sdtPr>
          <w:tag w:val="goog_rdk_355"/>
          <w:id w:val="-2103483558"/>
          <w:showingPlcHdr/>
        </w:sdtPr>
        <w:sdtEndPr/>
        <w:sdtContent>
          <w:r w:rsidR="006E48E5">
            <w:t xml:space="preserve">     </w:t>
          </w:r>
        </w:sdtContent>
      </w:sdt>
      <w:sdt>
        <w:sdtPr>
          <w:tag w:val="goog_rdk_356"/>
          <w:id w:val="-1062018083"/>
        </w:sdtPr>
        <w:sdtEndPr/>
        <w:sdtContent>
          <w:r>
            <w:rPr>
              <w:color w:val="000000"/>
              <w:sz w:val="19"/>
              <w:szCs w:val="19"/>
            </w:rPr>
            <w:t>período</w:t>
          </w:r>
        </w:sdtContent>
      </w:sdt>
      <w:r>
        <w:rPr>
          <w:color w:val="000000"/>
          <w:sz w:val="19"/>
          <w:szCs w:val="19"/>
        </w:rPr>
        <w:t>, a entidade deverá:</w:t>
      </w:r>
    </w:p>
    <w:p w14:paraId="000001B5" w14:textId="16570D9A"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 xml:space="preserve">divulgar um valor comparativo </w:t>
      </w:r>
      <w:sdt>
        <w:sdtPr>
          <w:tag w:val="goog_rdk_357"/>
          <w:id w:val="90592782"/>
        </w:sdtPr>
        <w:sdtEndPr/>
        <w:sdtContent>
          <w:r>
            <w:rPr>
              <w:color w:val="000000"/>
              <w:sz w:val="19"/>
              <w:szCs w:val="19"/>
            </w:rPr>
            <w:t>alterado</w:t>
          </w:r>
        </w:sdtContent>
      </w:sdt>
      <w:sdt>
        <w:sdtPr>
          <w:tag w:val="goog_rdk_358"/>
          <w:id w:val="-1472897133"/>
          <w:showingPlcHdr/>
        </w:sdtPr>
        <w:sdtEndPr/>
        <w:sdtContent>
          <w:r w:rsidR="006E48E5">
            <w:t xml:space="preserve">     </w:t>
          </w:r>
        </w:sdtContent>
      </w:sdt>
      <w:r>
        <w:rPr>
          <w:color w:val="000000"/>
          <w:sz w:val="19"/>
          <w:szCs w:val="19"/>
        </w:rPr>
        <w:t xml:space="preserve"> que reflita essas novas informações;</w:t>
      </w:r>
    </w:p>
    <w:p w14:paraId="000001B6" w14:textId="4AB208B9"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 xml:space="preserve">divulgar a diferença entre o valor divulgado no </w:t>
      </w:r>
      <w:sdt>
        <w:sdtPr>
          <w:tag w:val="goog_rdk_359"/>
          <w:id w:val="-243880234"/>
          <w:showingPlcHdr/>
        </w:sdtPr>
        <w:sdtEndPr/>
        <w:sdtContent>
          <w:r w:rsidR="006E48E5">
            <w:t xml:space="preserve">     </w:t>
          </w:r>
        </w:sdtContent>
      </w:sdt>
      <w:sdt>
        <w:sdtPr>
          <w:tag w:val="goog_rdk_360"/>
          <w:id w:val="-1483603706"/>
        </w:sdtPr>
        <w:sdtEndPr/>
        <w:sdtContent>
          <w:r>
            <w:rPr>
              <w:color w:val="000000"/>
              <w:sz w:val="19"/>
              <w:szCs w:val="19"/>
            </w:rPr>
            <w:t>período</w:t>
          </w:r>
        </w:sdtContent>
      </w:sdt>
      <w:r>
        <w:rPr>
          <w:color w:val="000000"/>
          <w:sz w:val="19"/>
          <w:szCs w:val="19"/>
        </w:rPr>
        <w:t xml:space="preserve"> anterior e o valor comparativo </w:t>
      </w:r>
      <w:sdt>
        <w:sdtPr>
          <w:tag w:val="goog_rdk_361"/>
          <w:id w:val="-2057699731"/>
        </w:sdtPr>
        <w:sdtEndPr/>
        <w:sdtContent>
          <w:r>
            <w:rPr>
              <w:color w:val="000000"/>
              <w:sz w:val="19"/>
              <w:szCs w:val="19"/>
            </w:rPr>
            <w:t>alterado</w:t>
          </w:r>
        </w:sdtContent>
      </w:sdt>
      <w:sdt>
        <w:sdtPr>
          <w:tag w:val="goog_rdk_362"/>
          <w:id w:val="279774512"/>
          <w:showingPlcHdr/>
        </w:sdtPr>
        <w:sdtEndPr/>
        <w:sdtContent>
          <w:r w:rsidR="006E48E5">
            <w:t xml:space="preserve">     </w:t>
          </w:r>
        </w:sdtContent>
      </w:sdt>
      <w:r>
        <w:rPr>
          <w:color w:val="000000"/>
          <w:sz w:val="19"/>
          <w:szCs w:val="19"/>
        </w:rPr>
        <w:t>; e</w:t>
      </w:r>
    </w:p>
    <w:p w14:paraId="000001B7" w14:textId="2B05773A"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 xml:space="preserve">explicar as razões da </w:t>
      </w:r>
      <w:sdt>
        <w:sdtPr>
          <w:tag w:val="goog_rdk_363"/>
          <w:id w:val="1372492269"/>
        </w:sdtPr>
        <w:sdtEndPr/>
        <w:sdtContent>
          <w:r>
            <w:rPr>
              <w:color w:val="000000"/>
              <w:sz w:val="19"/>
              <w:szCs w:val="19"/>
            </w:rPr>
            <w:t>alteração</w:t>
          </w:r>
        </w:sdtContent>
      </w:sdt>
      <w:sdt>
        <w:sdtPr>
          <w:tag w:val="goog_rdk_364"/>
          <w:id w:val="-1907989911"/>
          <w:showingPlcHdr/>
        </w:sdtPr>
        <w:sdtEndPr/>
        <w:sdtContent>
          <w:r w:rsidR="006E48E5">
            <w:t xml:space="preserve">     </w:t>
          </w:r>
        </w:sdtContent>
      </w:sdt>
      <w:r>
        <w:rPr>
          <w:color w:val="000000"/>
          <w:sz w:val="19"/>
          <w:szCs w:val="19"/>
        </w:rPr>
        <w:t xml:space="preserve"> do valor comparativo.</w:t>
      </w:r>
    </w:p>
    <w:p w14:paraId="000001B8" w14:textId="0BBBB3A1"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B51</w:t>
      </w:r>
      <w:r>
        <w:rPr>
          <w:color w:val="000000"/>
          <w:sz w:val="19"/>
          <w:szCs w:val="19"/>
        </w:rPr>
        <w:tab/>
        <w:t xml:space="preserve">Ao aplicar o requisito do item B50, a entidade não precisa divulgar um valor comparativo </w:t>
      </w:r>
      <w:sdt>
        <w:sdtPr>
          <w:tag w:val="goog_rdk_365"/>
          <w:id w:val="-1314411165"/>
        </w:sdtPr>
        <w:sdtEndPr/>
        <w:sdtContent>
          <w:r>
            <w:rPr>
              <w:color w:val="000000"/>
              <w:sz w:val="19"/>
              <w:szCs w:val="19"/>
            </w:rPr>
            <w:t>alterado</w:t>
          </w:r>
        </w:sdtContent>
      </w:sdt>
      <w:sdt>
        <w:sdtPr>
          <w:tag w:val="goog_rdk_366"/>
          <w:id w:val="186643160"/>
          <w:showingPlcHdr/>
        </w:sdtPr>
        <w:sdtEndPr/>
        <w:sdtContent>
          <w:r w:rsidR="006E48E5">
            <w:t xml:space="preserve">     </w:t>
          </w:r>
        </w:sdtContent>
      </w:sdt>
      <w:r>
        <w:rPr>
          <w:color w:val="000000"/>
          <w:sz w:val="19"/>
          <w:szCs w:val="19"/>
        </w:rPr>
        <w:t xml:space="preserve"> se:</w:t>
      </w:r>
    </w:p>
    <w:p w14:paraId="000001B9"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isso for impraticável (ver item B54).</w:t>
      </w:r>
    </w:p>
    <w:p w14:paraId="000001BA" w14:textId="3AE6ECDF"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 xml:space="preserve">a métrica for prospectiva. As métricas prospectivas referem-se a possíveis transações, eventos e outras condições futuras. A entidade está autorizada a </w:t>
      </w:r>
      <w:sdt>
        <w:sdtPr>
          <w:tag w:val="goog_rdk_367"/>
          <w:id w:val="-1220362303"/>
        </w:sdtPr>
        <w:sdtEndPr/>
        <w:sdtContent>
          <w:r>
            <w:rPr>
              <w:color w:val="000000"/>
              <w:sz w:val="19"/>
              <w:szCs w:val="19"/>
            </w:rPr>
            <w:t>alterar</w:t>
          </w:r>
        </w:sdtContent>
      </w:sdt>
      <w:sdt>
        <w:sdtPr>
          <w:tag w:val="goog_rdk_368"/>
          <w:id w:val="-1312088655"/>
          <w:showingPlcHdr/>
        </w:sdtPr>
        <w:sdtEndPr/>
        <w:sdtContent>
          <w:r w:rsidR="006E48E5">
            <w:t xml:space="preserve">     </w:t>
          </w:r>
        </w:sdtContent>
      </w:sdt>
      <w:r>
        <w:rPr>
          <w:color w:val="000000"/>
          <w:sz w:val="19"/>
          <w:szCs w:val="19"/>
        </w:rPr>
        <w:t xml:space="preserve"> um valor comparativo de uma métrica prospectiva se isso não envolver a utilização de retrospectiva.</w:t>
      </w:r>
    </w:p>
    <w:p w14:paraId="000001BB" w14:textId="29C4AFAD"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B52</w:t>
      </w:r>
      <w:r>
        <w:rPr>
          <w:color w:val="000000"/>
          <w:sz w:val="19"/>
          <w:szCs w:val="19"/>
        </w:rPr>
        <w:tab/>
        <w:t xml:space="preserve">Se a entidade redefinir ou substituir uma métrica no </w:t>
      </w:r>
      <w:sdt>
        <w:sdtPr>
          <w:tag w:val="goog_rdk_369"/>
          <w:id w:val="1685400877"/>
          <w:showingPlcHdr/>
        </w:sdtPr>
        <w:sdtEndPr/>
        <w:sdtContent>
          <w:r w:rsidR="006E48E5">
            <w:t xml:space="preserve">     </w:t>
          </w:r>
        </w:sdtContent>
      </w:sdt>
      <w:sdt>
        <w:sdtPr>
          <w:tag w:val="goog_rdk_370"/>
          <w:id w:val="1696806576"/>
        </w:sdtPr>
        <w:sdtEndPr/>
        <w:sdtContent>
          <w:r>
            <w:rPr>
              <w:color w:val="000000"/>
              <w:sz w:val="19"/>
              <w:szCs w:val="19"/>
            </w:rPr>
            <w:t xml:space="preserve">período </w:t>
          </w:r>
        </w:sdtContent>
      </w:sdt>
      <w:r>
        <w:rPr>
          <w:color w:val="000000"/>
          <w:sz w:val="19"/>
          <w:szCs w:val="19"/>
        </w:rPr>
        <w:t xml:space="preserve">de </w:t>
      </w:r>
      <w:sdt>
        <w:sdtPr>
          <w:tag w:val="goog_rdk_371"/>
          <w:id w:val="1375669187"/>
        </w:sdtPr>
        <w:sdtEndPr/>
        <w:sdtContent>
          <w:r>
            <w:rPr>
              <w:color w:val="000000"/>
              <w:sz w:val="19"/>
              <w:szCs w:val="19"/>
            </w:rPr>
            <w:t>reporte</w:t>
          </w:r>
        </w:sdtContent>
      </w:sdt>
      <w:sdt>
        <w:sdtPr>
          <w:tag w:val="goog_rdk_372"/>
          <w:id w:val="-2085524383"/>
          <w:showingPlcHdr/>
        </w:sdtPr>
        <w:sdtEndPr/>
        <w:sdtContent>
          <w:r w:rsidR="006E48E5">
            <w:t xml:space="preserve">     </w:t>
          </w:r>
        </w:sdtContent>
      </w:sdt>
      <w:r>
        <w:rPr>
          <w:color w:val="000000"/>
          <w:sz w:val="19"/>
          <w:szCs w:val="19"/>
        </w:rPr>
        <w:t>, a entidade deverá:</w:t>
      </w:r>
    </w:p>
    <w:p w14:paraId="000001BC" w14:textId="79945AE2"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 xml:space="preserve">divulgar um valor comparativo </w:t>
      </w:r>
      <w:sdt>
        <w:sdtPr>
          <w:tag w:val="goog_rdk_373"/>
          <w:id w:val="250092824"/>
        </w:sdtPr>
        <w:sdtEndPr/>
        <w:sdtContent>
          <w:r>
            <w:rPr>
              <w:color w:val="000000"/>
              <w:sz w:val="19"/>
              <w:szCs w:val="19"/>
            </w:rPr>
            <w:t>alterado</w:t>
          </w:r>
        </w:sdtContent>
      </w:sdt>
      <w:sdt>
        <w:sdtPr>
          <w:tag w:val="goog_rdk_374"/>
          <w:id w:val="1726488993"/>
          <w:showingPlcHdr/>
        </w:sdtPr>
        <w:sdtEndPr/>
        <w:sdtContent>
          <w:r w:rsidR="006E48E5">
            <w:t xml:space="preserve">     </w:t>
          </w:r>
        </w:sdtContent>
      </w:sdt>
      <w:r>
        <w:rPr>
          <w:color w:val="000000"/>
          <w:sz w:val="19"/>
          <w:szCs w:val="19"/>
        </w:rPr>
        <w:t>, a menos que isso seja impraticável;</w:t>
      </w:r>
    </w:p>
    <w:p w14:paraId="000001BD"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explicar as alterações; e</w:t>
      </w:r>
    </w:p>
    <w:p w14:paraId="000001BE"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explicar as razões dessas alterações, incluindo a razão pela qual a métrica redefinida ou de substituída fornece informações mais relevantes.</w:t>
      </w:r>
    </w:p>
    <w:p w14:paraId="000001BF" w14:textId="103C86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B53</w:t>
      </w:r>
      <w:r>
        <w:rPr>
          <w:color w:val="000000"/>
          <w:sz w:val="19"/>
          <w:szCs w:val="19"/>
        </w:rPr>
        <w:tab/>
        <w:t xml:space="preserve">Se a entidade introduzir uma nova métrica no </w:t>
      </w:r>
      <w:sdt>
        <w:sdtPr>
          <w:tag w:val="goog_rdk_375"/>
          <w:id w:val="2075473721"/>
          <w:showingPlcHdr/>
        </w:sdtPr>
        <w:sdtEndPr/>
        <w:sdtContent>
          <w:r w:rsidR="006E48E5">
            <w:t xml:space="preserve">     </w:t>
          </w:r>
        </w:sdtContent>
      </w:sdt>
      <w:sdt>
        <w:sdtPr>
          <w:tag w:val="goog_rdk_376"/>
          <w:id w:val="-991092406"/>
        </w:sdtPr>
        <w:sdtEndPr/>
        <w:sdtContent>
          <w:r>
            <w:rPr>
              <w:color w:val="000000"/>
              <w:sz w:val="19"/>
              <w:szCs w:val="19"/>
            </w:rPr>
            <w:t xml:space="preserve">período </w:t>
          </w:r>
        </w:sdtContent>
      </w:sdt>
      <w:r>
        <w:rPr>
          <w:color w:val="000000"/>
          <w:sz w:val="19"/>
          <w:szCs w:val="19"/>
        </w:rPr>
        <w:t xml:space="preserve">de </w:t>
      </w:r>
      <w:sdt>
        <w:sdtPr>
          <w:tag w:val="goog_rdk_377"/>
          <w:id w:val="1372644592"/>
        </w:sdtPr>
        <w:sdtEndPr/>
        <w:sdtContent>
          <w:r>
            <w:rPr>
              <w:color w:val="000000"/>
              <w:sz w:val="19"/>
              <w:szCs w:val="19"/>
            </w:rPr>
            <w:t>reporte</w:t>
          </w:r>
        </w:sdtContent>
      </w:sdt>
      <w:sdt>
        <w:sdtPr>
          <w:tag w:val="goog_rdk_378"/>
          <w:id w:val="1037778704"/>
          <w:showingPlcHdr/>
        </w:sdtPr>
        <w:sdtEndPr/>
        <w:sdtContent>
          <w:r w:rsidR="006E48E5">
            <w:t xml:space="preserve">     </w:t>
          </w:r>
        </w:sdtContent>
      </w:sdt>
      <w:r>
        <w:rPr>
          <w:color w:val="000000"/>
          <w:sz w:val="19"/>
          <w:szCs w:val="19"/>
        </w:rPr>
        <w:t>, ela deverá divulgar um valor comparativo para essa métrica, a menos que isso seja impraticável.</w:t>
      </w:r>
    </w:p>
    <w:p w14:paraId="000001C0" w14:textId="52D69751"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B54</w:t>
      </w:r>
      <w:r>
        <w:rPr>
          <w:color w:val="000000"/>
          <w:sz w:val="19"/>
          <w:szCs w:val="19"/>
        </w:rPr>
        <w:tab/>
        <w:t xml:space="preserve">Às vezes, é impraticável </w:t>
      </w:r>
      <w:sdt>
        <w:sdtPr>
          <w:tag w:val="goog_rdk_379"/>
          <w:id w:val="-1669939932"/>
        </w:sdtPr>
        <w:sdtEndPr/>
        <w:sdtContent>
          <w:r>
            <w:rPr>
              <w:color w:val="000000"/>
              <w:sz w:val="19"/>
              <w:szCs w:val="19"/>
            </w:rPr>
            <w:t>alterar</w:t>
          </w:r>
        </w:sdtContent>
      </w:sdt>
      <w:sdt>
        <w:sdtPr>
          <w:tag w:val="goog_rdk_380"/>
          <w:id w:val="1825860246"/>
          <w:showingPlcHdr/>
        </w:sdtPr>
        <w:sdtEndPr/>
        <w:sdtContent>
          <w:r w:rsidR="006E48E5">
            <w:t xml:space="preserve">     </w:t>
          </w:r>
        </w:sdtContent>
      </w:sdt>
      <w:r>
        <w:rPr>
          <w:color w:val="000000"/>
          <w:sz w:val="19"/>
          <w:szCs w:val="19"/>
        </w:rPr>
        <w:t xml:space="preserve"> um valor comparativo para alcançar a comparabilidade com o </w:t>
      </w:r>
      <w:sdt>
        <w:sdtPr>
          <w:tag w:val="goog_rdk_381"/>
          <w:id w:val="1461999473"/>
          <w:showingPlcHdr/>
        </w:sdtPr>
        <w:sdtEndPr/>
        <w:sdtContent>
          <w:r w:rsidR="006E48E5">
            <w:t xml:space="preserve">     </w:t>
          </w:r>
        </w:sdtContent>
      </w:sdt>
      <w:sdt>
        <w:sdtPr>
          <w:tag w:val="goog_rdk_382"/>
          <w:id w:val="-706259091"/>
        </w:sdtPr>
        <w:sdtEndPr/>
        <w:sdtContent>
          <w:r>
            <w:rPr>
              <w:color w:val="000000"/>
              <w:sz w:val="19"/>
              <w:szCs w:val="19"/>
            </w:rPr>
            <w:t>período de reporte</w:t>
          </w:r>
        </w:sdtContent>
      </w:sdt>
      <w:r>
        <w:rPr>
          <w:color w:val="000000"/>
          <w:sz w:val="19"/>
          <w:szCs w:val="19"/>
        </w:rPr>
        <w:t xml:space="preserve">. Por exemplo, os dados podem não ter sido coletados no </w:t>
      </w:r>
      <w:sdt>
        <w:sdtPr>
          <w:tag w:val="goog_rdk_383"/>
          <w:id w:val="1348057746"/>
          <w:showingPlcHdr/>
        </w:sdtPr>
        <w:sdtEndPr/>
        <w:sdtContent>
          <w:r w:rsidR="006E48E5">
            <w:t xml:space="preserve">     </w:t>
          </w:r>
        </w:sdtContent>
      </w:sdt>
      <w:sdt>
        <w:sdtPr>
          <w:tag w:val="goog_rdk_384"/>
          <w:id w:val="-615679037"/>
        </w:sdtPr>
        <w:sdtEndPr/>
        <w:sdtContent>
          <w:r>
            <w:rPr>
              <w:color w:val="000000"/>
              <w:sz w:val="19"/>
              <w:szCs w:val="19"/>
            </w:rPr>
            <w:t xml:space="preserve">período </w:t>
          </w:r>
        </w:sdtContent>
      </w:sdt>
      <w:r>
        <w:rPr>
          <w:color w:val="000000"/>
          <w:sz w:val="19"/>
          <w:szCs w:val="19"/>
        </w:rPr>
        <w:t xml:space="preserve">anterior de forma a permitir a aplicação retrospectiva de uma nova definição de uma métrica e pode ser impraticável recriar os dados. Se for impraticável </w:t>
      </w:r>
      <w:sdt>
        <w:sdtPr>
          <w:tag w:val="goog_rdk_385"/>
          <w:id w:val="1280605154"/>
        </w:sdtPr>
        <w:sdtEndPr/>
        <w:sdtContent>
          <w:r>
            <w:rPr>
              <w:color w:val="000000"/>
              <w:sz w:val="19"/>
              <w:szCs w:val="19"/>
            </w:rPr>
            <w:t>alterar</w:t>
          </w:r>
        </w:sdtContent>
      </w:sdt>
      <w:sdt>
        <w:sdtPr>
          <w:tag w:val="goog_rdk_386"/>
          <w:id w:val="-270625539"/>
          <w:showingPlcHdr/>
        </w:sdtPr>
        <w:sdtEndPr/>
        <w:sdtContent>
          <w:r w:rsidR="006E48E5">
            <w:t xml:space="preserve">     </w:t>
          </w:r>
        </w:sdtContent>
      </w:sdt>
      <w:r>
        <w:rPr>
          <w:color w:val="000000"/>
          <w:sz w:val="19"/>
          <w:szCs w:val="19"/>
        </w:rPr>
        <w:t xml:space="preserve"> um valor comparativo do </w:t>
      </w:r>
      <w:sdt>
        <w:sdtPr>
          <w:tag w:val="goog_rdk_387"/>
          <w:id w:val="489449339"/>
          <w:showingPlcHdr/>
        </w:sdtPr>
        <w:sdtEndPr/>
        <w:sdtContent>
          <w:r w:rsidR="006E48E5">
            <w:t xml:space="preserve">     </w:t>
          </w:r>
        </w:sdtContent>
      </w:sdt>
      <w:sdt>
        <w:sdtPr>
          <w:tag w:val="goog_rdk_388"/>
          <w:id w:val="907502393"/>
        </w:sdtPr>
        <w:sdtEndPr/>
        <w:sdtContent>
          <w:r>
            <w:rPr>
              <w:color w:val="000000"/>
              <w:sz w:val="19"/>
              <w:szCs w:val="19"/>
            </w:rPr>
            <w:t xml:space="preserve">período </w:t>
          </w:r>
        </w:sdtContent>
      </w:sdt>
      <w:r>
        <w:rPr>
          <w:color w:val="000000"/>
          <w:sz w:val="19"/>
          <w:szCs w:val="19"/>
        </w:rPr>
        <w:t>anterior, a entidade deverá divulgar esse fato.</w:t>
      </w:r>
    </w:p>
    <w:p w14:paraId="000001C1"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Erros</w:t>
      </w:r>
    </w:p>
    <w:p w14:paraId="000001C2" w14:textId="0D77D964"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B55</w:t>
      </w:r>
      <w:r>
        <w:rPr>
          <w:color w:val="000000"/>
          <w:sz w:val="19"/>
          <w:szCs w:val="19"/>
        </w:rPr>
        <w:tab/>
        <w:t xml:space="preserve">O item 83 exige que a entidade corrija erros materiais de </w:t>
      </w:r>
      <w:sdt>
        <w:sdtPr>
          <w:tag w:val="goog_rdk_389"/>
          <w:id w:val="-360820198"/>
          <w:showingPlcHdr/>
        </w:sdtPr>
        <w:sdtEndPr/>
        <w:sdtContent>
          <w:r w:rsidR="006E48E5">
            <w:t xml:space="preserve">     </w:t>
          </w:r>
        </w:sdtContent>
      </w:sdt>
      <w:sdt>
        <w:sdtPr>
          <w:tag w:val="goog_rdk_390"/>
          <w:id w:val="139778175"/>
        </w:sdtPr>
        <w:sdtEndPr/>
        <w:sdtContent>
          <w:r>
            <w:rPr>
              <w:color w:val="000000"/>
              <w:sz w:val="19"/>
              <w:szCs w:val="19"/>
            </w:rPr>
            <w:t xml:space="preserve">períodos </w:t>
          </w:r>
        </w:sdtContent>
      </w:sdt>
      <w:r>
        <w:rPr>
          <w:color w:val="000000"/>
          <w:sz w:val="19"/>
          <w:szCs w:val="19"/>
        </w:rPr>
        <w:t>anteriores.</w:t>
      </w:r>
    </w:p>
    <w:p w14:paraId="000001C3"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B56</w:t>
      </w:r>
      <w:r>
        <w:rPr>
          <w:color w:val="000000"/>
          <w:sz w:val="19"/>
          <w:szCs w:val="19"/>
        </w:rPr>
        <w:tab/>
        <w:t>Esses erros incluem: os efeitos de erros matemáticos, erros na aplicação das definições das métricas ou metas, omissões ou interpretações equivocadas de fatos, e fraudes.</w:t>
      </w:r>
    </w:p>
    <w:p w14:paraId="000001C4" w14:textId="5BFE47F8"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lastRenderedPageBreak/>
        <w:t>B57</w:t>
      </w:r>
      <w:r>
        <w:rPr>
          <w:color w:val="000000"/>
          <w:sz w:val="19"/>
          <w:szCs w:val="19"/>
        </w:rPr>
        <w:tab/>
        <w:t xml:space="preserve">Os potenciais erros do </w:t>
      </w:r>
      <w:sdt>
        <w:sdtPr>
          <w:tag w:val="goog_rdk_391"/>
          <w:id w:val="-369301816"/>
          <w:showingPlcHdr/>
        </w:sdtPr>
        <w:sdtEndPr/>
        <w:sdtContent>
          <w:r w:rsidR="006E48E5">
            <w:t xml:space="preserve">     </w:t>
          </w:r>
        </w:sdtContent>
      </w:sdt>
      <w:sdt>
        <w:sdtPr>
          <w:tag w:val="goog_rdk_392"/>
          <w:id w:val="-342398141"/>
        </w:sdtPr>
        <w:sdtEndPr/>
        <w:sdtContent>
          <w:r>
            <w:rPr>
              <w:color w:val="000000"/>
              <w:sz w:val="19"/>
              <w:szCs w:val="19"/>
            </w:rPr>
            <w:t xml:space="preserve">período </w:t>
          </w:r>
        </w:sdtContent>
      </w:sdt>
      <w:r>
        <w:rPr>
          <w:color w:val="000000"/>
          <w:sz w:val="19"/>
          <w:szCs w:val="19"/>
        </w:rPr>
        <w:t xml:space="preserve">de </w:t>
      </w:r>
      <w:sdt>
        <w:sdtPr>
          <w:tag w:val="goog_rdk_393"/>
          <w:id w:val="1409338003"/>
        </w:sdtPr>
        <w:sdtEndPr/>
        <w:sdtContent>
          <w:r>
            <w:rPr>
              <w:color w:val="000000"/>
              <w:sz w:val="19"/>
              <w:szCs w:val="19"/>
            </w:rPr>
            <w:t>reporte</w:t>
          </w:r>
        </w:sdtContent>
      </w:sdt>
      <w:sdt>
        <w:sdtPr>
          <w:tag w:val="goog_rdk_394"/>
          <w:id w:val="-513614891"/>
          <w:showingPlcHdr/>
        </w:sdtPr>
        <w:sdtEndPr/>
        <w:sdtContent>
          <w:r w:rsidR="006E48E5">
            <w:t xml:space="preserve">     </w:t>
          </w:r>
        </w:sdtContent>
      </w:sdt>
      <w:r>
        <w:rPr>
          <w:color w:val="000000"/>
          <w:sz w:val="19"/>
          <w:szCs w:val="19"/>
        </w:rPr>
        <w:t xml:space="preserve"> descobertos nesse período são corrigidos antes que a emissão das divulgações financeiras relacionadas à sustentabilidade seja autorizada. No entanto, erros materiais às vezes não são descobertos até um </w:t>
      </w:r>
      <w:sdt>
        <w:sdtPr>
          <w:tag w:val="goog_rdk_395"/>
          <w:id w:val="1748073984"/>
          <w:showingPlcHdr/>
        </w:sdtPr>
        <w:sdtEndPr/>
        <w:sdtContent>
          <w:r w:rsidR="006E48E5">
            <w:t xml:space="preserve">     </w:t>
          </w:r>
        </w:sdtContent>
      </w:sdt>
      <w:sdt>
        <w:sdtPr>
          <w:tag w:val="goog_rdk_396"/>
          <w:id w:val="490837337"/>
        </w:sdtPr>
        <w:sdtEndPr/>
        <w:sdtContent>
          <w:r>
            <w:rPr>
              <w:color w:val="000000"/>
              <w:sz w:val="19"/>
              <w:szCs w:val="19"/>
            </w:rPr>
            <w:t xml:space="preserve">período </w:t>
          </w:r>
        </w:sdtContent>
      </w:sdt>
      <w:r>
        <w:rPr>
          <w:color w:val="000000"/>
          <w:sz w:val="19"/>
          <w:szCs w:val="19"/>
        </w:rPr>
        <w:t>subsequente.</w:t>
      </w:r>
    </w:p>
    <w:p w14:paraId="000001C5" w14:textId="451BD8C0"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B58</w:t>
      </w:r>
      <w:r>
        <w:rPr>
          <w:color w:val="000000"/>
          <w:sz w:val="19"/>
          <w:szCs w:val="19"/>
        </w:rPr>
        <w:tab/>
        <w:t xml:space="preserve">Se a entidade identificar um erro material em suas divulgações financeiras relacionadas à sustentabilidade de </w:t>
      </w:r>
      <w:sdt>
        <w:sdtPr>
          <w:tag w:val="goog_rdk_397"/>
          <w:id w:val="-680434446"/>
          <w:showingPlcHdr/>
        </w:sdtPr>
        <w:sdtEndPr/>
        <w:sdtContent>
          <w:r w:rsidR="006E48E5">
            <w:t xml:space="preserve">     </w:t>
          </w:r>
        </w:sdtContent>
      </w:sdt>
      <w:sdt>
        <w:sdtPr>
          <w:tag w:val="goog_rdk_398"/>
          <w:id w:val="-55629119"/>
        </w:sdtPr>
        <w:sdtEndPr/>
        <w:sdtContent>
          <w:r>
            <w:rPr>
              <w:color w:val="000000"/>
              <w:sz w:val="19"/>
              <w:szCs w:val="19"/>
            </w:rPr>
            <w:t>período</w:t>
          </w:r>
        </w:sdtContent>
      </w:sdt>
      <w:r>
        <w:rPr>
          <w:color w:val="000000"/>
          <w:sz w:val="19"/>
          <w:szCs w:val="19"/>
        </w:rPr>
        <w:t>(s) anterior(es), ela deverá divulgar:</w:t>
      </w:r>
    </w:p>
    <w:p w14:paraId="000001C6" w14:textId="5857078E"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 xml:space="preserve">a natureza do erro do(s) </w:t>
      </w:r>
      <w:sdt>
        <w:sdtPr>
          <w:tag w:val="goog_rdk_399"/>
          <w:id w:val="2094267036"/>
          <w:showingPlcHdr/>
        </w:sdtPr>
        <w:sdtEndPr/>
        <w:sdtContent>
          <w:r w:rsidR="006E48E5">
            <w:t xml:space="preserve">     </w:t>
          </w:r>
        </w:sdtContent>
      </w:sdt>
      <w:sdt>
        <w:sdtPr>
          <w:tag w:val="goog_rdk_400"/>
          <w:id w:val="-1705713538"/>
        </w:sdtPr>
        <w:sdtEndPr/>
        <w:sdtContent>
          <w:r>
            <w:rPr>
              <w:color w:val="000000"/>
              <w:sz w:val="19"/>
              <w:szCs w:val="19"/>
            </w:rPr>
            <w:t>período</w:t>
          </w:r>
        </w:sdtContent>
      </w:sdt>
      <w:r>
        <w:rPr>
          <w:color w:val="000000"/>
          <w:sz w:val="19"/>
          <w:szCs w:val="19"/>
        </w:rPr>
        <w:t>(s) anterior(es);</w:t>
      </w:r>
    </w:p>
    <w:p w14:paraId="000001C7" w14:textId="1DC9A935"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 xml:space="preserve">a correção, na medida do possível, para cada </w:t>
      </w:r>
      <w:sdt>
        <w:sdtPr>
          <w:tag w:val="goog_rdk_401"/>
          <w:id w:val="-1495030156"/>
          <w:showingPlcHdr/>
        </w:sdtPr>
        <w:sdtEndPr/>
        <w:sdtContent>
          <w:r w:rsidR="006E48E5">
            <w:t xml:space="preserve">     </w:t>
          </w:r>
        </w:sdtContent>
      </w:sdt>
      <w:sdt>
        <w:sdtPr>
          <w:tag w:val="goog_rdk_402"/>
          <w:id w:val="389999655"/>
        </w:sdtPr>
        <w:sdtEndPr/>
        <w:sdtContent>
          <w:r>
            <w:rPr>
              <w:color w:val="000000"/>
              <w:sz w:val="19"/>
              <w:szCs w:val="19"/>
            </w:rPr>
            <w:t xml:space="preserve">período </w:t>
          </w:r>
        </w:sdtContent>
      </w:sdt>
      <w:r>
        <w:rPr>
          <w:color w:val="000000"/>
          <w:sz w:val="19"/>
          <w:szCs w:val="19"/>
        </w:rPr>
        <w:t>anterior divulgado; e</w:t>
      </w:r>
    </w:p>
    <w:p w14:paraId="000001C8"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se a correção do erro for impraticável, as circunstâncias que levaram à existência dessa condição e uma descrição de como e a partir de quando o erro foi corrigido.</w:t>
      </w:r>
    </w:p>
    <w:p w14:paraId="000001C9" w14:textId="5C6D08D4" w:rsidR="00364DB9" w:rsidRDefault="0076211E">
      <w:pPr>
        <w:pBdr>
          <w:top w:val="nil"/>
          <w:left w:val="nil"/>
          <w:bottom w:val="nil"/>
          <w:right w:val="nil"/>
          <w:between w:val="nil"/>
        </w:pBdr>
        <w:tabs>
          <w:tab w:val="left" w:pos="4253"/>
        </w:tabs>
        <w:spacing w:before="100"/>
        <w:ind w:left="782" w:hanging="782"/>
        <w:jc w:val="both"/>
        <w:rPr>
          <w:color w:val="000000"/>
          <w:sz w:val="19"/>
          <w:szCs w:val="19"/>
        </w:rPr>
        <w:sectPr w:rsidR="00364DB9" w:rsidSect="00E900B5">
          <w:headerReference w:type="even" r:id="rId18"/>
          <w:footerReference w:type="even" r:id="rId19"/>
          <w:headerReference w:type="first" r:id="rId20"/>
          <w:pgSz w:w="11880" w:h="16820"/>
          <w:pgMar w:top="1701" w:right="1134" w:bottom="1134" w:left="1701" w:header="720" w:footer="720" w:gutter="0"/>
          <w:cols w:space="720"/>
        </w:sectPr>
      </w:pPr>
      <w:r>
        <w:rPr>
          <w:color w:val="000000"/>
          <w:sz w:val="19"/>
          <w:szCs w:val="19"/>
        </w:rPr>
        <w:t>B59</w:t>
      </w:r>
      <w:r>
        <w:rPr>
          <w:color w:val="000000"/>
          <w:sz w:val="19"/>
          <w:szCs w:val="19"/>
        </w:rPr>
        <w:tab/>
        <w:t xml:space="preserve">Quando for impraticável determinar o efeito de um erro em todos os </w:t>
      </w:r>
      <w:sdt>
        <w:sdtPr>
          <w:tag w:val="goog_rdk_403"/>
          <w:id w:val="-876778809"/>
        </w:sdtPr>
        <w:sdtEndPr/>
        <w:sdtContent>
          <w:r>
            <w:rPr>
              <w:color w:val="000000"/>
              <w:sz w:val="19"/>
              <w:szCs w:val="19"/>
            </w:rPr>
            <w:t>períodos</w:t>
          </w:r>
        </w:sdtContent>
      </w:sdt>
      <w:sdt>
        <w:sdtPr>
          <w:tag w:val="goog_rdk_404"/>
          <w:id w:val="-1166930650"/>
          <w:showingPlcHdr/>
        </w:sdtPr>
        <w:sdtEndPr/>
        <w:sdtContent>
          <w:r w:rsidR="006E48E5">
            <w:t xml:space="preserve">     </w:t>
          </w:r>
        </w:sdtContent>
      </w:sdt>
      <w:r>
        <w:rPr>
          <w:color w:val="000000"/>
          <w:sz w:val="19"/>
          <w:szCs w:val="19"/>
        </w:rPr>
        <w:t xml:space="preserve"> anteriores apresentados, a entidade deverá reapresentar as informações comparativas para corrigir o erro a partir da data mais próxima possível.</w:t>
      </w:r>
    </w:p>
    <w:p w14:paraId="000001CA" w14:textId="77777777" w:rsidR="00364DB9" w:rsidRDefault="0076211E">
      <w:pPr>
        <w:keepNext/>
        <w:keepLines/>
        <w:pBdr>
          <w:top w:val="nil"/>
          <w:left w:val="nil"/>
          <w:bottom w:val="nil"/>
          <w:right w:val="nil"/>
          <w:between w:val="nil"/>
        </w:pBdr>
        <w:spacing w:before="300"/>
        <w:rPr>
          <w:rFonts w:ascii="Arial" w:eastAsia="Arial" w:hAnsi="Arial" w:cs="Arial"/>
          <w:b/>
          <w:color w:val="000000"/>
          <w:sz w:val="26"/>
          <w:szCs w:val="26"/>
        </w:rPr>
      </w:pPr>
      <w:r>
        <w:rPr>
          <w:rFonts w:ascii="Arial" w:eastAsia="Arial" w:hAnsi="Arial" w:cs="Arial"/>
          <w:b/>
          <w:color w:val="000000"/>
          <w:sz w:val="26"/>
          <w:szCs w:val="26"/>
        </w:rPr>
        <w:lastRenderedPageBreak/>
        <w:t>Apêndice C</w:t>
      </w:r>
      <w:r>
        <w:rPr>
          <w:rFonts w:ascii="Arial" w:eastAsia="Arial" w:hAnsi="Arial" w:cs="Arial"/>
          <w:b/>
          <w:color w:val="000000"/>
          <w:sz w:val="26"/>
          <w:szCs w:val="26"/>
        </w:rPr>
        <w:br/>
        <w:t>Fontes de orientação</w:t>
      </w:r>
    </w:p>
    <w:p w14:paraId="000001CB" w14:textId="626C3C8D" w:rsidR="00364DB9" w:rsidRDefault="0076211E">
      <w:pPr>
        <w:pBdr>
          <w:top w:val="nil"/>
          <w:left w:val="nil"/>
          <w:bottom w:val="nil"/>
          <w:right w:val="nil"/>
          <w:between w:val="nil"/>
        </w:pBdr>
        <w:tabs>
          <w:tab w:val="left" w:pos="4253"/>
        </w:tabs>
        <w:spacing w:before="100" w:after="100"/>
        <w:jc w:val="both"/>
        <w:rPr>
          <w:color w:val="000000"/>
          <w:sz w:val="19"/>
          <w:szCs w:val="19"/>
        </w:rPr>
      </w:pPr>
      <w:r>
        <w:rPr>
          <w:i/>
          <w:color w:val="000000"/>
          <w:sz w:val="19"/>
          <w:szCs w:val="19"/>
        </w:rPr>
        <w:t xml:space="preserve">Este apêndice constitui parte integrante da </w:t>
      </w:r>
      <w:sdt>
        <w:sdtPr>
          <w:tag w:val="goog_rdk_405"/>
          <w:id w:val="-1039269707"/>
        </w:sdtPr>
        <w:sdtEndPr/>
        <w:sdtContent>
          <w:r>
            <w:rPr>
              <w:i/>
              <w:color w:val="000000"/>
              <w:sz w:val="19"/>
              <w:szCs w:val="19"/>
            </w:rPr>
            <w:t>CBPS</w:t>
          </w:r>
        </w:sdtContent>
      </w:sdt>
      <w:r>
        <w:rPr>
          <w:i/>
          <w:color w:val="000000"/>
          <w:sz w:val="19"/>
          <w:szCs w:val="19"/>
        </w:rPr>
        <w:t xml:space="preserve"> </w:t>
      </w:r>
      <w:r w:rsidR="0007014A">
        <w:rPr>
          <w:i/>
          <w:color w:val="000000"/>
          <w:sz w:val="19"/>
          <w:szCs w:val="19"/>
        </w:rPr>
        <w:t>01</w:t>
      </w:r>
      <w:r>
        <w:rPr>
          <w:i/>
          <w:color w:val="000000"/>
          <w:sz w:val="19"/>
          <w:szCs w:val="19"/>
        </w:rPr>
        <w:t xml:space="preserve"> e tem a mesma autoridade que as outras partes da Norma.</w:t>
      </w:r>
    </w:p>
    <w:p w14:paraId="000001CC" w14:textId="4AA633FC"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C1</w:t>
      </w:r>
      <w:r>
        <w:rPr>
          <w:color w:val="000000"/>
          <w:sz w:val="19"/>
          <w:szCs w:val="19"/>
        </w:rPr>
        <w:tab/>
        <w:t xml:space="preserve">Esta Norma exige (ver item 57) que, na ausência de um </w:t>
      </w:r>
      <w:r w:rsidR="00662C7F">
        <w:rPr>
          <w:color w:val="000000"/>
          <w:sz w:val="19"/>
          <w:szCs w:val="19"/>
        </w:rPr>
        <w:t>Pronunciamento</w:t>
      </w:r>
      <w:r w:rsidR="00ED079E">
        <w:rPr>
          <w:color w:val="000000"/>
          <w:sz w:val="19"/>
          <w:szCs w:val="19"/>
        </w:rPr>
        <w:t xml:space="preserve"> CBPS de Divulgação de Sustentabilidade</w:t>
      </w:r>
      <w:r>
        <w:rPr>
          <w:color w:val="000000"/>
          <w:sz w:val="19"/>
          <w:szCs w:val="19"/>
        </w:rPr>
        <w:t xml:space="preserve"> que se aplique especificamente a um risco ou oportunidade relacionado à sustentabilidade, a entidade deverá aplicar julgamento para identificar as informações que:</w:t>
      </w:r>
    </w:p>
    <w:p w14:paraId="000001CD" w14:textId="0FEE897A"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 xml:space="preserve">sejam relevantes para a tomada de decisões dos usuários de relatórios financeiros </w:t>
      </w:r>
      <w:r w:rsidR="009625B7">
        <w:rPr>
          <w:color w:val="000000"/>
          <w:sz w:val="19"/>
          <w:szCs w:val="19"/>
        </w:rPr>
        <w:t>para fins gerais</w:t>
      </w:r>
      <w:r>
        <w:rPr>
          <w:color w:val="000000"/>
          <w:sz w:val="19"/>
          <w:szCs w:val="19"/>
        </w:rPr>
        <w:t>; e</w:t>
      </w:r>
    </w:p>
    <w:p w14:paraId="000001CE"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representem fidedignamente esse risco ou oportunidade relacionado à sustentabilidade.</w:t>
      </w:r>
    </w:p>
    <w:p w14:paraId="000001CF" w14:textId="6B1667D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C2</w:t>
      </w:r>
      <w:r>
        <w:rPr>
          <w:color w:val="000000"/>
          <w:sz w:val="19"/>
          <w:szCs w:val="19"/>
        </w:rPr>
        <w:tab/>
        <w:t xml:space="preserve">Ao fazer esse julgamento, a entidade pode – na medida em que essas fontes auxiliem a entidade a cumprir o objetivo desta Norma (ver itens 1–4) e não entrem em conflito com </w:t>
      </w:r>
      <w:r w:rsidR="00662C7F">
        <w:rPr>
          <w:color w:val="000000"/>
          <w:sz w:val="19"/>
          <w:szCs w:val="19"/>
        </w:rPr>
        <w:t>os</w:t>
      </w:r>
      <w:r>
        <w:rPr>
          <w:color w:val="000000"/>
          <w:sz w:val="19"/>
          <w:szCs w:val="19"/>
        </w:rPr>
        <w:t xml:space="preserve"> </w:t>
      </w:r>
      <w:r w:rsidR="00662C7F">
        <w:rPr>
          <w:color w:val="000000"/>
          <w:sz w:val="19"/>
          <w:szCs w:val="19"/>
        </w:rPr>
        <w:t>Pronunciamentos CBPS</w:t>
      </w:r>
      <w:r w:rsidR="003C6CA5">
        <w:rPr>
          <w:color w:val="000000"/>
          <w:sz w:val="19"/>
          <w:szCs w:val="19"/>
        </w:rPr>
        <w:t xml:space="preserve"> </w:t>
      </w:r>
      <w:r>
        <w:rPr>
          <w:color w:val="000000"/>
          <w:sz w:val="19"/>
          <w:szCs w:val="19"/>
        </w:rPr>
        <w:t>de Divulgação de Sustentabilidade – consultar e considerar a aplicabilidade das:</w:t>
      </w:r>
    </w:p>
    <w:p w14:paraId="000001D0"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 xml:space="preserve">Normas da </w:t>
      </w:r>
      <w:r>
        <w:rPr>
          <w:i/>
          <w:color w:val="000000"/>
          <w:sz w:val="19"/>
          <w:szCs w:val="19"/>
        </w:rPr>
        <w:t>Global Reporting Initiative</w:t>
      </w:r>
      <w:r>
        <w:rPr>
          <w:color w:val="000000"/>
          <w:sz w:val="19"/>
          <w:szCs w:val="19"/>
        </w:rPr>
        <w:t>; e</w:t>
      </w:r>
    </w:p>
    <w:p w14:paraId="000001D1"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Normas Europeias de Relatórios de Sustentabilidade.</w:t>
      </w:r>
    </w:p>
    <w:p w14:paraId="000001D2" w14:textId="3BF62351" w:rsidR="00364DB9" w:rsidRDefault="0076211E">
      <w:pPr>
        <w:pBdr>
          <w:top w:val="nil"/>
          <w:left w:val="nil"/>
          <w:bottom w:val="nil"/>
          <w:right w:val="nil"/>
          <w:between w:val="nil"/>
        </w:pBdr>
        <w:tabs>
          <w:tab w:val="left" w:pos="4253"/>
        </w:tabs>
        <w:spacing w:before="100"/>
        <w:ind w:left="782" w:hanging="782"/>
        <w:jc w:val="both"/>
        <w:rPr>
          <w:color w:val="000000"/>
          <w:sz w:val="19"/>
          <w:szCs w:val="19"/>
        </w:rPr>
        <w:sectPr w:rsidR="00364DB9" w:rsidSect="00E900B5">
          <w:headerReference w:type="even" r:id="rId21"/>
          <w:footerReference w:type="even" r:id="rId22"/>
          <w:headerReference w:type="first" r:id="rId23"/>
          <w:pgSz w:w="11880" w:h="16820"/>
          <w:pgMar w:top="1701" w:right="1134" w:bottom="1134" w:left="1701" w:header="720" w:footer="720" w:gutter="0"/>
          <w:cols w:space="720"/>
        </w:sectPr>
      </w:pPr>
      <w:r>
        <w:rPr>
          <w:color w:val="000000"/>
          <w:sz w:val="19"/>
          <w:szCs w:val="19"/>
        </w:rPr>
        <w:t>C3</w:t>
      </w:r>
      <w:r>
        <w:rPr>
          <w:color w:val="000000"/>
          <w:sz w:val="19"/>
          <w:szCs w:val="19"/>
        </w:rPr>
        <w:tab/>
        <w:t>Ao aplicar as fontes de orientação especificadas no item C2, a entidade não deve obscurecer informações materiais exigidas pe</w:t>
      </w:r>
      <w:r w:rsidR="00662C7F">
        <w:rPr>
          <w:color w:val="000000"/>
          <w:sz w:val="19"/>
          <w:szCs w:val="19"/>
        </w:rPr>
        <w:t>lo</w:t>
      </w:r>
      <w:r>
        <w:rPr>
          <w:color w:val="000000"/>
          <w:sz w:val="19"/>
          <w:szCs w:val="19"/>
        </w:rPr>
        <w:t xml:space="preserve">s </w:t>
      </w:r>
      <w:r w:rsidR="00662C7F">
        <w:rPr>
          <w:color w:val="000000"/>
          <w:sz w:val="19"/>
          <w:szCs w:val="19"/>
        </w:rPr>
        <w:t>Pronunciamentos CBPS</w:t>
      </w:r>
      <w:r w:rsidR="00ED079E">
        <w:rPr>
          <w:color w:val="000000"/>
          <w:sz w:val="19"/>
          <w:szCs w:val="19"/>
        </w:rPr>
        <w:t xml:space="preserve"> de Divulgação de Sustentabilidade</w:t>
      </w:r>
      <w:r>
        <w:rPr>
          <w:color w:val="000000"/>
          <w:sz w:val="19"/>
          <w:szCs w:val="19"/>
        </w:rPr>
        <w:t xml:space="preserve"> (ver item B27). Se a entidade aplicar as fontes de orientação especificadas no item C2 sem aplicar os requisitos d</w:t>
      </w:r>
      <w:r w:rsidR="00662C7F">
        <w:rPr>
          <w:color w:val="000000"/>
          <w:sz w:val="19"/>
          <w:szCs w:val="19"/>
        </w:rPr>
        <w:t>o</w:t>
      </w:r>
      <w:r>
        <w:rPr>
          <w:color w:val="000000"/>
          <w:sz w:val="19"/>
          <w:szCs w:val="19"/>
        </w:rPr>
        <w:t xml:space="preserve">s </w:t>
      </w:r>
      <w:r w:rsidR="00662C7F">
        <w:rPr>
          <w:color w:val="000000"/>
          <w:sz w:val="19"/>
          <w:szCs w:val="19"/>
        </w:rPr>
        <w:t>Pronunciamentos CBPS</w:t>
      </w:r>
      <w:r w:rsidR="007254CF">
        <w:rPr>
          <w:color w:val="000000"/>
          <w:sz w:val="19"/>
          <w:szCs w:val="19"/>
        </w:rPr>
        <w:t xml:space="preserve"> </w:t>
      </w:r>
      <w:r>
        <w:rPr>
          <w:color w:val="000000"/>
          <w:sz w:val="19"/>
          <w:szCs w:val="19"/>
        </w:rPr>
        <w:t xml:space="preserve">de Divulgação de Sustentabilidade, a entidade não deverá fazer uma declaração explícita e sem reservas de conformidade com </w:t>
      </w:r>
      <w:r w:rsidR="00662C7F">
        <w:rPr>
          <w:color w:val="000000"/>
          <w:sz w:val="19"/>
          <w:szCs w:val="19"/>
        </w:rPr>
        <w:t>o</w:t>
      </w:r>
      <w:r>
        <w:rPr>
          <w:color w:val="000000"/>
          <w:sz w:val="19"/>
          <w:szCs w:val="19"/>
        </w:rPr>
        <w:t xml:space="preserve">s </w:t>
      </w:r>
      <w:r w:rsidR="00662C7F">
        <w:rPr>
          <w:color w:val="000000"/>
          <w:sz w:val="19"/>
          <w:szCs w:val="19"/>
        </w:rPr>
        <w:t>Pronunciamentos CBPS</w:t>
      </w:r>
      <w:r w:rsidR="007254CF">
        <w:rPr>
          <w:color w:val="000000"/>
          <w:sz w:val="19"/>
          <w:szCs w:val="19"/>
        </w:rPr>
        <w:t xml:space="preserve"> </w:t>
      </w:r>
      <w:r>
        <w:rPr>
          <w:color w:val="000000"/>
          <w:sz w:val="19"/>
          <w:szCs w:val="19"/>
        </w:rPr>
        <w:t>de Divulgação de Sustentabilidade.</w:t>
      </w:r>
    </w:p>
    <w:p w14:paraId="000001D3" w14:textId="77777777" w:rsidR="00364DB9" w:rsidRDefault="0076211E">
      <w:pPr>
        <w:keepNext/>
        <w:keepLines/>
        <w:pBdr>
          <w:top w:val="nil"/>
          <w:left w:val="nil"/>
          <w:bottom w:val="nil"/>
          <w:right w:val="nil"/>
          <w:between w:val="nil"/>
        </w:pBdr>
        <w:spacing w:before="300"/>
        <w:rPr>
          <w:rFonts w:ascii="Arial" w:eastAsia="Arial" w:hAnsi="Arial" w:cs="Arial"/>
          <w:b/>
          <w:color w:val="000000"/>
          <w:sz w:val="26"/>
          <w:szCs w:val="26"/>
        </w:rPr>
      </w:pPr>
      <w:r>
        <w:rPr>
          <w:rFonts w:ascii="Arial" w:eastAsia="Arial" w:hAnsi="Arial" w:cs="Arial"/>
          <w:b/>
          <w:color w:val="000000"/>
          <w:sz w:val="26"/>
          <w:szCs w:val="26"/>
        </w:rPr>
        <w:lastRenderedPageBreak/>
        <w:t>Apêndice D</w:t>
      </w:r>
      <w:r>
        <w:rPr>
          <w:rFonts w:ascii="Arial" w:eastAsia="Arial" w:hAnsi="Arial" w:cs="Arial"/>
          <w:b/>
          <w:color w:val="000000"/>
          <w:sz w:val="26"/>
          <w:szCs w:val="26"/>
        </w:rPr>
        <w:br/>
        <w:t>Caraterísticas qualitativas de informações financeiras relevantes relacionadas à sustentabilidade</w:t>
      </w:r>
    </w:p>
    <w:p w14:paraId="000001D4" w14:textId="7865DAA6" w:rsidR="00364DB9" w:rsidRDefault="0076211E">
      <w:pPr>
        <w:pBdr>
          <w:top w:val="nil"/>
          <w:left w:val="nil"/>
          <w:bottom w:val="nil"/>
          <w:right w:val="nil"/>
          <w:between w:val="nil"/>
        </w:pBdr>
        <w:tabs>
          <w:tab w:val="left" w:pos="4253"/>
        </w:tabs>
        <w:spacing w:before="100" w:after="100"/>
        <w:jc w:val="both"/>
        <w:rPr>
          <w:color w:val="000000"/>
          <w:sz w:val="19"/>
          <w:szCs w:val="19"/>
        </w:rPr>
      </w:pPr>
      <w:r>
        <w:rPr>
          <w:i/>
          <w:color w:val="000000"/>
          <w:sz w:val="19"/>
          <w:szCs w:val="19"/>
        </w:rPr>
        <w:t xml:space="preserve">Este apêndice constitui parte integrante da </w:t>
      </w:r>
      <w:sdt>
        <w:sdtPr>
          <w:tag w:val="goog_rdk_408"/>
          <w:id w:val="-1225916438"/>
        </w:sdtPr>
        <w:sdtEndPr/>
        <w:sdtContent>
          <w:r>
            <w:rPr>
              <w:i/>
              <w:color w:val="000000"/>
              <w:sz w:val="19"/>
              <w:szCs w:val="19"/>
            </w:rPr>
            <w:t>CBPS</w:t>
          </w:r>
        </w:sdtContent>
      </w:sdt>
      <w:sdt>
        <w:sdtPr>
          <w:tag w:val="goog_rdk_409"/>
          <w:id w:val="693586081"/>
          <w:showingPlcHdr/>
        </w:sdtPr>
        <w:sdtEndPr/>
        <w:sdtContent>
          <w:r w:rsidR="006E48E5">
            <w:t xml:space="preserve">     </w:t>
          </w:r>
        </w:sdtContent>
      </w:sdt>
      <w:r>
        <w:rPr>
          <w:i/>
          <w:color w:val="000000"/>
          <w:sz w:val="19"/>
          <w:szCs w:val="19"/>
        </w:rPr>
        <w:t xml:space="preserve">S </w:t>
      </w:r>
      <w:r w:rsidR="0007014A">
        <w:rPr>
          <w:i/>
          <w:color w:val="000000"/>
          <w:sz w:val="19"/>
          <w:szCs w:val="19"/>
        </w:rPr>
        <w:t>01</w:t>
      </w:r>
      <w:r>
        <w:rPr>
          <w:i/>
          <w:color w:val="000000"/>
          <w:sz w:val="19"/>
          <w:szCs w:val="19"/>
        </w:rPr>
        <w:t xml:space="preserve"> e tem a mesma autoridade que as outras partes da Norma.</w:t>
      </w:r>
    </w:p>
    <w:p w14:paraId="000001D5"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Introdução</w:t>
      </w:r>
    </w:p>
    <w:p w14:paraId="000001D6" w14:textId="335FD49F"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D1</w:t>
      </w:r>
      <w:r>
        <w:rPr>
          <w:color w:val="000000"/>
          <w:sz w:val="19"/>
          <w:szCs w:val="19"/>
        </w:rPr>
        <w:tab/>
        <w:t xml:space="preserve">A </w:t>
      </w:r>
      <w:r>
        <w:rPr>
          <w:i/>
          <w:color w:val="000000"/>
          <w:sz w:val="19"/>
          <w:szCs w:val="19"/>
        </w:rPr>
        <w:t>Estrutura Conceitual para Relatório Financeiro (Estrutura Conceitual</w:t>
      </w:r>
      <w:r w:rsidR="00D72A24">
        <w:rPr>
          <w:i/>
          <w:color w:val="000000"/>
          <w:sz w:val="19"/>
          <w:szCs w:val="19"/>
        </w:rPr>
        <w:t xml:space="preserve"> – CPC 00</w:t>
      </w:r>
      <w:r>
        <w:rPr>
          <w:i/>
          <w:color w:val="000000"/>
          <w:sz w:val="19"/>
          <w:szCs w:val="19"/>
        </w:rPr>
        <w:t>)</w:t>
      </w:r>
      <w:r>
        <w:rPr>
          <w:color w:val="000000"/>
          <w:sz w:val="19"/>
          <w:szCs w:val="19"/>
        </w:rPr>
        <w:t xml:space="preserve"> foi emitida pelo </w:t>
      </w:r>
      <w:r>
        <w:rPr>
          <w:i/>
          <w:color w:val="000000"/>
          <w:sz w:val="19"/>
          <w:szCs w:val="19"/>
        </w:rPr>
        <w:t>International Accounting Standards Board (IASB).</w:t>
      </w:r>
      <w:r>
        <w:rPr>
          <w:color w:val="000000"/>
          <w:sz w:val="19"/>
          <w:szCs w:val="19"/>
        </w:rPr>
        <w:t xml:space="preserve"> Ela descreve o objetivo e os conceitos que se aplicam aos relatórios financeiros </w:t>
      </w:r>
      <w:sdt>
        <w:sdtPr>
          <w:tag w:val="goog_rdk_410"/>
          <w:id w:val="-1576578684"/>
        </w:sdtPr>
        <w:sdtEndPr/>
        <w:sdtContent/>
      </w:sdt>
      <w:r w:rsidR="00505758">
        <w:rPr>
          <w:color w:val="000000"/>
          <w:sz w:val="19"/>
          <w:szCs w:val="19"/>
        </w:rPr>
        <w:t>para fins gerais</w:t>
      </w:r>
      <w:r>
        <w:rPr>
          <w:color w:val="000000"/>
          <w:sz w:val="19"/>
          <w:szCs w:val="19"/>
        </w:rPr>
        <w:t xml:space="preserve">. Um dos objetivos da </w:t>
      </w:r>
      <w:r>
        <w:rPr>
          <w:i/>
          <w:color w:val="000000"/>
          <w:sz w:val="19"/>
          <w:szCs w:val="19"/>
        </w:rPr>
        <w:t>Estrutura Conceitual</w:t>
      </w:r>
      <w:r>
        <w:rPr>
          <w:color w:val="000000"/>
          <w:sz w:val="19"/>
          <w:szCs w:val="19"/>
        </w:rPr>
        <w:t xml:space="preserve"> é ajudar o IASB a desenvolver Normas Contábeis para a preparação de demonstrações contábeis baseadas em conceitos consistentes.</w:t>
      </w:r>
    </w:p>
    <w:p w14:paraId="000001D7" w14:textId="7E6CA011"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D2</w:t>
      </w:r>
      <w:r>
        <w:rPr>
          <w:color w:val="000000"/>
          <w:sz w:val="19"/>
          <w:szCs w:val="19"/>
        </w:rPr>
        <w:tab/>
        <w:t xml:space="preserve">As divulgações financeiras relacionadas à sustentabilidade fazem parte dos relatórios financeiros </w:t>
      </w:r>
      <w:sdt>
        <w:sdtPr>
          <w:tag w:val="goog_rdk_411"/>
          <w:id w:val="-898430322"/>
        </w:sdtPr>
        <w:sdtEndPr/>
        <w:sdtContent/>
      </w:sdt>
      <w:r w:rsidR="00505758">
        <w:rPr>
          <w:color w:val="000000"/>
          <w:sz w:val="19"/>
          <w:szCs w:val="19"/>
        </w:rPr>
        <w:t>para fins gerais</w:t>
      </w:r>
      <w:r>
        <w:rPr>
          <w:color w:val="000000"/>
          <w:sz w:val="19"/>
          <w:szCs w:val="19"/>
        </w:rPr>
        <w:t xml:space="preserve">. As caraterísticas qualitativas da </w:t>
      </w:r>
      <w:r>
        <w:rPr>
          <w:i/>
          <w:color w:val="000000"/>
          <w:sz w:val="19"/>
          <w:szCs w:val="19"/>
        </w:rPr>
        <w:t xml:space="preserve">Estrutura Conceitual </w:t>
      </w:r>
      <w:r>
        <w:rPr>
          <w:color w:val="000000"/>
          <w:sz w:val="19"/>
          <w:szCs w:val="19"/>
        </w:rPr>
        <w:t>aplicam-se, portanto, às informações financeiras relacionadas à sustentabilidade. No entanto, a natureza de algumas das informações exigidas para cumprir o objetivo desta Norma (ver itens 1–4) difere, em alguns aspectos, das informações fornecidas nas demonstrações contábeis.</w:t>
      </w:r>
    </w:p>
    <w:p w14:paraId="000001D8" w14:textId="34C22853" w:rsidR="00364DB9" w:rsidRDefault="0076211E" w:rsidP="006E48E5">
      <w:pPr>
        <w:rPr>
          <w:color w:val="000000"/>
          <w:sz w:val="19"/>
          <w:szCs w:val="19"/>
        </w:rPr>
      </w:pPr>
      <w:r>
        <w:rPr>
          <w:color w:val="000000"/>
          <w:sz w:val="19"/>
          <w:szCs w:val="19"/>
        </w:rPr>
        <w:t>D3</w:t>
      </w:r>
      <w:r>
        <w:rPr>
          <w:color w:val="000000"/>
          <w:sz w:val="19"/>
          <w:szCs w:val="19"/>
        </w:rPr>
        <w:tab/>
        <w:t xml:space="preserve">As informações financeiras relacionadas à sustentabilidade são </w:t>
      </w:r>
      <w:sdt>
        <w:sdtPr>
          <w:tag w:val="goog_rdk_412"/>
          <w:id w:val="1164283492"/>
          <w:showingPlcHdr/>
        </w:sdtPr>
        <w:sdtEndPr/>
        <w:sdtContent>
          <w:r w:rsidR="006E48E5">
            <w:t xml:space="preserve">     </w:t>
          </w:r>
        </w:sdtContent>
      </w:sdt>
      <w:sdt>
        <w:sdtPr>
          <w:tag w:val="goog_rdk_413"/>
          <w:id w:val="-15231754"/>
        </w:sdtPr>
        <w:sdtEndPr/>
        <w:sdtContent>
          <w:r>
            <w:rPr>
              <w:color w:val="000000"/>
              <w:sz w:val="19"/>
              <w:szCs w:val="19"/>
            </w:rPr>
            <w:t>úteis</w:t>
          </w:r>
        </w:sdtContent>
      </w:sdt>
      <w:r>
        <w:rPr>
          <w:color w:val="000000"/>
          <w:sz w:val="19"/>
          <w:szCs w:val="19"/>
        </w:rPr>
        <w:t xml:space="preserve"> se forem relevantes e representarem fidedignamente o que pretendem representar. A relevância e a representação fidedigna são caraterísticas qualitativas fundamentais de informações financeiras </w:t>
      </w:r>
      <w:sdt>
        <w:sdtPr>
          <w:tag w:val="goog_rdk_414"/>
          <w:id w:val="167068028"/>
          <w:showingPlcHdr/>
        </w:sdtPr>
        <w:sdtEndPr/>
        <w:sdtContent>
          <w:r w:rsidR="006E48E5">
            <w:t xml:space="preserve">     </w:t>
          </w:r>
        </w:sdtContent>
      </w:sdt>
      <w:sdt>
        <w:sdtPr>
          <w:tag w:val="goog_rdk_415"/>
          <w:id w:val="2097662477"/>
        </w:sdtPr>
        <w:sdtEndPr/>
        <w:sdtContent>
          <w:r>
            <w:rPr>
              <w:color w:val="000000"/>
              <w:sz w:val="19"/>
              <w:szCs w:val="19"/>
            </w:rPr>
            <w:t>úteis</w:t>
          </w:r>
        </w:sdtContent>
      </w:sdt>
      <w:r>
        <w:rPr>
          <w:color w:val="000000"/>
          <w:sz w:val="19"/>
          <w:szCs w:val="19"/>
        </w:rPr>
        <w:t xml:space="preserve"> relacionadas à sustentabilidade. A utilidade das informações financeiras relacionadas à sustentabilidade é aumentada se as informações forem comparáveis, verificáveis, tempestivas e compreensíveis. Comparabilidade, verificabilidade, tempestividade e compreensibilidade são características de melhoria de informações financeiras </w:t>
      </w:r>
      <w:sdt>
        <w:sdtPr>
          <w:tag w:val="goog_rdk_416"/>
          <w:id w:val="-1056708522"/>
          <w:showingPlcHdr/>
        </w:sdtPr>
        <w:sdtEndPr/>
        <w:sdtContent>
          <w:r w:rsidR="006E48E5">
            <w:t xml:space="preserve">     </w:t>
          </w:r>
        </w:sdtContent>
      </w:sdt>
      <w:sdt>
        <w:sdtPr>
          <w:tag w:val="goog_rdk_417"/>
          <w:id w:val="-1900821025"/>
        </w:sdtPr>
        <w:sdtEndPr/>
        <w:sdtContent>
          <w:r>
            <w:rPr>
              <w:color w:val="000000"/>
              <w:sz w:val="19"/>
              <w:szCs w:val="19"/>
            </w:rPr>
            <w:t>úteis</w:t>
          </w:r>
        </w:sdtContent>
      </w:sdt>
      <w:r>
        <w:rPr>
          <w:color w:val="000000"/>
          <w:sz w:val="19"/>
          <w:szCs w:val="19"/>
        </w:rPr>
        <w:t xml:space="preserve"> relacionadas à sustentabilidade.</w:t>
      </w:r>
    </w:p>
    <w:p w14:paraId="000001D9"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Caraterísticas qualitativas fundamentais de informações financeiras relevantes relacionadas à sustentabilidade</w:t>
      </w:r>
    </w:p>
    <w:p w14:paraId="000001DA"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Relevância</w:t>
      </w:r>
    </w:p>
    <w:p w14:paraId="000001DB"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D4</w:t>
      </w:r>
      <w:r>
        <w:rPr>
          <w:color w:val="000000"/>
          <w:sz w:val="19"/>
          <w:szCs w:val="19"/>
        </w:rPr>
        <w:tab/>
        <w:t>As informações financeiras relevantes relacionadas à sustentabilidade são capazes de fazer a diferença nas decisões tomadas pelos principais usuários. As informações podem ser capazes de fazer a diferença em uma decisão mesmo que alguns usuários optem por não as aproveitar ou já tenham conhecimento delas por outras fontes. As informações financeiras relacionadas à sustentabilidade são capazes de fazer a diferença nas decisões tomadas pelos usuários se tiverem valor preditivo, valor confirmatório ou ambos.</w:t>
      </w:r>
    </w:p>
    <w:p w14:paraId="000001DC"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D5</w:t>
      </w:r>
      <w:r>
        <w:rPr>
          <w:color w:val="000000"/>
          <w:sz w:val="19"/>
          <w:szCs w:val="19"/>
        </w:rPr>
        <w:tab/>
        <w:t>As informações financeiras relacionadas à sustentabilidade têm valor preditivo se puderem ser utilizadas como base para processos empregados pelos principais usuários para prever resultados futuros. As informações financeiras relacionadas à sustentabilidade não precisam ser uma predição ou previsão para ter valor preditivo. As informações financeiras relacionadas à sustentabilidade com valor preditivo são empregadas pelos principais usuários para fazer suas próprias previsões. Por exemplo, informações sobre a qualidade da água, que podem incluir informações sobre a água estar poluída, podem informar as expectativas dos usuários sobre a capacidade da entidade de atender aos requisitos locais de qualidade da água.</w:t>
      </w:r>
    </w:p>
    <w:p w14:paraId="000001DD"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lastRenderedPageBreak/>
        <w:t>D6</w:t>
      </w:r>
      <w:r>
        <w:rPr>
          <w:color w:val="000000"/>
          <w:sz w:val="19"/>
          <w:szCs w:val="19"/>
        </w:rPr>
        <w:tab/>
        <w:t xml:space="preserve">As informações financeiras relacionadas à sustentabilidade têm valor confirmatório se fornecer </w:t>
      </w:r>
      <w:r>
        <w:rPr>
          <w:i/>
          <w:color w:val="000000"/>
          <w:sz w:val="19"/>
          <w:szCs w:val="19"/>
        </w:rPr>
        <w:t>feedback</w:t>
      </w:r>
      <w:r>
        <w:rPr>
          <w:color w:val="000000"/>
          <w:sz w:val="19"/>
          <w:szCs w:val="19"/>
        </w:rPr>
        <w:t xml:space="preserve"> (confirmar ou alterar) sobre avaliações anteriores.</w:t>
      </w:r>
    </w:p>
    <w:p w14:paraId="000001DE" w14:textId="3FBF5EA6"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D7</w:t>
      </w:r>
      <w:r>
        <w:rPr>
          <w:color w:val="000000"/>
          <w:sz w:val="19"/>
          <w:szCs w:val="19"/>
        </w:rPr>
        <w:tab/>
        <w:t xml:space="preserve">O valor preditivo e o valor confirmatório das informações financeiras relacionadas à sustentabilidade estão inter-relacionados. Informações que têm valor preditivo geralmente também têm valor confirmatório. Por exemplo, as informações do </w:t>
      </w:r>
      <w:sdt>
        <w:sdtPr>
          <w:tag w:val="goog_rdk_418"/>
          <w:id w:val="1453139893"/>
          <w:showingPlcHdr/>
        </w:sdtPr>
        <w:sdtEndPr/>
        <w:sdtContent>
          <w:r w:rsidR="006E48E5">
            <w:t xml:space="preserve">     </w:t>
          </w:r>
        </w:sdtContent>
      </w:sdt>
      <w:sdt>
        <w:sdtPr>
          <w:tag w:val="goog_rdk_419"/>
          <w:id w:val="-1637481611"/>
        </w:sdtPr>
        <w:sdtEndPr/>
        <w:sdtContent>
          <w:r>
            <w:rPr>
              <w:color w:val="000000"/>
              <w:sz w:val="19"/>
              <w:szCs w:val="19"/>
            </w:rPr>
            <w:t>período</w:t>
          </w:r>
        </w:sdtContent>
      </w:sdt>
      <w:r>
        <w:rPr>
          <w:color w:val="000000"/>
          <w:sz w:val="19"/>
          <w:szCs w:val="19"/>
        </w:rPr>
        <w:t xml:space="preserve"> atual sobre as emissões de gases de efeito estufa, que podem ser utilizadas como base para prever as emissões de gases de efeito estufa nos </w:t>
      </w:r>
      <w:sdt>
        <w:sdtPr>
          <w:tag w:val="goog_rdk_420"/>
          <w:id w:val="-125710967"/>
          <w:showingPlcHdr/>
        </w:sdtPr>
        <w:sdtEndPr/>
        <w:sdtContent>
          <w:r w:rsidR="006E48E5">
            <w:t xml:space="preserve">     </w:t>
          </w:r>
        </w:sdtContent>
      </w:sdt>
      <w:sdt>
        <w:sdtPr>
          <w:tag w:val="goog_rdk_421"/>
          <w:id w:val="1897628715"/>
        </w:sdtPr>
        <w:sdtEndPr/>
        <w:sdtContent>
          <w:r>
            <w:rPr>
              <w:color w:val="000000"/>
              <w:sz w:val="19"/>
              <w:szCs w:val="19"/>
            </w:rPr>
            <w:t>período</w:t>
          </w:r>
        </w:sdtContent>
      </w:sdt>
      <w:r>
        <w:rPr>
          <w:color w:val="000000"/>
          <w:sz w:val="19"/>
          <w:szCs w:val="19"/>
        </w:rPr>
        <w:t xml:space="preserve">s futuros, também podem ser comparadas com as previsões sobre as emissões de gases de efeito estufa para o </w:t>
      </w:r>
      <w:sdt>
        <w:sdtPr>
          <w:tag w:val="goog_rdk_422"/>
          <w:id w:val="-1237399712"/>
          <w:showingPlcHdr/>
        </w:sdtPr>
        <w:sdtEndPr/>
        <w:sdtContent>
          <w:r w:rsidR="006E48E5">
            <w:t xml:space="preserve">     </w:t>
          </w:r>
        </w:sdtContent>
      </w:sdt>
      <w:sdt>
        <w:sdtPr>
          <w:tag w:val="goog_rdk_423"/>
          <w:id w:val="244304982"/>
        </w:sdtPr>
        <w:sdtEndPr/>
        <w:sdtContent>
          <w:r>
            <w:rPr>
              <w:color w:val="000000"/>
              <w:sz w:val="19"/>
              <w:szCs w:val="19"/>
            </w:rPr>
            <w:t>período</w:t>
          </w:r>
        </w:sdtContent>
      </w:sdt>
      <w:r>
        <w:rPr>
          <w:color w:val="000000"/>
          <w:sz w:val="19"/>
          <w:szCs w:val="19"/>
        </w:rPr>
        <w:t xml:space="preserve"> atual feitas em </w:t>
      </w:r>
      <w:sdt>
        <w:sdtPr>
          <w:tag w:val="goog_rdk_424"/>
          <w:id w:val="1749617996"/>
          <w:showingPlcHdr/>
        </w:sdtPr>
        <w:sdtEndPr/>
        <w:sdtContent>
          <w:r w:rsidR="006E48E5">
            <w:t xml:space="preserve">     </w:t>
          </w:r>
        </w:sdtContent>
      </w:sdt>
      <w:sdt>
        <w:sdtPr>
          <w:tag w:val="goog_rdk_425"/>
          <w:id w:val="1799953854"/>
        </w:sdtPr>
        <w:sdtEndPr/>
        <w:sdtContent>
          <w:r>
            <w:rPr>
              <w:color w:val="000000"/>
              <w:sz w:val="19"/>
              <w:szCs w:val="19"/>
            </w:rPr>
            <w:t>período</w:t>
          </w:r>
        </w:sdtContent>
      </w:sdt>
      <w:r>
        <w:rPr>
          <w:color w:val="000000"/>
          <w:sz w:val="19"/>
          <w:szCs w:val="19"/>
        </w:rPr>
        <w:t>s anteriores. Os resultados dessas comparações podem ajudar um usuário a corrigir e melhorar os processos que foram utilizados para fazer essas previsões anteriores.</w:t>
      </w:r>
    </w:p>
    <w:p w14:paraId="000001DF"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rPr>
      </w:pPr>
      <w:r>
        <w:rPr>
          <w:rFonts w:ascii="Arial" w:eastAsia="Arial" w:hAnsi="Arial" w:cs="Arial"/>
          <w:b/>
          <w:color w:val="000000"/>
        </w:rPr>
        <w:t>Materialidade</w:t>
      </w:r>
    </w:p>
    <w:p w14:paraId="000001E0" w14:textId="11E5B7DB"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D8</w:t>
      </w:r>
      <w:r>
        <w:rPr>
          <w:color w:val="000000"/>
          <w:sz w:val="19"/>
          <w:szCs w:val="19"/>
        </w:rPr>
        <w:tab/>
        <w:t xml:space="preserve">As informações são materiais se a omissão, distorção ou obscurecimento dessas informações puder razoavelmente influenciar as decisões que os principais usuários de relatórios financeiros </w:t>
      </w:r>
      <w:sdt>
        <w:sdtPr>
          <w:tag w:val="goog_rdk_426"/>
          <w:id w:val="1523358855"/>
        </w:sdtPr>
        <w:sdtEndPr/>
        <w:sdtContent/>
      </w:sdt>
      <w:r w:rsidR="00505758">
        <w:rPr>
          <w:color w:val="000000"/>
          <w:sz w:val="19"/>
          <w:szCs w:val="19"/>
        </w:rPr>
        <w:t>para fins gerais</w:t>
      </w:r>
      <w:r>
        <w:rPr>
          <w:color w:val="000000"/>
          <w:sz w:val="19"/>
          <w:szCs w:val="19"/>
        </w:rPr>
        <w:t xml:space="preserve"> tomam com base nesses relatórios, que fornecem informações sobre a entidade específica que reporta. Em outras palavras, a materialidade é um aspecto de relevância específico da entidade. A materialidade das informações é avaliada no contexto das divulgações financeiras relacionadas à sustentabilidade da entidade e baseia-se na natureza ou magnitude do item a que as informações se referem, ou em ambas.</w:t>
      </w:r>
    </w:p>
    <w:p w14:paraId="000001E1"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Representação fidedigna</w:t>
      </w:r>
    </w:p>
    <w:p w14:paraId="000001E2"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D9</w:t>
      </w:r>
      <w:r>
        <w:rPr>
          <w:color w:val="000000"/>
          <w:sz w:val="19"/>
          <w:szCs w:val="19"/>
        </w:rPr>
        <w:tab/>
        <w:t>As informações financeiras relacionadas à sustentabilidade representam fenômenos em palavras e números. Para serem relevantes, as informações devem não só representar fenômenos relevantes, mas também representar fidedignamente o teor dos fenômenos que pretendem representar.</w:t>
      </w:r>
    </w:p>
    <w:p w14:paraId="000001E3" w14:textId="34CB1278"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D10</w:t>
      </w:r>
      <w:r>
        <w:rPr>
          <w:color w:val="000000"/>
          <w:sz w:val="19"/>
          <w:szCs w:val="19"/>
        </w:rPr>
        <w:tab/>
        <w:t xml:space="preserve">Para ser uma representação fidedigna, uma descrição deve ser completa, neutra e precisa. O objetivo dos relatórios financeiros </w:t>
      </w:r>
      <w:r w:rsidR="00505758">
        <w:rPr>
          <w:color w:val="000000"/>
          <w:sz w:val="19"/>
          <w:szCs w:val="19"/>
        </w:rPr>
        <w:t>para fins gerais</w:t>
      </w:r>
      <w:r>
        <w:rPr>
          <w:color w:val="000000"/>
          <w:sz w:val="19"/>
          <w:szCs w:val="19"/>
        </w:rPr>
        <w:t xml:space="preserve"> é maximizar essas qualidades na extensão que seja possível.</w:t>
      </w:r>
    </w:p>
    <w:p w14:paraId="000001E4"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D11</w:t>
      </w:r>
      <w:r>
        <w:rPr>
          <w:color w:val="000000"/>
          <w:sz w:val="19"/>
          <w:szCs w:val="19"/>
        </w:rPr>
        <w:tab/>
        <w:t>Uma descrição completa de um risco ou oportunidade relacionado à sustentabilidade inclui todas as informações materiais necessárias para que os principais usuários entendam esse risco ou oportunidade.</w:t>
      </w:r>
    </w:p>
    <w:p w14:paraId="000001E5" w14:textId="2B9EE072"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D12</w:t>
      </w:r>
      <w:r>
        <w:rPr>
          <w:color w:val="000000"/>
          <w:sz w:val="19"/>
          <w:szCs w:val="19"/>
        </w:rPr>
        <w:tab/>
        <w:t xml:space="preserve">As informações financeiras relacionadas à sustentabilidade devem ser neutras. Uma descrição neutra é aquela sem viés na seleção ou divulgação de informações. As informações são neutras se não forem tendenciosas, ponderadas, enfatizadas, </w:t>
      </w:r>
      <w:sdt>
        <w:sdtPr>
          <w:tag w:val="goog_rdk_427"/>
          <w:id w:val="1409193911"/>
        </w:sdtPr>
        <w:sdtEndPr/>
        <w:sdtContent>
          <w:sdt>
            <w:sdtPr>
              <w:tag w:val="goog_rdk_428"/>
              <w:id w:val="-526558705"/>
            </w:sdtPr>
            <w:sdtEndPr/>
            <w:sdtContent/>
          </w:sdt>
        </w:sdtContent>
      </w:sdt>
      <w:sdt>
        <w:sdtPr>
          <w:tag w:val="goog_rdk_429"/>
          <w:id w:val="-1433745315"/>
        </w:sdtPr>
        <w:sdtEndPr/>
        <w:sdtContent>
          <w:r>
            <w:rPr>
              <w:color w:val="000000"/>
              <w:sz w:val="19"/>
              <w:szCs w:val="19"/>
            </w:rPr>
            <w:t xml:space="preserve">não enfatizadas </w:t>
          </w:r>
        </w:sdtContent>
      </w:sdt>
      <w:r>
        <w:rPr>
          <w:color w:val="000000"/>
          <w:sz w:val="19"/>
          <w:szCs w:val="19"/>
        </w:rPr>
        <w:t xml:space="preserve">ou de outra forma manipuladas para tornar mais provável que os principais usuários recebam essas informações de forma favorável ou desfavorável. Informações neutras não são informações sem propósito ou sem influência no comportamento. Pelo contrário, informações </w:t>
      </w:r>
      <w:sdt>
        <w:sdtPr>
          <w:tag w:val="goog_rdk_430"/>
          <w:id w:val="-2139327230"/>
          <w:showingPlcHdr/>
        </w:sdtPr>
        <w:sdtEndPr/>
        <w:sdtContent>
          <w:r w:rsidR="006E48E5">
            <w:t xml:space="preserve">     </w:t>
          </w:r>
        </w:sdtContent>
      </w:sdt>
      <w:sdt>
        <w:sdtPr>
          <w:tag w:val="goog_rdk_431"/>
          <w:id w:val="973719689"/>
        </w:sdtPr>
        <w:sdtEndPr/>
        <w:sdtContent>
          <w:r>
            <w:rPr>
              <w:color w:val="000000"/>
              <w:sz w:val="19"/>
              <w:szCs w:val="19"/>
            </w:rPr>
            <w:t>úteis</w:t>
          </w:r>
        </w:sdtContent>
      </w:sdt>
      <w:r>
        <w:rPr>
          <w:color w:val="000000"/>
          <w:sz w:val="19"/>
          <w:szCs w:val="19"/>
        </w:rPr>
        <w:t xml:space="preserve"> são, por definição, capazes de fazer a diferença nas decisões dos usuários.</w:t>
      </w:r>
    </w:p>
    <w:p w14:paraId="000001E6"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D13</w:t>
      </w:r>
      <w:r>
        <w:rPr>
          <w:color w:val="000000"/>
          <w:sz w:val="19"/>
          <w:szCs w:val="19"/>
        </w:rPr>
        <w:tab/>
        <w:t>Algumas informações financeiras relacionadas à sustentabilidade – por exemplo, metas ou planos – são aspirações. Uma discussão neutra sobre esses assuntos abrange tanto as aspirações quanto os fatores que poderiam impedir a entidade de alcançá-las.</w:t>
      </w:r>
    </w:p>
    <w:p w14:paraId="000001E7"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D14</w:t>
      </w:r>
      <w:r>
        <w:rPr>
          <w:color w:val="000000"/>
          <w:sz w:val="19"/>
          <w:szCs w:val="19"/>
        </w:rPr>
        <w:tab/>
        <w:t>A neutralidade é sustentada pelo exercício da prudência. A prudência é o exercício de cautela ao fazer julgamentos em condições de incerteza. O exercício da prudência significa que as oportunidades não são superavaliadas e os riscos não são subavaliados. Do mesmo modo, o exercício da prudência não permite a subavaliação de oportunidades ou a superavaliação de riscos.</w:t>
      </w:r>
    </w:p>
    <w:p w14:paraId="000001E8"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D15</w:t>
      </w:r>
      <w:r>
        <w:rPr>
          <w:color w:val="000000"/>
          <w:sz w:val="19"/>
          <w:szCs w:val="19"/>
        </w:rPr>
        <w:tab/>
        <w:t xml:space="preserve">As informações financeiras relacionadas à sustentabilidade devem ser exatas. Informações podem ser exatas sem ser perfeitamente precisas em todos os aspectos. A precisão necessária e atingível, e os fatores </w:t>
      </w:r>
      <w:r>
        <w:rPr>
          <w:color w:val="000000"/>
          <w:sz w:val="19"/>
          <w:szCs w:val="19"/>
        </w:rPr>
        <w:lastRenderedPageBreak/>
        <w:t>que tornam as informações exatas, dependem da natureza das informações e da natureza dos assuntos a que se referem. Por exemplo, a exatidão requer que:</w:t>
      </w:r>
    </w:p>
    <w:p w14:paraId="000001E9" w14:textId="18426DA5"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as informações f</w:t>
      </w:r>
      <w:r w:rsidR="00D062EA">
        <w:rPr>
          <w:color w:val="000000"/>
          <w:sz w:val="19"/>
          <w:szCs w:val="19"/>
        </w:rPr>
        <w:t>ac</w:t>
      </w:r>
      <w:r>
        <w:rPr>
          <w:color w:val="000000"/>
          <w:sz w:val="19"/>
          <w:szCs w:val="19"/>
        </w:rPr>
        <w:t>tuais estejam livres de erros materiais;</w:t>
      </w:r>
    </w:p>
    <w:p w14:paraId="000001EA"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as descrições sejam precisas;</w:t>
      </w:r>
    </w:p>
    <w:p w14:paraId="000001EB"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as estimativas, aproximações e previsões sejam claramente identificadas como tais;</w:t>
      </w:r>
    </w:p>
    <w:p w14:paraId="000001EC"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(d)</w:t>
      </w:r>
      <w:r>
        <w:rPr>
          <w:color w:val="000000"/>
          <w:sz w:val="19"/>
          <w:szCs w:val="19"/>
        </w:rPr>
        <w:tab/>
        <w:t>não sejam cometidos erros materiais na seleção e aplicação de um processo adequado para o desenvolvimento de uma estimativa, aproximação ou previsão;</w:t>
      </w:r>
    </w:p>
    <w:p w14:paraId="000001ED"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(e)</w:t>
      </w:r>
      <w:r>
        <w:rPr>
          <w:color w:val="000000"/>
          <w:sz w:val="19"/>
          <w:szCs w:val="19"/>
        </w:rPr>
        <w:tab/>
        <w:t>as afirmações e os dados utilizados no desenvolvimento de estimativas sejam razoáveis e baseados em informações de qualidade e quantidade suficientes; e</w:t>
      </w:r>
    </w:p>
    <w:p w14:paraId="000001EE"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(f)</w:t>
      </w:r>
      <w:r>
        <w:rPr>
          <w:color w:val="000000"/>
          <w:sz w:val="19"/>
          <w:szCs w:val="19"/>
        </w:rPr>
        <w:tab/>
        <w:t>as informações quanto a julgamentos sobre o futuro refletem fidedignamente tanto esses julgamentos como as informações em que se baseiam.</w:t>
      </w:r>
    </w:p>
    <w:p w14:paraId="000001EF" w14:textId="703FB21C" w:rsidR="00364DB9" w:rsidRDefault="0007014A">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sdt>
        <w:sdtPr>
          <w:tag w:val="goog_rdk_434"/>
          <w:id w:val="1766111126"/>
        </w:sdtPr>
        <w:sdtEndPr/>
        <w:sdtContent>
          <w:r w:rsidR="0076211E" w:rsidRPr="00AB7460">
            <w:rPr>
              <w:rFonts w:ascii="Arial" w:eastAsia="Arial" w:hAnsi="Arial" w:cs="Arial"/>
              <w:b/>
              <w:color w:val="000000"/>
              <w:sz w:val="26"/>
              <w:szCs w:val="26"/>
            </w:rPr>
            <w:t>Características</w:t>
          </w:r>
        </w:sdtContent>
      </w:sdt>
      <w:r w:rsidR="0076211E">
        <w:rPr>
          <w:rFonts w:ascii="Arial" w:eastAsia="Arial" w:hAnsi="Arial" w:cs="Arial"/>
          <w:b/>
          <w:color w:val="000000"/>
          <w:sz w:val="26"/>
          <w:szCs w:val="26"/>
        </w:rPr>
        <w:t xml:space="preserve"> qualitativas de melhoria de informações financeiras relevantes relacionadas à sustentabilidade</w:t>
      </w:r>
    </w:p>
    <w:p w14:paraId="000001F0"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D16</w:t>
      </w:r>
      <w:r>
        <w:rPr>
          <w:color w:val="000000"/>
          <w:sz w:val="19"/>
          <w:szCs w:val="19"/>
        </w:rPr>
        <w:tab/>
        <w:t>A utilidade das informações financeiras relacionadas à sustentabilidade é aumentada se forem comparáveis, verificáveis, tempestivas e compreensíveis.</w:t>
      </w:r>
    </w:p>
    <w:p w14:paraId="000001F1"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Comparabilidade</w:t>
      </w:r>
    </w:p>
    <w:p w14:paraId="000001F2" w14:textId="37D24712"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D17</w:t>
      </w:r>
      <w:r>
        <w:rPr>
          <w:color w:val="000000"/>
          <w:sz w:val="19"/>
          <w:szCs w:val="19"/>
        </w:rPr>
        <w:tab/>
        <w:t xml:space="preserve">As decisões tomadas pelos principais usuários de relatórios financeiros </w:t>
      </w:r>
      <w:sdt>
        <w:sdtPr>
          <w:tag w:val="goog_rdk_436"/>
          <w:id w:val="-1566179860"/>
        </w:sdtPr>
        <w:sdtEndPr/>
        <w:sdtContent/>
      </w:sdt>
      <w:r w:rsidR="00505758">
        <w:rPr>
          <w:color w:val="000000"/>
          <w:sz w:val="19"/>
          <w:szCs w:val="19"/>
        </w:rPr>
        <w:t>para fins gerais</w:t>
      </w:r>
      <w:r>
        <w:rPr>
          <w:color w:val="000000"/>
          <w:sz w:val="19"/>
          <w:szCs w:val="19"/>
        </w:rPr>
        <w:t xml:space="preserve"> envolvem a escolha entre alternativas; por exemplo, vender ou manter um investimento, ou investir </w:t>
      </w:r>
      <w:sdt>
        <w:sdtPr>
          <w:tag w:val="goog_rdk_438"/>
          <w:id w:val="884916111"/>
        </w:sdtPr>
        <w:sdtEndPr/>
        <w:sdtContent>
          <w:r>
            <w:rPr>
              <w:color w:val="000000"/>
              <w:sz w:val="19"/>
              <w:szCs w:val="19"/>
            </w:rPr>
            <w:t>n</w:t>
          </w:r>
        </w:sdtContent>
      </w:sdt>
      <w:r>
        <w:rPr>
          <w:color w:val="000000"/>
          <w:sz w:val="19"/>
          <w:szCs w:val="19"/>
        </w:rPr>
        <w:t xml:space="preserve">a entidade que reporta ou em outra. A comparabilidade é a caraterística que permite aos usuários identificar e entender semelhanças e diferenças entre os itens. Ao contrário das outras caraterísticas qualitativas, a comparabilidade não se refere a um único item. Uma comparação requer no mínimo dois itens. As informações são mais </w:t>
      </w:r>
      <w:sdt>
        <w:sdtPr>
          <w:tag w:val="goog_rdk_439"/>
          <w:id w:val="1197041215"/>
          <w:showingPlcHdr/>
        </w:sdtPr>
        <w:sdtEndPr/>
        <w:sdtContent>
          <w:r w:rsidR="006E48E5">
            <w:t xml:space="preserve">     </w:t>
          </w:r>
        </w:sdtContent>
      </w:sdt>
      <w:sdt>
        <w:sdtPr>
          <w:tag w:val="goog_rdk_440"/>
          <w:id w:val="-501438584"/>
        </w:sdtPr>
        <w:sdtEndPr/>
        <w:sdtContent>
          <w:r>
            <w:rPr>
              <w:color w:val="000000"/>
              <w:sz w:val="19"/>
              <w:szCs w:val="19"/>
            </w:rPr>
            <w:t>úteis</w:t>
          </w:r>
        </w:sdtContent>
      </w:sdt>
      <w:r>
        <w:rPr>
          <w:color w:val="000000"/>
          <w:sz w:val="19"/>
          <w:szCs w:val="19"/>
        </w:rPr>
        <w:t xml:space="preserve"> para os usuários se também forem comparáveis, ou seja, se puderem ser comparadas com:</w:t>
      </w:r>
    </w:p>
    <w:p w14:paraId="000001F3" w14:textId="581A6C5B"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 xml:space="preserve">informações fornecidas pela entidade em </w:t>
      </w:r>
      <w:sdt>
        <w:sdtPr>
          <w:tag w:val="goog_rdk_442"/>
          <w:id w:val="-562017525"/>
        </w:sdtPr>
        <w:sdtEndPr/>
        <w:sdtContent>
          <w:r>
            <w:rPr>
              <w:color w:val="000000"/>
              <w:sz w:val="19"/>
              <w:szCs w:val="19"/>
            </w:rPr>
            <w:t xml:space="preserve">períodos </w:t>
          </w:r>
        </w:sdtContent>
      </w:sdt>
      <w:r>
        <w:rPr>
          <w:color w:val="000000"/>
          <w:sz w:val="19"/>
          <w:szCs w:val="19"/>
        </w:rPr>
        <w:t>anteriores; e</w:t>
      </w:r>
    </w:p>
    <w:p w14:paraId="000001F4"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informações fornecidas por outras entidades, em especial aquelas com atividades semelhantes ou que operam no mesmo setor.</w:t>
      </w:r>
    </w:p>
    <w:p w14:paraId="000001F5"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D18</w:t>
      </w:r>
      <w:r>
        <w:rPr>
          <w:color w:val="000000"/>
          <w:sz w:val="19"/>
          <w:szCs w:val="19"/>
        </w:rPr>
        <w:tab/>
        <w:t>As divulgações financeiras relacionadas à sustentabilidade deverão ser fornecidas de forma a melhorar a comparabilidade.</w:t>
      </w:r>
    </w:p>
    <w:p w14:paraId="000001F6" w14:textId="20E2AF23"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D19</w:t>
      </w:r>
      <w:r>
        <w:rPr>
          <w:color w:val="000000"/>
          <w:sz w:val="19"/>
          <w:szCs w:val="19"/>
        </w:rPr>
        <w:tab/>
        <w:t xml:space="preserve">A consistência, embora esteja relacionada a comparabilidade, não tem o mesmo significado. Consistência refere-se à utilização das mesmas abordagens ou métodos para fornecer divulgações sobre os mesmos riscos e oportunidades relacionados à sustentabilidade, de </w:t>
      </w:r>
      <w:sdt>
        <w:sdtPr>
          <w:tag w:val="goog_rdk_443"/>
          <w:id w:val="843290634"/>
          <w:showingPlcHdr/>
        </w:sdtPr>
        <w:sdtEndPr/>
        <w:sdtContent>
          <w:r w:rsidR="006E48E5">
            <w:t xml:space="preserve">     </w:t>
          </w:r>
        </w:sdtContent>
      </w:sdt>
      <w:sdt>
        <w:sdtPr>
          <w:tag w:val="goog_rdk_444"/>
          <w:id w:val="351303617"/>
        </w:sdtPr>
        <w:sdtEndPr/>
        <w:sdtContent>
          <w:r>
            <w:rPr>
              <w:color w:val="000000"/>
              <w:sz w:val="19"/>
              <w:szCs w:val="19"/>
            </w:rPr>
            <w:t xml:space="preserve">período </w:t>
          </w:r>
        </w:sdtContent>
      </w:sdt>
      <w:r>
        <w:rPr>
          <w:color w:val="000000"/>
          <w:sz w:val="19"/>
          <w:szCs w:val="19"/>
        </w:rPr>
        <w:t xml:space="preserve">a </w:t>
      </w:r>
      <w:sdt>
        <w:sdtPr>
          <w:tag w:val="goog_rdk_445"/>
          <w:id w:val="-1864973511"/>
          <w:showingPlcHdr/>
        </w:sdtPr>
        <w:sdtEndPr/>
        <w:sdtContent>
          <w:r w:rsidR="006E48E5">
            <w:t xml:space="preserve">     </w:t>
          </w:r>
        </w:sdtContent>
      </w:sdt>
      <w:sdt>
        <w:sdtPr>
          <w:tag w:val="goog_rdk_446"/>
          <w:id w:val="-946234700"/>
        </w:sdtPr>
        <w:sdtEndPr/>
        <w:sdtContent>
          <w:r>
            <w:rPr>
              <w:color w:val="000000"/>
              <w:sz w:val="19"/>
              <w:szCs w:val="19"/>
            </w:rPr>
            <w:t>período</w:t>
          </w:r>
        </w:sdtContent>
      </w:sdt>
      <w:r>
        <w:rPr>
          <w:color w:val="000000"/>
          <w:sz w:val="19"/>
          <w:szCs w:val="19"/>
        </w:rPr>
        <w:t>, tanto por a entidade que reporta quanto por outras entidades. A comparabilidade é o objetivo; a consistência ajuda a atingir esse objetivo.</w:t>
      </w:r>
    </w:p>
    <w:p w14:paraId="000001F7"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D20</w:t>
      </w:r>
      <w:r>
        <w:rPr>
          <w:color w:val="000000"/>
          <w:sz w:val="19"/>
          <w:szCs w:val="19"/>
        </w:rPr>
        <w:tab/>
        <w:t xml:space="preserve">Comparabilidade não é uniformidade. Para que as informações sejam comparáveis, coisas semelhantes deverão parecer iguais e coisas diferentes deverão parecer diferentes. A comparabilidade de informações </w:t>
      </w:r>
      <w:r>
        <w:rPr>
          <w:color w:val="000000"/>
          <w:sz w:val="19"/>
          <w:szCs w:val="19"/>
        </w:rPr>
        <w:lastRenderedPageBreak/>
        <w:t>financeiras relacionadas à sustentabilidade não é melhorada ao fazer com que coisas diferentes pareçam iguais, assim como não é melhorada ao fazer com que coisas semelhantes pareçam diferentes.</w:t>
      </w:r>
    </w:p>
    <w:p w14:paraId="000001F8" w14:textId="33658AE3" w:rsidR="00364DB9" w:rsidRDefault="0007014A">
      <w:pPr>
        <w:keepNext/>
        <w:keepLines/>
        <w:pBdr>
          <w:top w:val="nil"/>
          <w:left w:val="nil"/>
          <w:bottom w:val="nil"/>
          <w:right w:val="nil"/>
          <w:between w:val="nil"/>
        </w:pBdr>
        <w:spacing w:before="240"/>
        <w:ind w:left="782"/>
        <w:rPr>
          <w:rFonts w:ascii="Arial" w:eastAsia="Arial" w:hAnsi="Arial" w:cs="Arial"/>
          <w:b/>
          <w:color w:val="000000"/>
          <w:sz w:val="26"/>
          <w:szCs w:val="26"/>
        </w:rPr>
      </w:pPr>
      <w:sdt>
        <w:sdtPr>
          <w:tag w:val="goog_rdk_448"/>
          <w:id w:val="-990479841"/>
        </w:sdtPr>
        <w:sdtEndPr/>
        <w:sdtContent>
          <w:sdt>
            <w:sdtPr>
              <w:tag w:val="goog_rdk_449"/>
              <w:id w:val="1153027941"/>
            </w:sdtPr>
            <w:sdtEndPr/>
            <w:sdtContent/>
          </w:sdt>
          <w:r w:rsidR="0076211E">
            <w:rPr>
              <w:rFonts w:ascii="Arial" w:eastAsia="Arial" w:hAnsi="Arial" w:cs="Arial"/>
              <w:b/>
              <w:color w:val="000000"/>
              <w:sz w:val="26"/>
              <w:szCs w:val="26"/>
            </w:rPr>
            <w:t>Capacidade de verificação</w:t>
          </w:r>
        </w:sdtContent>
      </w:sdt>
      <w:sdt>
        <w:sdtPr>
          <w:tag w:val="goog_rdk_450"/>
          <w:id w:val="1082803906"/>
          <w:showingPlcHdr/>
        </w:sdtPr>
        <w:sdtEndPr/>
        <w:sdtContent>
          <w:r w:rsidR="006E48E5">
            <w:t xml:space="preserve">     </w:t>
          </w:r>
        </w:sdtContent>
      </w:sdt>
    </w:p>
    <w:p w14:paraId="000001F9" w14:textId="6678AED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D21</w:t>
      </w:r>
      <w:r>
        <w:rPr>
          <w:color w:val="000000"/>
          <w:sz w:val="19"/>
          <w:szCs w:val="19"/>
        </w:rPr>
        <w:tab/>
        <w:t xml:space="preserve">A </w:t>
      </w:r>
      <w:sdt>
        <w:sdtPr>
          <w:tag w:val="goog_rdk_451"/>
          <w:id w:val="-763297785"/>
        </w:sdtPr>
        <w:sdtEndPr/>
        <w:sdtContent>
          <w:r>
            <w:rPr>
              <w:color w:val="000000"/>
              <w:sz w:val="19"/>
              <w:szCs w:val="19"/>
            </w:rPr>
            <w:t xml:space="preserve">capacidade de </w:t>
          </w:r>
        </w:sdtContent>
      </w:sdt>
      <w:r>
        <w:rPr>
          <w:color w:val="000000"/>
          <w:sz w:val="19"/>
          <w:szCs w:val="19"/>
        </w:rPr>
        <w:t>verifica</w:t>
      </w:r>
      <w:sdt>
        <w:sdtPr>
          <w:tag w:val="goog_rdk_452"/>
          <w:id w:val="1695815780"/>
        </w:sdtPr>
        <w:sdtEndPr/>
        <w:sdtContent>
          <w:r>
            <w:rPr>
              <w:color w:val="000000"/>
              <w:sz w:val="19"/>
              <w:szCs w:val="19"/>
            </w:rPr>
            <w:t>ção</w:t>
          </w:r>
        </w:sdtContent>
      </w:sdt>
      <w:r>
        <w:rPr>
          <w:color w:val="000000"/>
          <w:sz w:val="19"/>
          <w:szCs w:val="19"/>
        </w:rPr>
        <w:t xml:space="preserve"> ajuda a oferecer aos usuários a confiança d</w:t>
      </w:r>
      <w:sdt>
        <w:sdtPr>
          <w:tag w:val="goog_rdk_454"/>
          <w:id w:val="1930774691"/>
        </w:sdtPr>
        <w:sdtEndPr/>
        <w:sdtContent>
          <w:r>
            <w:rPr>
              <w:color w:val="000000"/>
              <w:sz w:val="19"/>
              <w:szCs w:val="19"/>
            </w:rPr>
            <w:t xml:space="preserve">e que </w:t>
          </w:r>
        </w:sdtContent>
      </w:sdt>
      <w:r>
        <w:rPr>
          <w:color w:val="000000"/>
          <w:sz w:val="19"/>
          <w:szCs w:val="19"/>
        </w:rPr>
        <w:t xml:space="preserve">as informações são completas, neutras e precisas. As informações são verificáveis se for possível corroborar a própria informação ou os dados utilizados para derivá-las. Informações verificáveis são mais </w:t>
      </w:r>
      <w:sdt>
        <w:sdtPr>
          <w:tag w:val="goog_rdk_456"/>
          <w:id w:val="-1732073173"/>
        </w:sdtPr>
        <w:sdtEndPr/>
        <w:sdtContent>
          <w:r>
            <w:rPr>
              <w:color w:val="000000"/>
              <w:sz w:val="19"/>
              <w:szCs w:val="19"/>
            </w:rPr>
            <w:t>úteis</w:t>
          </w:r>
        </w:sdtContent>
      </w:sdt>
      <w:r>
        <w:rPr>
          <w:color w:val="000000"/>
          <w:sz w:val="19"/>
          <w:szCs w:val="19"/>
        </w:rPr>
        <w:t xml:space="preserve"> aos principais usuários do que informações que não são verificáveis.</w:t>
      </w:r>
    </w:p>
    <w:p w14:paraId="000001FA" w14:textId="3D2CB2BF"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D22</w:t>
      </w:r>
      <w:r>
        <w:rPr>
          <w:color w:val="000000"/>
          <w:sz w:val="19"/>
          <w:szCs w:val="19"/>
        </w:rPr>
        <w:tab/>
      </w:r>
      <w:sdt>
        <w:sdtPr>
          <w:tag w:val="goog_rdk_457"/>
          <w:id w:val="1196972091"/>
        </w:sdtPr>
        <w:sdtEndPr/>
        <w:sdtContent>
          <w:r>
            <w:rPr>
              <w:color w:val="000000"/>
              <w:sz w:val="19"/>
              <w:szCs w:val="19"/>
            </w:rPr>
            <w:t>Capacidade de verificação</w:t>
          </w:r>
        </w:sdtContent>
      </w:sdt>
      <w:sdt>
        <w:sdtPr>
          <w:tag w:val="goog_rdk_458"/>
          <w:id w:val="705675354"/>
          <w:showingPlcHdr/>
        </w:sdtPr>
        <w:sdtEndPr/>
        <w:sdtContent>
          <w:r w:rsidR="006E48E5">
            <w:t xml:space="preserve">     </w:t>
          </w:r>
        </w:sdtContent>
      </w:sdt>
      <w:r>
        <w:rPr>
          <w:color w:val="000000"/>
          <w:sz w:val="19"/>
          <w:szCs w:val="19"/>
        </w:rPr>
        <w:t xml:space="preserve"> significa que vários observadores experientes e independentes podem chegar a um consenso, embora não necessariamente</w:t>
      </w:r>
      <w:sdt>
        <w:sdtPr>
          <w:tag w:val="goog_rdk_459"/>
          <w:id w:val="-1871211559"/>
        </w:sdtPr>
        <w:sdtEndPr/>
        <w:sdtContent>
          <w:r>
            <w:rPr>
              <w:color w:val="000000"/>
              <w:sz w:val="19"/>
              <w:szCs w:val="19"/>
            </w:rPr>
            <w:t xml:space="preserve"> à</w:t>
          </w:r>
        </w:sdtContent>
      </w:sdt>
      <w:r>
        <w:rPr>
          <w:color w:val="000000"/>
          <w:sz w:val="19"/>
          <w:szCs w:val="19"/>
        </w:rPr>
        <w:t xml:space="preserve"> um acordo completo, de que uma descrição específica é uma representação fidedigna. Informações quantificadas não precisam ser uma estimativa de </w:t>
      </w:r>
      <w:sdt>
        <w:sdtPr>
          <w:tag w:val="goog_rdk_460"/>
          <w:id w:val="1372810431"/>
        </w:sdtPr>
        <w:sdtEndPr/>
        <w:sdtContent>
          <w:r>
            <w:rPr>
              <w:color w:val="000000"/>
              <w:sz w:val="19"/>
              <w:szCs w:val="19"/>
            </w:rPr>
            <w:t>valor</w:t>
          </w:r>
        </w:sdtContent>
      </w:sdt>
      <w:sdt>
        <w:sdtPr>
          <w:tag w:val="goog_rdk_461"/>
          <w:id w:val="672383823"/>
          <w:showingPlcHdr/>
        </w:sdtPr>
        <w:sdtEndPr/>
        <w:sdtContent>
          <w:r w:rsidR="006E48E5">
            <w:t xml:space="preserve">     </w:t>
          </w:r>
        </w:sdtContent>
      </w:sdt>
      <w:r>
        <w:rPr>
          <w:color w:val="000000"/>
          <w:sz w:val="19"/>
          <w:szCs w:val="19"/>
        </w:rPr>
        <w:t xml:space="preserve"> único para serem verificáveis. Uma série de valores possíveis e as probabilidades correlatas também podem ser verificadas.</w:t>
      </w:r>
    </w:p>
    <w:p w14:paraId="000001FB"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D23</w:t>
      </w:r>
      <w:r>
        <w:rPr>
          <w:color w:val="000000"/>
          <w:sz w:val="19"/>
          <w:szCs w:val="19"/>
        </w:rPr>
        <w:tab/>
        <w:t>As informações financeiras relacionadas à sustentabilidade deverão ser fornecidas de forma a reforçar sua verificabilidade. A verificabilidade pode ser reforçada, por exemplo:</w:t>
      </w:r>
    </w:p>
    <w:p w14:paraId="000001FC"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incluindo informações que possam ser corroboradas comparando-as com outras informações disponíveis aos principais usuários sobre os negócios da entidade, sobre outras empresas ou sobre o ambiente externo em que a entidade opera;</w:t>
      </w:r>
    </w:p>
    <w:p w14:paraId="000001FD"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fornecendo informações sobre os dados e métodos de cálculo utilizados para produzir estimativas ou aproximações; e</w:t>
      </w:r>
    </w:p>
    <w:p w14:paraId="000001FE" w14:textId="46B613F8"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 xml:space="preserve">fornecendo informações revisadas e </w:t>
      </w:r>
      <w:sdt>
        <w:sdtPr>
          <w:tag w:val="goog_rdk_462"/>
          <w:id w:val="188117423"/>
        </w:sdtPr>
        <w:sdtEndPr/>
        <w:sdtContent>
          <w:r>
            <w:rPr>
              <w:color w:val="000000"/>
              <w:sz w:val="19"/>
              <w:szCs w:val="19"/>
            </w:rPr>
            <w:t>com a concordância de</w:t>
          </w:r>
        </w:sdtContent>
      </w:sdt>
      <w:r>
        <w:rPr>
          <w:color w:val="000000"/>
          <w:sz w:val="19"/>
          <w:szCs w:val="19"/>
        </w:rPr>
        <w:t xml:space="preserve"> conselho, comitês do conselho ou órgãos equivalentes da entidade.</w:t>
      </w:r>
    </w:p>
    <w:p w14:paraId="000001FF"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D24</w:t>
      </w:r>
      <w:r>
        <w:rPr>
          <w:color w:val="000000"/>
          <w:sz w:val="19"/>
          <w:szCs w:val="19"/>
        </w:rPr>
        <w:tab/>
        <w:t>Algumas informações financeiras relacionadas à sustentabilidade serão apresentadas como explicações ou informações prospectivas. Essas informações podem ser sustentadas, por exemplo, pela representação fidedigna de estratégias, planos e análises de riscos baseadas em fatos. Para ajudar os principais usuários a decidir se devem utilizar essas informações, a entidade deverá descrever as premissas subjacentes e os métodos para obtenção das informações, bem como outros fatores que fornecem evidências das informações refletem os reais planos ou decisões tomadas pela entidade.</w:t>
      </w:r>
    </w:p>
    <w:p w14:paraId="00000200"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Tempestividade</w:t>
      </w:r>
    </w:p>
    <w:p w14:paraId="00000201" w14:textId="7592E5C4"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D25</w:t>
      </w:r>
      <w:r>
        <w:rPr>
          <w:color w:val="000000"/>
          <w:sz w:val="19"/>
          <w:szCs w:val="19"/>
        </w:rPr>
        <w:tab/>
        <w:t xml:space="preserve">Tempestividade significa ter informações disponíveis aos tomadores de decisões a tempo de serem capazes de influenciar suas decisões. Geralmente, quanto mais antigas forem as informações, menos relevantes elas serão. No entanto, algumas informações podem continuar sendo tempestivas muito depois do final de um </w:t>
      </w:r>
      <w:sdt>
        <w:sdtPr>
          <w:tag w:val="goog_rdk_464"/>
          <w:id w:val="1325092685"/>
          <w:showingPlcHdr/>
        </w:sdtPr>
        <w:sdtEndPr/>
        <w:sdtContent>
          <w:r w:rsidR="006E48E5">
            <w:t xml:space="preserve">     </w:t>
          </w:r>
        </w:sdtContent>
      </w:sdt>
      <w:sdt>
        <w:sdtPr>
          <w:tag w:val="goog_rdk_465"/>
          <w:id w:val="-1973899251"/>
        </w:sdtPr>
        <w:sdtEndPr/>
        <w:sdtContent>
          <w:r>
            <w:rPr>
              <w:color w:val="000000"/>
              <w:sz w:val="19"/>
              <w:szCs w:val="19"/>
            </w:rPr>
            <w:t xml:space="preserve">período </w:t>
          </w:r>
        </w:sdtContent>
      </w:sdt>
      <w:r>
        <w:rPr>
          <w:color w:val="000000"/>
          <w:sz w:val="19"/>
          <w:szCs w:val="19"/>
        </w:rPr>
        <w:t>de relatório, pois, por exemplo, alguns usuários podem precisar identificar e avaliar tendências.</w:t>
      </w:r>
    </w:p>
    <w:p w14:paraId="00000202" w14:textId="77777777" w:rsidR="00364DB9" w:rsidRDefault="0076211E">
      <w:pPr>
        <w:keepNext/>
        <w:keepLines/>
        <w:pBdr>
          <w:top w:val="nil"/>
          <w:left w:val="nil"/>
          <w:bottom w:val="nil"/>
          <w:right w:val="nil"/>
          <w:between w:val="nil"/>
        </w:pBdr>
        <w:spacing w:before="240"/>
        <w:ind w:left="782"/>
        <w:rPr>
          <w:rFonts w:ascii="Arial" w:eastAsia="Arial" w:hAnsi="Arial" w:cs="Arial"/>
          <w:b/>
          <w:color w:val="000000"/>
          <w:sz w:val="26"/>
          <w:szCs w:val="26"/>
        </w:rPr>
      </w:pPr>
      <w:r>
        <w:rPr>
          <w:rFonts w:ascii="Arial" w:eastAsia="Arial" w:hAnsi="Arial" w:cs="Arial"/>
          <w:b/>
          <w:color w:val="000000"/>
          <w:sz w:val="26"/>
          <w:szCs w:val="26"/>
        </w:rPr>
        <w:t>Compreensibilidade</w:t>
      </w:r>
    </w:p>
    <w:p w14:paraId="00000203"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D26</w:t>
      </w:r>
      <w:r>
        <w:rPr>
          <w:color w:val="000000"/>
          <w:sz w:val="19"/>
          <w:szCs w:val="19"/>
        </w:rPr>
        <w:tab/>
        <w:t>As informações financeiras relacionadas à sustentabilidade devem ser claras e concisas. Para que as divulgações financeiras relacionadas à sustentabilidade sejam concisas, elas precisam:</w:t>
      </w:r>
    </w:p>
    <w:p w14:paraId="00000204"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evitar informações genéricas, às vezes denominadas ‘padronizadas’, que não sejam específicas da entidade;</w:t>
      </w:r>
    </w:p>
    <w:p w14:paraId="00000205" w14:textId="7677692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lastRenderedPageBreak/>
        <w:t>(b)</w:t>
      </w:r>
      <w:r>
        <w:rPr>
          <w:color w:val="000000"/>
          <w:sz w:val="19"/>
          <w:szCs w:val="19"/>
        </w:rPr>
        <w:tab/>
        <w:t xml:space="preserve">evitar duplicidade de informações nos relatórios financeiros </w:t>
      </w:r>
      <w:sdt>
        <w:sdtPr>
          <w:tag w:val="goog_rdk_466"/>
          <w:id w:val="1171292571"/>
        </w:sdtPr>
        <w:sdtEndPr/>
        <w:sdtContent/>
      </w:sdt>
      <w:r w:rsidR="00505758">
        <w:rPr>
          <w:color w:val="000000"/>
          <w:sz w:val="19"/>
          <w:szCs w:val="19"/>
        </w:rPr>
        <w:t>para fins gerais</w:t>
      </w:r>
      <w:r>
        <w:rPr>
          <w:color w:val="000000"/>
          <w:sz w:val="19"/>
          <w:szCs w:val="19"/>
        </w:rPr>
        <w:t>, incluindo a duplicidade desnecessária de informações também fornecidas nas respectivas demonstrações contábeis; e</w:t>
      </w:r>
    </w:p>
    <w:p w14:paraId="00000206" w14:textId="77777777"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utilizar linguagem clara e frases e itens claramente estruturados.</w:t>
      </w:r>
    </w:p>
    <w:p w14:paraId="00000207"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D27</w:t>
      </w:r>
      <w:r>
        <w:rPr>
          <w:color w:val="000000"/>
          <w:sz w:val="19"/>
          <w:szCs w:val="19"/>
        </w:rPr>
        <w:tab/>
        <w:t>A forma mais clara que uma divulgação pode ter dependerá da natureza das informações e pode incluir tabelas, gráficos ou diagramas, além do texto narrativo. Se gráficos ou diagramas forem utilizados, textos ou tabelas adicionais podem ser necessários para evitar obscurecer detalhes materiais.</w:t>
      </w:r>
    </w:p>
    <w:p w14:paraId="00000208" w14:textId="00BB2004"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D28</w:t>
      </w:r>
      <w:r>
        <w:rPr>
          <w:color w:val="000000"/>
          <w:sz w:val="19"/>
          <w:szCs w:val="19"/>
        </w:rPr>
        <w:tab/>
        <w:t xml:space="preserve">A clareza pode ser reforçada ao distinguir informações sobre desenvolvimentos no </w:t>
      </w:r>
      <w:sdt>
        <w:sdtPr>
          <w:tag w:val="goog_rdk_468"/>
          <w:id w:val="908654232"/>
        </w:sdtPr>
        <w:sdtEndPr/>
        <w:sdtContent>
          <w:r>
            <w:rPr>
              <w:color w:val="000000"/>
              <w:sz w:val="19"/>
              <w:szCs w:val="19"/>
            </w:rPr>
            <w:t>período de reporte</w:t>
          </w:r>
        </w:sdtContent>
      </w:sdt>
      <w:r>
        <w:rPr>
          <w:color w:val="000000"/>
          <w:sz w:val="19"/>
          <w:szCs w:val="19"/>
        </w:rPr>
        <w:t xml:space="preserve"> das informações ‘permanentes’ que continuam inalteradas ou mudam pouco de um </w:t>
      </w:r>
      <w:sdt>
        <w:sdtPr>
          <w:tag w:val="goog_rdk_470"/>
          <w:id w:val="1057356185"/>
        </w:sdtPr>
        <w:sdtEndPr/>
        <w:sdtContent>
          <w:r>
            <w:rPr>
              <w:color w:val="000000"/>
              <w:sz w:val="19"/>
              <w:szCs w:val="19"/>
            </w:rPr>
            <w:t>período</w:t>
          </w:r>
        </w:sdtContent>
      </w:sdt>
      <w:r>
        <w:rPr>
          <w:color w:val="000000"/>
          <w:sz w:val="19"/>
          <w:szCs w:val="19"/>
        </w:rPr>
        <w:t xml:space="preserve"> para o outro – por exemplo, ao descrever separadamente as características da governança relacionada à sustentabilidade e os processos de gestão de riscos da entidade que mudaram desde o</w:t>
      </w:r>
      <w:r w:rsidR="001702EB">
        <w:t xml:space="preserve"> </w:t>
      </w:r>
      <w:sdt>
        <w:sdtPr>
          <w:tag w:val="goog_rdk_472"/>
          <w:id w:val="1696575110"/>
        </w:sdtPr>
        <w:sdtEndPr/>
        <w:sdtContent>
          <w:r>
            <w:rPr>
              <w:color w:val="000000"/>
              <w:sz w:val="19"/>
              <w:szCs w:val="19"/>
            </w:rPr>
            <w:t>período de reporte</w:t>
          </w:r>
        </w:sdtContent>
      </w:sdt>
      <w:r>
        <w:rPr>
          <w:color w:val="000000"/>
          <w:sz w:val="19"/>
          <w:szCs w:val="19"/>
        </w:rPr>
        <w:t xml:space="preserve"> anterior.</w:t>
      </w:r>
    </w:p>
    <w:p w14:paraId="00000209"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D29</w:t>
      </w:r>
      <w:r>
        <w:rPr>
          <w:color w:val="000000"/>
          <w:sz w:val="19"/>
          <w:szCs w:val="19"/>
        </w:rPr>
        <w:tab/>
        <w:t>As divulgações são concisas se incluírem apenas informações materiais. Quaisquer informações imateriais incluídas deverão ser fornecidas de forma a evitar o obscurecimento de informações materiais.</w:t>
      </w:r>
    </w:p>
    <w:p w14:paraId="0000020A" w14:textId="5AF69C95"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D30</w:t>
      </w:r>
      <w:r>
        <w:rPr>
          <w:color w:val="000000"/>
          <w:sz w:val="19"/>
          <w:szCs w:val="19"/>
        </w:rPr>
        <w:tab/>
        <w:t xml:space="preserve">Alguns riscos e oportunidades inerentes relacionados à sustentabilidade são complexos e podem ser difíceis de apresentar de forma facilmente compreensível. A entidade deverá apresentar essas informações da maneira mais clara possível. No entanto, informações complexas sobre esses riscos e oportunidades não serão excluídas dos relatórios financeiros </w:t>
      </w:r>
      <w:r w:rsidR="00505758">
        <w:rPr>
          <w:color w:val="000000"/>
          <w:sz w:val="19"/>
          <w:szCs w:val="19"/>
        </w:rPr>
        <w:t>para fins gerais</w:t>
      </w:r>
      <w:r>
        <w:rPr>
          <w:color w:val="000000"/>
          <w:sz w:val="19"/>
          <w:szCs w:val="19"/>
        </w:rPr>
        <w:t xml:space="preserve"> para facilitar a compreensão desses relatórios. A exclusão dessas informações tornaria esses relatórios incompletos e, portanto, possivelmente enganosos.</w:t>
      </w:r>
    </w:p>
    <w:p w14:paraId="0000020B"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D31</w:t>
      </w:r>
      <w:r>
        <w:rPr>
          <w:color w:val="000000"/>
          <w:sz w:val="19"/>
          <w:szCs w:val="19"/>
        </w:rPr>
        <w:tab/>
        <w:t>A integridade, clareza e comparabilidade das informações financeiras relacionadas à sustentabilidade dependem da apresentação coerente de todas as informações. Para que as informações financeiras relacionadas à sustentabilidade sejam coerentes, elas devem ser apresentadas de forma a explicar o contexto e as conexões entre as informações correlatas.</w:t>
      </w:r>
    </w:p>
    <w:p w14:paraId="0000020C" w14:textId="41E1DA31"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D32</w:t>
      </w:r>
      <w:r>
        <w:rPr>
          <w:color w:val="000000"/>
          <w:sz w:val="19"/>
          <w:szCs w:val="19"/>
        </w:rPr>
        <w:tab/>
        <w:t xml:space="preserve">Se os riscos e oportunidades relacionados à sustentabilidade localizados em uma parte dos relatórios financeiros </w:t>
      </w:r>
      <w:sdt>
        <w:sdtPr>
          <w:tag w:val="goog_rdk_473"/>
          <w:id w:val="-1405139178"/>
        </w:sdtPr>
        <w:sdtEndPr/>
        <w:sdtContent/>
      </w:sdt>
      <w:r w:rsidR="00505758">
        <w:rPr>
          <w:color w:val="000000"/>
          <w:sz w:val="19"/>
          <w:szCs w:val="19"/>
        </w:rPr>
        <w:t>para fins gerais</w:t>
      </w:r>
      <w:r>
        <w:rPr>
          <w:color w:val="000000"/>
          <w:sz w:val="19"/>
          <w:szCs w:val="19"/>
        </w:rPr>
        <w:t xml:space="preserve"> da entidade tiverem implicações para as informações divulgadas em outras partes, a entidade deverá incluir as informações necessárias para que os usuários avaliem essas implicações.</w:t>
      </w:r>
    </w:p>
    <w:p w14:paraId="0000020D"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sectPr w:rsidR="00364DB9" w:rsidSect="00E900B5">
          <w:headerReference w:type="even" r:id="rId24"/>
          <w:footerReference w:type="even" r:id="rId25"/>
          <w:headerReference w:type="first" r:id="rId26"/>
          <w:pgSz w:w="11880" w:h="16820"/>
          <w:pgMar w:top="1701" w:right="1134" w:bottom="1134" w:left="1701" w:header="720" w:footer="720" w:gutter="0"/>
          <w:cols w:space="720"/>
        </w:sectPr>
      </w:pPr>
      <w:r>
        <w:rPr>
          <w:color w:val="000000"/>
          <w:sz w:val="19"/>
          <w:szCs w:val="19"/>
        </w:rPr>
        <w:t>D33</w:t>
      </w:r>
      <w:r>
        <w:rPr>
          <w:color w:val="000000"/>
          <w:sz w:val="19"/>
          <w:szCs w:val="19"/>
        </w:rPr>
        <w:tab/>
        <w:t>A coerência também exige que a entidade forneça informações de forma a permitir que os usuários relacionem as informações sobre seus riscos e oportunidades relacionados à sustentabilidade com as informações das demonstrações contábeis da entidade.</w:t>
      </w:r>
    </w:p>
    <w:p w14:paraId="0000020E" w14:textId="77777777" w:rsidR="00364DB9" w:rsidRDefault="0076211E">
      <w:pPr>
        <w:keepNext/>
        <w:keepLines/>
        <w:pBdr>
          <w:top w:val="nil"/>
          <w:left w:val="nil"/>
          <w:bottom w:val="nil"/>
          <w:right w:val="nil"/>
          <w:between w:val="nil"/>
        </w:pBdr>
        <w:spacing w:before="300"/>
        <w:rPr>
          <w:rFonts w:ascii="Arial" w:eastAsia="Arial" w:hAnsi="Arial" w:cs="Arial"/>
          <w:b/>
          <w:color w:val="000000"/>
          <w:sz w:val="26"/>
          <w:szCs w:val="26"/>
        </w:rPr>
      </w:pPr>
      <w:r>
        <w:rPr>
          <w:rFonts w:ascii="Arial" w:eastAsia="Arial" w:hAnsi="Arial" w:cs="Arial"/>
          <w:b/>
          <w:color w:val="000000"/>
          <w:sz w:val="26"/>
          <w:szCs w:val="26"/>
        </w:rPr>
        <w:lastRenderedPageBreak/>
        <w:t>Apêndice E</w:t>
      </w:r>
      <w:r>
        <w:rPr>
          <w:rFonts w:ascii="Arial" w:eastAsia="Arial" w:hAnsi="Arial" w:cs="Arial"/>
          <w:b/>
          <w:color w:val="000000"/>
          <w:sz w:val="26"/>
          <w:szCs w:val="26"/>
        </w:rPr>
        <w:br/>
        <w:t>Data de vigência e transição</w:t>
      </w:r>
    </w:p>
    <w:p w14:paraId="0000020F" w14:textId="138D13A3" w:rsidR="00364DB9" w:rsidRDefault="0076211E">
      <w:pPr>
        <w:pBdr>
          <w:top w:val="nil"/>
          <w:left w:val="nil"/>
          <w:bottom w:val="nil"/>
          <w:right w:val="nil"/>
          <w:between w:val="nil"/>
        </w:pBdr>
        <w:tabs>
          <w:tab w:val="left" w:pos="4253"/>
        </w:tabs>
        <w:spacing w:before="100" w:after="100"/>
        <w:jc w:val="both"/>
        <w:rPr>
          <w:color w:val="000000"/>
          <w:sz w:val="19"/>
          <w:szCs w:val="19"/>
        </w:rPr>
      </w:pPr>
      <w:r>
        <w:rPr>
          <w:i/>
          <w:color w:val="000000"/>
          <w:sz w:val="19"/>
          <w:szCs w:val="19"/>
        </w:rPr>
        <w:t xml:space="preserve">Este apêndice constitui parte integrante da </w:t>
      </w:r>
      <w:sdt>
        <w:sdtPr>
          <w:tag w:val="goog_rdk_474"/>
          <w:id w:val="1804112075"/>
        </w:sdtPr>
        <w:sdtEndPr/>
        <w:sdtContent>
          <w:r>
            <w:rPr>
              <w:i/>
              <w:color w:val="000000"/>
              <w:sz w:val="19"/>
              <w:szCs w:val="19"/>
            </w:rPr>
            <w:t>CBP</w:t>
          </w:r>
        </w:sdtContent>
      </w:sdt>
      <w:r w:rsidR="0007014A">
        <w:t xml:space="preserve">S </w:t>
      </w:r>
      <w:r w:rsidR="0007014A">
        <w:rPr>
          <w:i/>
          <w:color w:val="000000"/>
          <w:sz w:val="19"/>
          <w:szCs w:val="19"/>
        </w:rPr>
        <w:t>01</w:t>
      </w:r>
      <w:r>
        <w:rPr>
          <w:i/>
          <w:color w:val="000000"/>
          <w:sz w:val="19"/>
          <w:szCs w:val="19"/>
        </w:rPr>
        <w:t xml:space="preserve"> e tem a mesma autoridade que as outras partes da Norma.</w:t>
      </w:r>
    </w:p>
    <w:p w14:paraId="00000210"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Data de vigência</w:t>
      </w:r>
    </w:p>
    <w:p w14:paraId="00000211" w14:textId="16A5A94B"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E1</w:t>
      </w:r>
      <w:r>
        <w:rPr>
          <w:color w:val="000000"/>
          <w:sz w:val="19"/>
          <w:szCs w:val="19"/>
        </w:rPr>
        <w:tab/>
        <w:t xml:space="preserve">A entidade deverá aplicar esta Norma para </w:t>
      </w:r>
      <w:sdt>
        <w:sdtPr>
          <w:tag w:val="goog_rdk_476"/>
          <w:id w:val="92591445"/>
          <w:showingPlcHdr/>
        </w:sdtPr>
        <w:sdtEndPr/>
        <w:sdtContent>
          <w:r w:rsidR="006E48E5">
            <w:t xml:space="preserve">     </w:t>
          </w:r>
        </w:sdtContent>
      </w:sdt>
      <w:sdt>
        <w:sdtPr>
          <w:tag w:val="goog_rdk_477"/>
          <w:id w:val="-2005044241"/>
        </w:sdtPr>
        <w:sdtEndPr/>
        <w:sdtContent>
          <w:r>
            <w:rPr>
              <w:color w:val="000000"/>
              <w:sz w:val="19"/>
              <w:szCs w:val="19"/>
            </w:rPr>
            <w:t xml:space="preserve">períodos </w:t>
          </w:r>
        </w:sdtContent>
      </w:sdt>
      <w:r>
        <w:rPr>
          <w:color w:val="000000"/>
          <w:sz w:val="19"/>
          <w:szCs w:val="19"/>
        </w:rPr>
        <w:t>anuais iniciados a partir de 1º de janeiro de 2024. A aplicação antecipada é permitida. Se a entidade aplicar esta Norma antecipadamente, ela deverá divulgar esse fato e aplicar a</w:t>
      </w:r>
      <w:sdt>
        <w:sdtPr>
          <w:tag w:val="goog_rdk_478"/>
          <w:id w:val="-108043988"/>
        </w:sdtPr>
        <w:sdtEndPr/>
        <w:sdtContent>
          <w:r>
            <w:rPr>
              <w:color w:val="000000"/>
              <w:sz w:val="19"/>
              <w:szCs w:val="19"/>
            </w:rPr>
            <w:t xml:space="preserve"> CBPS</w:t>
          </w:r>
        </w:sdtContent>
      </w:sdt>
      <w:sdt>
        <w:sdtPr>
          <w:tag w:val="goog_rdk_479"/>
          <w:id w:val="902413464"/>
        </w:sdtPr>
        <w:sdtEndPr/>
        <w:sdtContent>
          <w:r w:rsidR="0007014A">
            <w:t xml:space="preserve"> </w:t>
          </w:r>
        </w:sdtContent>
      </w:sdt>
      <w:r w:rsidR="0007014A">
        <w:rPr>
          <w:color w:val="000000"/>
          <w:sz w:val="19"/>
          <w:szCs w:val="19"/>
        </w:rPr>
        <w:t>0</w:t>
      </w:r>
      <w:r>
        <w:rPr>
          <w:color w:val="000000"/>
          <w:sz w:val="19"/>
          <w:szCs w:val="19"/>
        </w:rPr>
        <w:t xml:space="preserve">2 </w:t>
      </w:r>
      <w:r>
        <w:rPr>
          <w:i/>
          <w:color w:val="000000"/>
          <w:sz w:val="19"/>
          <w:szCs w:val="19"/>
        </w:rPr>
        <w:t xml:space="preserve">Divulgações relacionadas ao Clima </w:t>
      </w:r>
      <w:r>
        <w:rPr>
          <w:color w:val="000000"/>
          <w:sz w:val="19"/>
          <w:szCs w:val="19"/>
        </w:rPr>
        <w:t>ao mesmo tempo.</w:t>
      </w:r>
    </w:p>
    <w:p w14:paraId="00000212" w14:textId="0274CD9C"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E2</w:t>
      </w:r>
      <w:r>
        <w:rPr>
          <w:color w:val="000000"/>
          <w:sz w:val="19"/>
          <w:szCs w:val="19"/>
        </w:rPr>
        <w:tab/>
        <w:t xml:space="preserve">Para efeitos da aplicação dos itens E3–E6, a data de aplicação inicial é o início do </w:t>
      </w:r>
      <w:sdt>
        <w:sdtPr>
          <w:tag w:val="goog_rdk_481"/>
          <w:id w:val="82108564"/>
        </w:sdtPr>
        <w:sdtEndPr/>
        <w:sdtContent>
          <w:r>
            <w:rPr>
              <w:color w:val="000000"/>
              <w:sz w:val="19"/>
              <w:szCs w:val="19"/>
            </w:rPr>
            <w:t>período de reporte</w:t>
          </w:r>
        </w:sdtContent>
      </w:sdt>
      <w:r>
        <w:rPr>
          <w:color w:val="000000"/>
          <w:sz w:val="19"/>
          <w:szCs w:val="19"/>
        </w:rPr>
        <w:t xml:space="preserve"> anual em que a entidade aplica esta Norma pela primeira vez.</w:t>
      </w:r>
    </w:p>
    <w:p w14:paraId="00000213" w14:textId="77777777" w:rsidR="00364DB9" w:rsidRDefault="0076211E">
      <w:pPr>
        <w:keepNext/>
        <w:keepLines/>
        <w:pBdr>
          <w:top w:val="nil"/>
          <w:left w:val="nil"/>
          <w:bottom w:val="single" w:sz="4" w:space="0" w:color="000000"/>
          <w:right w:val="nil"/>
          <w:between w:val="nil"/>
        </w:pBdr>
        <w:spacing w:before="400"/>
        <w:rPr>
          <w:rFonts w:ascii="Arial" w:eastAsia="Arial" w:hAnsi="Arial" w:cs="Arial"/>
          <w:b/>
          <w:color w:val="000000"/>
          <w:sz w:val="26"/>
          <w:szCs w:val="26"/>
        </w:rPr>
      </w:pPr>
      <w:r>
        <w:rPr>
          <w:rFonts w:ascii="Arial" w:eastAsia="Arial" w:hAnsi="Arial" w:cs="Arial"/>
          <w:b/>
          <w:color w:val="000000"/>
          <w:sz w:val="26"/>
          <w:szCs w:val="26"/>
        </w:rPr>
        <w:t>Transição</w:t>
      </w:r>
    </w:p>
    <w:p w14:paraId="00000214" w14:textId="26218AB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E3</w:t>
      </w:r>
      <w:r>
        <w:rPr>
          <w:color w:val="000000"/>
          <w:sz w:val="19"/>
          <w:szCs w:val="19"/>
        </w:rPr>
        <w:tab/>
        <w:t xml:space="preserve">A entidade não é requerida a fornecer as divulgações especificadas nesta Norma para qualquer </w:t>
      </w:r>
      <w:sdt>
        <w:sdtPr>
          <w:tag w:val="goog_rdk_483"/>
          <w:id w:val="596842898"/>
        </w:sdtPr>
        <w:sdtEndPr/>
        <w:sdtContent>
          <w:r>
            <w:rPr>
              <w:color w:val="000000"/>
              <w:sz w:val="19"/>
              <w:szCs w:val="19"/>
            </w:rPr>
            <w:t xml:space="preserve">período </w:t>
          </w:r>
        </w:sdtContent>
      </w:sdt>
      <w:r>
        <w:rPr>
          <w:color w:val="000000"/>
          <w:sz w:val="19"/>
          <w:szCs w:val="19"/>
        </w:rPr>
        <w:t xml:space="preserve">anterior à data da aplicação inicial. Consequentemente, a entidade não é requerida a divulgar informações comparativas no primeiro </w:t>
      </w:r>
      <w:sdt>
        <w:sdtPr>
          <w:tag w:val="goog_rdk_484"/>
          <w:id w:val="1300501504"/>
          <w:showingPlcHdr/>
        </w:sdtPr>
        <w:sdtEndPr/>
        <w:sdtContent>
          <w:r w:rsidR="006E48E5">
            <w:t xml:space="preserve">     </w:t>
          </w:r>
        </w:sdtContent>
      </w:sdt>
      <w:sdt>
        <w:sdtPr>
          <w:tag w:val="goog_rdk_485"/>
          <w:id w:val="-2073031895"/>
        </w:sdtPr>
        <w:sdtEndPr/>
        <w:sdtContent>
          <w:r>
            <w:rPr>
              <w:color w:val="000000"/>
              <w:sz w:val="19"/>
              <w:szCs w:val="19"/>
            </w:rPr>
            <w:t>período de reporte</w:t>
          </w:r>
        </w:sdtContent>
      </w:sdt>
      <w:r>
        <w:rPr>
          <w:color w:val="000000"/>
          <w:sz w:val="19"/>
          <w:szCs w:val="19"/>
        </w:rPr>
        <w:t xml:space="preserve"> anual em que aplica esta Norma.</w:t>
      </w:r>
    </w:p>
    <w:p w14:paraId="00000215" w14:textId="49942F3D"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E4</w:t>
      </w:r>
      <w:r>
        <w:rPr>
          <w:color w:val="000000"/>
          <w:sz w:val="19"/>
          <w:szCs w:val="19"/>
        </w:rPr>
        <w:tab/>
        <w:t xml:space="preserve">No primeiro </w:t>
      </w:r>
      <w:sdt>
        <w:sdtPr>
          <w:tag w:val="goog_rdk_486"/>
          <w:id w:val="2086258249"/>
          <w:showingPlcHdr/>
        </w:sdtPr>
        <w:sdtEndPr/>
        <w:sdtContent>
          <w:r w:rsidR="006E48E5">
            <w:t xml:space="preserve">     </w:t>
          </w:r>
        </w:sdtContent>
      </w:sdt>
      <w:sdt>
        <w:sdtPr>
          <w:tag w:val="goog_rdk_487"/>
          <w:id w:val="995991158"/>
        </w:sdtPr>
        <w:sdtEndPr/>
        <w:sdtContent>
          <w:r>
            <w:rPr>
              <w:color w:val="000000"/>
              <w:sz w:val="19"/>
              <w:szCs w:val="19"/>
            </w:rPr>
            <w:t>período de reporte</w:t>
          </w:r>
        </w:sdtContent>
      </w:sdt>
      <w:r>
        <w:rPr>
          <w:color w:val="000000"/>
          <w:sz w:val="19"/>
          <w:szCs w:val="19"/>
        </w:rPr>
        <w:t xml:space="preserve"> anual em que a entidade aplica esta Norma, a entidade está autorizada a apresentar suas divulgações financeiras relacionadas à sustentabilidade depois de publicar suas respectivas demonstrações contábeis. Ao aplicar esta isenção de transição, a entidade deverá apresentar suas divulgações financeiras relacionadas à sustentabilidade:</w:t>
      </w:r>
    </w:p>
    <w:p w14:paraId="00000216" w14:textId="68909CBB"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 xml:space="preserve">ao mesmo tempo que seu próximo relatório financeiro intermediário </w:t>
      </w:r>
      <w:r w:rsidR="006F51FF">
        <w:rPr>
          <w:color w:val="000000"/>
          <w:sz w:val="19"/>
          <w:szCs w:val="19"/>
        </w:rPr>
        <w:t>para fins gerais</w:t>
      </w:r>
      <w:r>
        <w:rPr>
          <w:color w:val="000000"/>
          <w:sz w:val="19"/>
          <w:szCs w:val="19"/>
        </w:rPr>
        <w:t xml:space="preserve"> do segundo trimestre ou do </w:t>
      </w:r>
      <w:sdt>
        <w:sdtPr>
          <w:tag w:val="goog_rdk_489"/>
          <w:id w:val="406960759"/>
        </w:sdtPr>
        <w:sdtEndPr/>
        <w:sdtContent>
          <w:r>
            <w:rPr>
              <w:color w:val="000000"/>
              <w:sz w:val="19"/>
              <w:szCs w:val="19"/>
            </w:rPr>
            <w:t xml:space="preserve">primeiro </w:t>
          </w:r>
        </w:sdtContent>
      </w:sdt>
      <w:r>
        <w:rPr>
          <w:color w:val="000000"/>
          <w:sz w:val="19"/>
          <w:szCs w:val="19"/>
        </w:rPr>
        <w:t>semestre, se a entidade for requerida a fornecer esse relatório intermediário;</w:t>
      </w:r>
    </w:p>
    <w:p w14:paraId="00000217" w14:textId="54E515B8"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(b)</w:t>
      </w:r>
      <w:r>
        <w:rPr>
          <w:color w:val="000000"/>
          <w:sz w:val="19"/>
          <w:szCs w:val="19"/>
        </w:rPr>
        <w:tab/>
        <w:t xml:space="preserve">ao mesmo tempo que seu próximo relatório financeiro intermediário </w:t>
      </w:r>
      <w:r w:rsidR="006F51FF">
        <w:rPr>
          <w:color w:val="000000"/>
          <w:sz w:val="19"/>
          <w:szCs w:val="19"/>
        </w:rPr>
        <w:t xml:space="preserve">para fins gerais </w:t>
      </w:r>
      <w:r>
        <w:rPr>
          <w:color w:val="000000"/>
          <w:sz w:val="19"/>
          <w:szCs w:val="19"/>
        </w:rPr>
        <w:t xml:space="preserve">do segundo trimestre ou do </w:t>
      </w:r>
      <w:sdt>
        <w:sdtPr>
          <w:tag w:val="goog_rdk_491"/>
          <w:id w:val="1980414600"/>
        </w:sdtPr>
        <w:sdtEndPr/>
        <w:sdtContent>
          <w:r>
            <w:rPr>
              <w:color w:val="000000"/>
              <w:sz w:val="19"/>
              <w:szCs w:val="19"/>
            </w:rPr>
            <w:t xml:space="preserve">primeiro </w:t>
          </w:r>
        </w:sdtContent>
      </w:sdt>
      <w:r>
        <w:rPr>
          <w:color w:val="000000"/>
          <w:sz w:val="19"/>
          <w:szCs w:val="19"/>
        </w:rPr>
        <w:t xml:space="preserve">semestre, mas no prazo de nove meses a contar do final do </w:t>
      </w:r>
      <w:sdt>
        <w:sdtPr>
          <w:tag w:val="goog_rdk_492"/>
          <w:id w:val="1799261438"/>
          <w:showingPlcHdr/>
        </w:sdtPr>
        <w:sdtEndPr/>
        <w:sdtContent>
          <w:r w:rsidR="006E48E5">
            <w:t xml:space="preserve">     </w:t>
          </w:r>
        </w:sdtContent>
      </w:sdt>
      <w:sdt>
        <w:sdtPr>
          <w:tag w:val="goog_rdk_493"/>
          <w:id w:val="-492876053"/>
        </w:sdtPr>
        <w:sdtEndPr/>
        <w:sdtContent>
          <w:r>
            <w:rPr>
              <w:color w:val="000000"/>
              <w:sz w:val="19"/>
              <w:szCs w:val="19"/>
            </w:rPr>
            <w:t xml:space="preserve">período </w:t>
          </w:r>
        </w:sdtContent>
      </w:sdt>
      <w:r>
        <w:rPr>
          <w:color w:val="000000"/>
          <w:sz w:val="19"/>
          <w:szCs w:val="19"/>
        </w:rPr>
        <w:t>de relatório anual em que a entidade aplica esta Norma pela primeira vez, se a entidade fornecer voluntariamente esse relatório intermediário; ou</w:t>
      </w:r>
    </w:p>
    <w:p w14:paraId="00000218" w14:textId="260DCB43"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(c)</w:t>
      </w:r>
      <w:r>
        <w:rPr>
          <w:color w:val="000000"/>
          <w:sz w:val="19"/>
          <w:szCs w:val="19"/>
        </w:rPr>
        <w:tab/>
        <w:t xml:space="preserve">no prazo de nove meses a contar do final do </w:t>
      </w:r>
      <w:sdt>
        <w:sdtPr>
          <w:tag w:val="goog_rdk_495"/>
          <w:id w:val="-182826565"/>
        </w:sdtPr>
        <w:sdtEndPr/>
        <w:sdtContent>
          <w:r>
            <w:rPr>
              <w:color w:val="000000"/>
              <w:sz w:val="19"/>
              <w:szCs w:val="19"/>
            </w:rPr>
            <w:t>período de reporte</w:t>
          </w:r>
        </w:sdtContent>
      </w:sdt>
      <w:r>
        <w:rPr>
          <w:color w:val="000000"/>
          <w:sz w:val="19"/>
          <w:szCs w:val="19"/>
        </w:rPr>
        <w:t xml:space="preserve"> anual em que a entidade aplica esta Norma pela primeira vez, se a entidade não for requerida e não fornecer voluntariamente um relatório financeiro intermediário </w:t>
      </w:r>
      <w:sdt>
        <w:sdtPr>
          <w:tag w:val="goog_rdk_496"/>
          <w:id w:val="-557012566"/>
        </w:sdtPr>
        <w:sdtEndPr/>
        <w:sdtContent/>
      </w:sdt>
      <w:r w:rsidR="00505758">
        <w:rPr>
          <w:color w:val="000000"/>
          <w:sz w:val="19"/>
          <w:szCs w:val="19"/>
        </w:rPr>
        <w:t>para fins gerais</w:t>
      </w:r>
      <w:r>
        <w:rPr>
          <w:color w:val="000000"/>
          <w:sz w:val="19"/>
          <w:szCs w:val="19"/>
        </w:rPr>
        <w:t>.</w:t>
      </w:r>
    </w:p>
    <w:p w14:paraId="00000219" w14:textId="2E7C5E6E"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E5</w:t>
      </w:r>
      <w:r>
        <w:rPr>
          <w:color w:val="000000"/>
          <w:sz w:val="19"/>
          <w:szCs w:val="19"/>
        </w:rPr>
        <w:tab/>
        <w:t xml:space="preserve">No primeiro </w:t>
      </w:r>
      <w:sdt>
        <w:sdtPr>
          <w:tag w:val="goog_rdk_498"/>
          <w:id w:val="107856239"/>
        </w:sdtPr>
        <w:sdtEndPr/>
        <w:sdtContent>
          <w:r>
            <w:rPr>
              <w:color w:val="000000"/>
              <w:sz w:val="19"/>
              <w:szCs w:val="19"/>
            </w:rPr>
            <w:t>período de reporte</w:t>
          </w:r>
        </w:sdtContent>
      </w:sdt>
      <w:r>
        <w:rPr>
          <w:color w:val="000000"/>
          <w:sz w:val="19"/>
          <w:szCs w:val="19"/>
        </w:rPr>
        <w:t xml:space="preserve"> anual em que a entidade aplica esta Norma, a entidade está autorizada a divulgar informações apenas sobre riscos e oportunidades relacionados ao clima (de acordo com a </w:t>
      </w:r>
      <w:sdt>
        <w:sdtPr>
          <w:tag w:val="goog_rdk_499"/>
          <w:id w:val="440579632"/>
        </w:sdtPr>
        <w:sdtEndPr/>
        <w:sdtContent>
          <w:r>
            <w:rPr>
              <w:color w:val="000000"/>
              <w:sz w:val="19"/>
              <w:szCs w:val="19"/>
            </w:rPr>
            <w:t>CBPS</w:t>
          </w:r>
        </w:sdtContent>
      </w:sdt>
      <w:sdt>
        <w:sdtPr>
          <w:tag w:val="goog_rdk_500"/>
          <w:id w:val="-1185125686"/>
          <w:showingPlcHdr/>
        </w:sdtPr>
        <w:sdtEndPr/>
        <w:sdtContent>
          <w:r w:rsidR="006E48E5">
            <w:t xml:space="preserve">     </w:t>
          </w:r>
        </w:sdtContent>
      </w:sdt>
      <w:r>
        <w:rPr>
          <w:color w:val="000000"/>
          <w:sz w:val="19"/>
          <w:szCs w:val="19"/>
        </w:rPr>
        <w:t xml:space="preserve"> </w:t>
      </w:r>
      <w:r w:rsidR="0007014A">
        <w:rPr>
          <w:color w:val="000000"/>
          <w:sz w:val="19"/>
          <w:szCs w:val="19"/>
        </w:rPr>
        <w:t>02</w:t>
      </w:r>
      <w:r>
        <w:rPr>
          <w:color w:val="000000"/>
          <w:sz w:val="19"/>
          <w:szCs w:val="19"/>
        </w:rPr>
        <w:t>) e, consequentemente, aplicar os requisitos desta Norma apenas na medida em que se relacionarem à divulgação de informações sobre riscos e oportunidades relacionados ao clima. Se a entidade utilizar essa isenção de transição, deverá divulgar esse fato.</w:t>
      </w:r>
    </w:p>
    <w:p w14:paraId="0000021A" w14:textId="77777777" w:rsidR="00364DB9" w:rsidRDefault="0076211E">
      <w:pPr>
        <w:pBdr>
          <w:top w:val="nil"/>
          <w:left w:val="nil"/>
          <w:bottom w:val="nil"/>
          <w:right w:val="nil"/>
          <w:between w:val="nil"/>
        </w:pBdr>
        <w:tabs>
          <w:tab w:val="left" w:pos="4253"/>
        </w:tabs>
        <w:spacing w:before="100"/>
        <w:ind w:left="782" w:hanging="782"/>
        <w:jc w:val="both"/>
        <w:rPr>
          <w:color w:val="000000"/>
          <w:sz w:val="19"/>
          <w:szCs w:val="19"/>
        </w:rPr>
      </w:pPr>
      <w:r>
        <w:rPr>
          <w:color w:val="000000"/>
          <w:sz w:val="19"/>
          <w:szCs w:val="19"/>
        </w:rPr>
        <w:t>E6</w:t>
      </w:r>
      <w:r>
        <w:rPr>
          <w:color w:val="000000"/>
          <w:sz w:val="19"/>
          <w:szCs w:val="19"/>
        </w:rPr>
        <w:tab/>
        <w:t>Se a entidade utilizar a isenção de transição prevista no item E5:</w:t>
      </w:r>
    </w:p>
    <w:p w14:paraId="0000021B" w14:textId="6D4929C4" w:rsidR="00364DB9" w:rsidRDefault="0076211E">
      <w:pPr>
        <w:pBdr>
          <w:top w:val="nil"/>
          <w:left w:val="nil"/>
          <w:bottom w:val="nil"/>
          <w:right w:val="nil"/>
          <w:between w:val="nil"/>
        </w:pBdr>
        <w:tabs>
          <w:tab w:val="left" w:pos="4253"/>
        </w:tabs>
        <w:spacing w:before="100"/>
        <w:ind w:left="1564" w:hanging="1564"/>
        <w:jc w:val="both"/>
        <w:rPr>
          <w:color w:val="000000"/>
          <w:sz w:val="19"/>
          <w:szCs w:val="19"/>
        </w:rPr>
      </w:pPr>
      <w:r>
        <w:rPr>
          <w:color w:val="000000"/>
          <w:sz w:val="19"/>
          <w:szCs w:val="19"/>
        </w:rPr>
        <w:t>(a)</w:t>
      </w:r>
      <w:r>
        <w:rPr>
          <w:color w:val="000000"/>
          <w:sz w:val="19"/>
          <w:szCs w:val="19"/>
        </w:rPr>
        <w:tab/>
        <w:t xml:space="preserve">no primeiro </w:t>
      </w:r>
      <w:sdt>
        <w:sdtPr>
          <w:tag w:val="goog_rdk_502"/>
          <w:id w:val="994836413"/>
        </w:sdtPr>
        <w:sdtEndPr/>
        <w:sdtContent>
          <w:r>
            <w:rPr>
              <w:color w:val="000000"/>
              <w:sz w:val="19"/>
              <w:szCs w:val="19"/>
            </w:rPr>
            <w:t>período de reporte</w:t>
          </w:r>
        </w:sdtContent>
      </w:sdt>
      <w:r>
        <w:rPr>
          <w:color w:val="000000"/>
          <w:sz w:val="19"/>
          <w:szCs w:val="19"/>
        </w:rPr>
        <w:t xml:space="preserve"> anual em que a entidade aplica esta Norma, ela não será requerida a divulgar informações comparativas sobre seus riscos e oportunidades relacionados ao clima (ver item E3); e</w:t>
      </w:r>
    </w:p>
    <w:p w14:paraId="0000021D" w14:textId="49CAFBBD" w:rsidR="00364DB9" w:rsidRDefault="0076211E" w:rsidP="00E900B5">
      <w:pPr>
        <w:pBdr>
          <w:top w:val="nil"/>
          <w:left w:val="nil"/>
          <w:bottom w:val="nil"/>
          <w:right w:val="nil"/>
          <w:between w:val="nil"/>
        </w:pBdr>
        <w:spacing w:before="100"/>
        <w:ind w:left="1564" w:hanging="1564"/>
        <w:jc w:val="both"/>
      </w:pPr>
      <w:r>
        <w:rPr>
          <w:color w:val="000000"/>
          <w:sz w:val="19"/>
          <w:szCs w:val="19"/>
        </w:rPr>
        <w:lastRenderedPageBreak/>
        <w:t>(b)</w:t>
      </w:r>
      <w:r>
        <w:rPr>
          <w:color w:val="000000"/>
          <w:sz w:val="19"/>
          <w:szCs w:val="19"/>
        </w:rPr>
        <w:tab/>
        <w:t xml:space="preserve">no segundo </w:t>
      </w:r>
      <w:r w:rsidR="00E900B5">
        <w:rPr>
          <w:color w:val="000000"/>
          <w:sz w:val="19"/>
          <w:szCs w:val="19"/>
        </w:rPr>
        <w:t>período de reporte</w:t>
      </w:r>
      <w:r>
        <w:rPr>
          <w:color w:val="000000"/>
          <w:sz w:val="19"/>
          <w:szCs w:val="19"/>
        </w:rPr>
        <w:t xml:space="preserve"> anual em que a entidade aplica esta Norma, ela não será requerida a divulgar informações comparativas sobre seus riscos e oportunidades relacionados à sustentabilidade, exceto seus riscos e oportunidades relacionados ao clima.</w:t>
      </w:r>
    </w:p>
    <w:sectPr w:rsidR="00364DB9" w:rsidSect="00E900B5">
      <w:headerReference w:type="even" r:id="rId27"/>
      <w:footerReference w:type="even" r:id="rId28"/>
      <w:headerReference w:type="first" r:id="rId29"/>
      <w:pgSz w:w="11880" w:h="16820"/>
      <w:pgMar w:top="1701" w:right="1134"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454A5" w14:textId="77777777" w:rsidR="004E4993" w:rsidRDefault="004E4993">
      <w:r>
        <w:separator/>
      </w:r>
    </w:p>
  </w:endnote>
  <w:endnote w:type="continuationSeparator" w:id="0">
    <w:p w14:paraId="0AC3AE12" w14:textId="77777777" w:rsidR="004E4993" w:rsidRDefault="004E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40" w14:textId="0F04C6C3" w:rsidR="00364DB9" w:rsidRDefault="0076211E">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A11FB4">
      <w:rPr>
        <w:noProof/>
        <w:color w:val="000000"/>
      </w:rPr>
      <w:t>2</w:t>
    </w:r>
    <w:r>
      <w:rPr>
        <w:color w:val="000000"/>
      </w:rPr>
      <w:fldChar w:fldCharType="end"/>
    </w:r>
    <w:r>
      <w:rPr>
        <w:color w:val="000000"/>
      </w:rPr>
      <w:tab/>
      <w:t>© IFRS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46" w14:textId="29C777C5" w:rsidR="00364DB9" w:rsidRDefault="0076211E">
    <w:pPr>
      <w:pBdr>
        <w:top w:val="nil"/>
        <w:left w:val="nil"/>
        <w:bottom w:val="nil"/>
        <w:right w:val="nil"/>
        <w:between w:val="nil"/>
      </w:pBdr>
      <w:tabs>
        <w:tab w:val="center" w:pos="4320"/>
        <w:tab w:val="right" w:pos="8640"/>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BA38E2">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38" w14:textId="00C440B3" w:rsidR="00364DB9" w:rsidRDefault="0076211E">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BA38E2">
      <w:rPr>
        <w:noProof/>
        <w:color w:val="000000"/>
      </w:rPr>
      <w:t>6</w:t>
    </w:r>
    <w:r>
      <w:rPr>
        <w:color w:val="000000"/>
      </w:rPr>
      <w:fldChar w:fldCharType="end"/>
    </w:r>
    <w:r>
      <w:rPr>
        <w:color w:val="000000"/>
      </w:rPr>
      <w:tab/>
    </w:r>
    <w:r w:rsidR="007F4867">
      <w:rPr>
        <w:color w:val="000000"/>
      </w:rPr>
      <w:t>CBPS – Comitê Brasileiro de Pronunciamentos de Sustentabilidade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3A" w14:textId="527CBC7C" w:rsidR="00364DB9" w:rsidRDefault="0076211E">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BA38E2">
      <w:rPr>
        <w:noProof/>
        <w:color w:val="000000"/>
      </w:rPr>
      <w:t>18</w:t>
    </w:r>
    <w:r>
      <w:rPr>
        <w:color w:val="000000"/>
      </w:rPr>
      <w:fldChar w:fldCharType="end"/>
    </w:r>
    <w:r>
      <w:rPr>
        <w:color w:val="000000"/>
      </w:rPr>
      <w:tab/>
      <w:t>© IFRS Foundation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42" w14:textId="4158693A" w:rsidR="00364DB9" w:rsidRDefault="0076211E">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BA38E2">
      <w:rPr>
        <w:noProof/>
        <w:color w:val="000000"/>
      </w:rPr>
      <w:t>20</w:t>
    </w:r>
    <w:r>
      <w:rPr>
        <w:color w:val="000000"/>
      </w:rPr>
      <w:fldChar w:fldCharType="end"/>
    </w:r>
    <w:r>
      <w:rPr>
        <w:color w:val="000000"/>
      </w:rPr>
      <w:tab/>
      <w:t>© IFRS Foundation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35" w14:textId="52ED375B" w:rsidR="00364DB9" w:rsidRDefault="0076211E">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A11FB4">
      <w:rPr>
        <w:noProof/>
        <w:color w:val="000000"/>
      </w:rPr>
      <w:t>26</w:t>
    </w:r>
    <w:r>
      <w:rPr>
        <w:color w:val="000000"/>
      </w:rPr>
      <w:fldChar w:fldCharType="end"/>
    </w:r>
    <w:r>
      <w:rPr>
        <w:color w:val="000000"/>
      </w:rPr>
      <w:tab/>
      <w:t>© IFRS Foundation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3D" w14:textId="113D1A80" w:rsidR="00364DB9" w:rsidRDefault="0076211E">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BA38E2">
      <w:rPr>
        <w:noProof/>
        <w:color w:val="000000"/>
      </w:rPr>
      <w:t>28</w:t>
    </w:r>
    <w:r>
      <w:rPr>
        <w:color w:val="000000"/>
      </w:rPr>
      <w:fldChar w:fldCharType="end"/>
    </w:r>
    <w:r>
      <w:rPr>
        <w:color w:val="000000"/>
      </w:rPr>
      <w:tab/>
      <w:t>© IFRS Foundation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3F" w14:textId="55B7233B" w:rsidR="00364DB9" w:rsidRDefault="0076211E">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A11FB4">
      <w:rPr>
        <w:noProof/>
        <w:color w:val="000000"/>
      </w:rPr>
      <w:t>32</w:t>
    </w:r>
    <w:r>
      <w:rPr>
        <w:color w:val="000000"/>
      </w:rPr>
      <w:fldChar w:fldCharType="end"/>
    </w:r>
    <w:r>
      <w:rPr>
        <w:color w:val="000000"/>
      </w:rPr>
      <w:tab/>
      <w:t>© IFRS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6DDB4" w14:textId="77777777" w:rsidR="004E4993" w:rsidRDefault="004E4993">
      <w:r>
        <w:separator/>
      </w:r>
    </w:p>
  </w:footnote>
  <w:footnote w:type="continuationSeparator" w:id="0">
    <w:p w14:paraId="48C89E37" w14:textId="77777777" w:rsidR="004E4993" w:rsidRDefault="004E4993">
      <w:r>
        <w:continuationSeparator/>
      </w:r>
    </w:p>
  </w:footnote>
  <w:footnote w:id="1">
    <w:p w14:paraId="0000021E" w14:textId="77777777" w:rsidR="00364DB9" w:rsidRDefault="0076211E">
      <w:pPr>
        <w:keepLines/>
        <w:pBdr>
          <w:top w:val="nil"/>
          <w:left w:val="nil"/>
          <w:bottom w:val="nil"/>
          <w:right w:val="nil"/>
          <w:between w:val="nil"/>
        </w:pBdr>
        <w:ind w:left="397" w:hanging="397"/>
        <w:jc w:val="both"/>
        <w:rPr>
          <w:color w:val="000000"/>
          <w:sz w:val="16"/>
          <w:szCs w:val="16"/>
        </w:rPr>
      </w:pPr>
      <w:r>
        <w:rPr>
          <w:rStyle w:val="Refdenotaderodap"/>
        </w:rPr>
        <w:footnoteRef/>
      </w:r>
      <w:r>
        <w:rPr>
          <w:color w:val="000000"/>
          <w:sz w:val="16"/>
          <w:szCs w:val="16"/>
          <w:vertAlign w:val="superscript"/>
        </w:rPr>
        <w:t>1</w:t>
      </w:r>
      <w:r>
        <w:rPr>
          <w:color w:val="000000"/>
          <w:sz w:val="16"/>
          <w:szCs w:val="16"/>
        </w:rPr>
        <w:tab/>
        <w:t>Ao longo desta Norma, os termos “principais usuários” e “usuários” são utilizados alternadamente, com o mesmo significado.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70F4" w14:textId="7EC1F568" w:rsidR="00662C7F" w:rsidRDefault="00662C7F">
    <w:pPr>
      <w:pStyle w:val="Cabealho"/>
    </w:pPr>
    <w:r>
      <w:rPr>
        <w:noProof/>
      </w:rPr>
      <w:pict w14:anchorId="0928D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26" o:spid="_x0000_s4098" type="#_x0000_t136" style="position:absolute;margin-left:0;margin-top:0;width:446.35pt;height:191.25pt;rotation:315;z-index:-251655168;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0FCF" w14:textId="4D1C0A08" w:rsidR="00662C7F" w:rsidRDefault="00662C7F">
    <w:pPr>
      <w:pStyle w:val="Cabealho"/>
    </w:pPr>
    <w:r>
      <w:rPr>
        <w:noProof/>
      </w:rPr>
      <w:pict w14:anchorId="5DC79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37" o:spid="_x0000_s4109" type="#_x0000_t136" style="position:absolute;margin-left:0;margin-top:0;width:446.35pt;height:191.25pt;rotation:315;z-index:-251632640;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C" w14:textId="20874316" w:rsidR="00364DB9" w:rsidRDefault="00662C7F">
    <w:pPr>
      <w:pBdr>
        <w:top w:val="nil"/>
        <w:left w:val="nil"/>
        <w:bottom w:val="nil"/>
        <w:right w:val="nil"/>
        <w:between w:val="nil"/>
      </w:pBdr>
      <w:tabs>
        <w:tab w:val="center" w:pos="4320"/>
        <w:tab w:val="right" w:pos="8640"/>
      </w:tabs>
      <w:rPr>
        <w:smallCaps/>
        <w:color w:val="000000"/>
      </w:rPr>
    </w:pPr>
    <w:r>
      <w:rPr>
        <w:noProof/>
      </w:rPr>
      <w:pict w14:anchorId="6AA39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41" o:spid="_x0000_s4113" type="#_x0000_t136" style="position:absolute;margin-left:0;margin-top:0;width:446.35pt;height:191.25pt;rotation:315;z-index:-251624448;mso-position-horizontal:center;mso-position-horizontal-relative:margin;mso-position-vertical:center;mso-position-vertical-relative:margin" o:allowincell="f" fillcolor="silver" stroked="f">
          <v:fill opacity=".5"/>
          <v:textpath style="font-family:&quot;Calibri&quot;;font-size:1pt" string="MINUTA"/>
        </v:shape>
      </w:pict>
    </w:r>
    <w:r w:rsidR="0076211E">
      <w:rPr>
        <w:smallCaps/>
        <w:color w:val="000000"/>
      </w:rPr>
      <w:tab/>
    </w:r>
    <w:sdt>
      <w:sdtPr>
        <w:tag w:val="goog_rdk_509"/>
        <w:id w:val="-1264847404"/>
      </w:sdtPr>
      <w:sdtEndPr/>
      <w:sdtContent>
        <w:r w:rsidR="0076211E">
          <w:rPr>
            <w:smallCaps/>
            <w:color w:val="000000"/>
          </w:rPr>
          <w:t>CBPS</w:t>
        </w:r>
      </w:sdtContent>
    </w:sdt>
    <w:sdt>
      <w:sdtPr>
        <w:tag w:val="goog_rdk_510"/>
        <w:id w:val="725184947"/>
        <w:showingPlcHdr/>
      </w:sdtPr>
      <w:sdtEndPr/>
      <w:sdtContent>
        <w:r w:rsidR="006E48E5">
          <w:t xml:space="preserve">     </w:t>
        </w:r>
      </w:sdtContent>
    </w:sdt>
    <w:r w:rsidR="0076211E">
      <w:rPr>
        <w:smallCaps/>
        <w:color w:val="000000"/>
      </w:rPr>
      <w:t xml:space="preserve"> S1 REQUISITOS GERAIS PARA DIVULGAÇÃO DE INFORMAÇÕES FINANCEIRAS RELACIONADAS À SUSTENTABILIDADE – JUNHO DE 2023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C42C3" w14:textId="6ED29433" w:rsidR="00662C7F" w:rsidRDefault="00662C7F">
    <w:pPr>
      <w:pStyle w:val="Cabealho"/>
    </w:pPr>
    <w:r>
      <w:rPr>
        <w:noProof/>
      </w:rPr>
      <w:pict w14:anchorId="18E6F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40" o:spid="_x0000_s4112" type="#_x0000_t136" style="position:absolute;margin-left:0;margin-top:0;width:446.35pt;height:191.25pt;rotation:315;z-index:-251626496;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1F" w14:textId="16616D0B" w:rsidR="00364DB9" w:rsidRDefault="00662C7F">
    <w:pPr>
      <w:pBdr>
        <w:top w:val="nil"/>
        <w:left w:val="nil"/>
        <w:bottom w:val="nil"/>
        <w:right w:val="nil"/>
        <w:between w:val="nil"/>
      </w:pBdr>
      <w:tabs>
        <w:tab w:val="center" w:pos="4320"/>
        <w:tab w:val="right" w:pos="8640"/>
      </w:tabs>
      <w:rPr>
        <w:smallCaps/>
        <w:color w:val="000000"/>
      </w:rPr>
    </w:pPr>
    <w:r>
      <w:rPr>
        <w:noProof/>
      </w:rPr>
      <w:pict w14:anchorId="01AAF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44" o:spid="_x0000_s4116" type="#_x0000_t136" style="position:absolute;margin-left:0;margin-top:0;width:446.35pt;height:191.25pt;rotation:315;z-index:-251618304;mso-position-horizontal:center;mso-position-horizontal-relative:margin;mso-position-vertical:center;mso-position-vertical-relative:margin" o:allowincell="f" fillcolor="silver" stroked="f">
          <v:fill opacity=".5"/>
          <v:textpath style="font-family:&quot;Calibri&quot;;font-size:1pt" string="MINUTA"/>
        </v:shape>
      </w:pict>
    </w:r>
    <w:r w:rsidR="0076211E">
      <w:rPr>
        <w:smallCaps/>
        <w:color w:val="000000"/>
      </w:rPr>
      <w:tab/>
      <w:t>IFRS S1 REQUISITOS GERAIS PARA DIVULGAÇÃO DE INFORMAÇÕES FINANCEIRAS RELACIONADAS À SUSTENTABILIDADE – JUNHO DE 2023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189A" w14:textId="6D7750F5" w:rsidR="00662C7F" w:rsidRDefault="00662C7F">
    <w:pPr>
      <w:pStyle w:val="Cabealho"/>
    </w:pPr>
    <w:r>
      <w:rPr>
        <w:noProof/>
      </w:rPr>
      <w:pict w14:anchorId="19264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43" o:spid="_x0000_s4115" type="#_x0000_t136" style="position:absolute;margin-left:0;margin-top:0;width:446.35pt;height:191.25pt;rotation:315;z-index:-251620352;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F7FBC" w14:textId="5AB99B2F" w:rsidR="00662C7F" w:rsidRDefault="00662C7F" w:rsidP="00662C7F">
    <w:pPr>
      <w:pStyle w:val="Cabealho"/>
      <w:jc w:val="center"/>
    </w:pPr>
    <w:r>
      <w:rPr>
        <w:noProof/>
      </w:rPr>
      <w:pict w14:anchorId="1B7B0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27" o:spid="_x0000_s4099" type="#_x0000_t136" style="position:absolute;left:0;text-align:left;margin-left:0;margin-top:0;width:446.35pt;height:191.25pt;rotation:315;z-index:-251653120;mso-position-horizontal:center;mso-position-horizontal-relative:margin;mso-position-vertical:center;mso-position-vertical-relative:margin" o:allowincell="f" fillcolor="silver" stroked="f">
          <v:fill opacity=".5"/>
          <v:textpath style="font-family:&quot;Calibri&quot;;font-size:1pt" string="MINUTA"/>
        </v:shape>
      </w:pict>
    </w:r>
    <w:r>
      <w:rPr>
        <w:noProof/>
      </w:rPr>
      <w:drawing>
        <wp:inline distT="0" distB="0" distL="0" distR="0" wp14:anchorId="614692F4" wp14:editId="6B8081F7">
          <wp:extent cx="1550035" cy="809625"/>
          <wp:effectExtent l="0" t="0" r="0" b="0"/>
          <wp:docPr id="1241980769"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80769" name="Imagem 1241980769" descr="Logotipo, nome da empresa&#10;&#10;Descrição gerada automa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0035" cy="809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FF17" w14:textId="26963DF6" w:rsidR="00662C7F" w:rsidRDefault="00662C7F">
    <w:pPr>
      <w:pStyle w:val="Cabealho"/>
    </w:pPr>
    <w:r>
      <w:rPr>
        <w:noProof/>
      </w:rPr>
      <w:pict w14:anchorId="35555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25" o:spid="_x0000_s4097" type="#_x0000_t136" style="position:absolute;margin-left:0;margin-top:0;width:446.35pt;height:191.25pt;rotation:315;z-index:-251657216;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4D59" w14:textId="07CFCD02" w:rsidR="00662C7F" w:rsidRDefault="00662C7F">
    <w:pPr>
      <w:pStyle w:val="Cabealho"/>
    </w:pPr>
    <w:r>
      <w:rPr>
        <w:noProof/>
      </w:rPr>
      <w:pict w14:anchorId="3E1A0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28" o:spid="_x0000_s4100" type="#_x0000_t136" style="position:absolute;margin-left:0;margin-top:0;width:446.35pt;height:191.25pt;rotation:315;z-index:-251651072;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9" w14:textId="62826BE0" w:rsidR="00364DB9" w:rsidRDefault="00662C7F">
    <w:pPr>
      <w:pBdr>
        <w:top w:val="nil"/>
        <w:left w:val="nil"/>
        <w:bottom w:val="nil"/>
        <w:right w:val="nil"/>
        <w:between w:val="nil"/>
      </w:pBdr>
      <w:tabs>
        <w:tab w:val="center" w:pos="4320"/>
        <w:tab w:val="right" w:pos="8640"/>
      </w:tabs>
      <w:rPr>
        <w:smallCaps/>
        <w:color w:val="000000"/>
      </w:rPr>
    </w:pPr>
    <w:r>
      <w:rPr>
        <w:noProof/>
      </w:rPr>
      <w:pict w14:anchorId="59A9C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32" o:spid="_x0000_s4104" type="#_x0000_t136" style="position:absolute;margin-left:0;margin-top:0;width:446.35pt;height:191.25pt;rotation:315;z-index:-251642880;mso-position-horizontal:center;mso-position-horizontal-relative:margin;mso-position-vertical:center;mso-position-vertical-relative:margin" o:allowincell="f" fillcolor="silver" stroked="f">
          <v:fill opacity=".5"/>
          <v:textpath style="font-family:&quot;Calibri&quot;;font-size:1pt" string="MINUTA"/>
        </v:shape>
      </w:pict>
    </w:r>
    <w:r w:rsidR="0076211E">
      <w:rPr>
        <w:smallCaps/>
        <w:color w:val="000000"/>
      </w:rPr>
      <w:tab/>
    </w:r>
    <w:sdt>
      <w:sdtPr>
        <w:tag w:val="goog_rdk_507"/>
        <w:id w:val="-16782506"/>
      </w:sdtPr>
      <w:sdtEndPr/>
      <w:sdtContent>
        <w:r w:rsidR="0076211E">
          <w:rPr>
            <w:smallCaps/>
            <w:color w:val="000000"/>
          </w:rPr>
          <w:t>CBP</w:t>
        </w:r>
      </w:sdtContent>
    </w:sdt>
    <w:sdt>
      <w:sdtPr>
        <w:tag w:val="goog_rdk_508"/>
        <w:id w:val="-1394959042"/>
        <w:showingPlcHdr/>
      </w:sdtPr>
      <w:sdtEndPr/>
      <w:sdtContent>
        <w:r w:rsidR="006E48E5">
          <w:t xml:space="preserve">     </w:t>
        </w:r>
      </w:sdtContent>
    </w:sdt>
    <w:r w:rsidR="0076211E">
      <w:rPr>
        <w:smallCaps/>
        <w:color w:val="000000"/>
      </w:rPr>
      <w:t>S S1 REQUISITOS GERAIS PARA DIVULGAÇÃO DE INFORMAÇÕES FINANCEIRAS RELACIONADAS À SUSTENTABILIDADE – JUNHO DE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24863" w14:textId="7F08202B" w:rsidR="00662C7F" w:rsidRDefault="00662C7F">
    <w:pPr>
      <w:pStyle w:val="Cabealho"/>
    </w:pPr>
    <w:r>
      <w:rPr>
        <w:noProof/>
      </w:rPr>
      <w:pict w14:anchorId="0BB6C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31" o:spid="_x0000_s4103" type="#_x0000_t136" style="position:absolute;margin-left:0;margin-top:0;width:446.35pt;height:191.25pt;rotation:315;z-index:-251644928;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31" w14:textId="2BDE62D7" w:rsidR="00364DB9" w:rsidRDefault="00662C7F">
    <w:pPr>
      <w:pBdr>
        <w:top w:val="nil"/>
        <w:left w:val="nil"/>
        <w:bottom w:val="nil"/>
        <w:right w:val="nil"/>
        <w:between w:val="nil"/>
      </w:pBdr>
      <w:tabs>
        <w:tab w:val="center" w:pos="4320"/>
        <w:tab w:val="right" w:pos="8640"/>
      </w:tabs>
      <w:rPr>
        <w:smallCaps/>
        <w:color w:val="000000"/>
      </w:rPr>
    </w:pPr>
    <w:r>
      <w:rPr>
        <w:noProof/>
      </w:rPr>
      <w:pict w14:anchorId="46119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35" o:spid="_x0000_s4107" type="#_x0000_t136" style="position:absolute;margin-left:0;margin-top:0;width:446.35pt;height:191.25pt;rotation:315;z-index:-251636736;mso-position-horizontal:center;mso-position-horizontal-relative:margin;mso-position-vertical:center;mso-position-vertical-relative:margin" o:allowincell="f" fillcolor="silver" stroked="f">
          <v:fill opacity=".5"/>
          <v:textpath style="font-family:&quot;Calibri&quot;;font-size:1pt" string="MINUTA"/>
        </v:shape>
      </w:pict>
    </w:r>
    <w:r w:rsidR="0076211E">
      <w:rPr>
        <w:smallCaps/>
        <w:color w:val="000000"/>
      </w:rPr>
      <w:tab/>
    </w:r>
    <w:sdt>
      <w:sdtPr>
        <w:tag w:val="goog_rdk_513"/>
        <w:id w:val="930006473"/>
      </w:sdtPr>
      <w:sdtEndPr/>
      <w:sdtContent>
        <w:r w:rsidR="0076211E">
          <w:rPr>
            <w:smallCaps/>
            <w:color w:val="000000"/>
          </w:rPr>
          <w:t>CBP</w:t>
        </w:r>
      </w:sdtContent>
    </w:sdt>
    <w:sdt>
      <w:sdtPr>
        <w:tag w:val="goog_rdk_514"/>
        <w:id w:val="208154303"/>
        <w:showingPlcHdr/>
      </w:sdtPr>
      <w:sdtEndPr/>
      <w:sdtContent>
        <w:r w:rsidR="006E48E5">
          <w:t xml:space="preserve">     </w:t>
        </w:r>
      </w:sdtContent>
    </w:sdt>
    <w:r w:rsidR="0076211E">
      <w:rPr>
        <w:smallCaps/>
        <w:color w:val="000000"/>
      </w:rPr>
      <w:t>S S1 REQUISITOS GERAIS PARA DIVULGAÇÃO DE INFORMAÇÕES FINANCEIRAS RELACIONADAS À SUSTENTABILIDADE – JUNHO DE 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AF0D" w14:textId="2DAE497C" w:rsidR="00662C7F" w:rsidRDefault="00662C7F">
    <w:pPr>
      <w:pStyle w:val="Cabealho"/>
    </w:pPr>
    <w:r>
      <w:rPr>
        <w:noProof/>
      </w:rPr>
      <w:pict w14:anchorId="71719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34" o:spid="_x0000_s4106" type="#_x0000_t136" style="position:absolute;margin-left:0;margin-top:0;width:446.35pt;height:191.25pt;rotation:315;z-index:-251638784;mso-position-horizontal:center;mso-position-horizontal-relative:margin;mso-position-vertical:center;mso-position-vertical-relative:margin" o:allowincell="f" fillcolor="silver" stroked="f">
          <v:fill opacity=".5"/>
          <v:textpath style="font-family:&quot;Calibri&quot;;font-size:1pt" string="MINUTA"/>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23" w14:textId="76296F26" w:rsidR="00364DB9" w:rsidRDefault="00662C7F">
    <w:pPr>
      <w:pBdr>
        <w:top w:val="nil"/>
        <w:left w:val="nil"/>
        <w:bottom w:val="nil"/>
        <w:right w:val="nil"/>
        <w:between w:val="nil"/>
      </w:pBdr>
      <w:tabs>
        <w:tab w:val="center" w:pos="4320"/>
        <w:tab w:val="right" w:pos="8640"/>
      </w:tabs>
      <w:rPr>
        <w:smallCaps/>
        <w:color w:val="000000"/>
      </w:rPr>
    </w:pPr>
    <w:r>
      <w:rPr>
        <w:noProof/>
      </w:rPr>
      <w:pict w14:anchorId="6D306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638" o:spid="_x0000_s4110" type="#_x0000_t136" style="position:absolute;margin-left:0;margin-top:0;width:446.35pt;height:191.25pt;rotation:315;z-index:-251630592;mso-position-horizontal:center;mso-position-horizontal-relative:margin;mso-position-vertical:center;mso-position-vertical-relative:margin" o:allowincell="f" fillcolor="silver" stroked="f">
          <v:fill opacity=".5"/>
          <v:textpath style="font-family:&quot;Calibri&quot;;font-size:1pt" string="MINUTA"/>
        </v:shape>
      </w:pict>
    </w:r>
    <w:r w:rsidR="0076211E">
      <w:rPr>
        <w:smallCaps/>
        <w:color w:val="000000"/>
      </w:rPr>
      <w:tab/>
      <w:t>IFRS S1 REQUISITOS GERAIS PARA DIVULGAÇÃO DE INFORMAÇÕES FINANCEIRAS RELACIONADAS À SUSTENTABILIDADE – JUNHO DE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118"/>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9"/>
    <w:rsid w:val="0007014A"/>
    <w:rsid w:val="00092000"/>
    <w:rsid w:val="000B37B1"/>
    <w:rsid w:val="000C70B0"/>
    <w:rsid w:val="00124299"/>
    <w:rsid w:val="00131D44"/>
    <w:rsid w:val="001702EB"/>
    <w:rsid w:val="0018721C"/>
    <w:rsid w:val="00197B43"/>
    <w:rsid w:val="001A2BD8"/>
    <w:rsid w:val="00364DB9"/>
    <w:rsid w:val="003C6CA5"/>
    <w:rsid w:val="003F3B3C"/>
    <w:rsid w:val="004B5EC7"/>
    <w:rsid w:val="004B7AC0"/>
    <w:rsid w:val="004E4993"/>
    <w:rsid w:val="00505758"/>
    <w:rsid w:val="00530B62"/>
    <w:rsid w:val="00534001"/>
    <w:rsid w:val="00535685"/>
    <w:rsid w:val="00546DAC"/>
    <w:rsid w:val="005E7B50"/>
    <w:rsid w:val="005F0FB8"/>
    <w:rsid w:val="00662C7F"/>
    <w:rsid w:val="006E48E5"/>
    <w:rsid w:val="006F51FF"/>
    <w:rsid w:val="0070016D"/>
    <w:rsid w:val="00723376"/>
    <w:rsid w:val="007254CF"/>
    <w:rsid w:val="0076211E"/>
    <w:rsid w:val="007F4867"/>
    <w:rsid w:val="00807FC7"/>
    <w:rsid w:val="008201A1"/>
    <w:rsid w:val="009625B7"/>
    <w:rsid w:val="0096564C"/>
    <w:rsid w:val="00A11FB4"/>
    <w:rsid w:val="00A40869"/>
    <w:rsid w:val="00AB7460"/>
    <w:rsid w:val="00AF2469"/>
    <w:rsid w:val="00B05C5D"/>
    <w:rsid w:val="00BA38E2"/>
    <w:rsid w:val="00BB1D9C"/>
    <w:rsid w:val="00BE4538"/>
    <w:rsid w:val="00C13662"/>
    <w:rsid w:val="00C40D26"/>
    <w:rsid w:val="00C456D6"/>
    <w:rsid w:val="00C81213"/>
    <w:rsid w:val="00C823DE"/>
    <w:rsid w:val="00D062EA"/>
    <w:rsid w:val="00D37D39"/>
    <w:rsid w:val="00D72A24"/>
    <w:rsid w:val="00D92ADA"/>
    <w:rsid w:val="00D960A8"/>
    <w:rsid w:val="00DE70FD"/>
    <w:rsid w:val="00E140DA"/>
    <w:rsid w:val="00E900B5"/>
    <w:rsid w:val="00E9170D"/>
    <w:rsid w:val="00ED079E"/>
    <w:rsid w:val="00F913A8"/>
    <w:rsid w:val="00FC039F"/>
    <w:rsid w:val="00FF15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18"/>
    <o:shapelayout v:ext="edit">
      <o:idmap v:ext="edit" data="1"/>
    </o:shapelayout>
  </w:shapeDefaults>
  <w:decimalSymbol w:val=","/>
  <w:listSeparator w:val=";"/>
  <w14:docId w14:val="25430F98"/>
  <w15:docId w15:val="{5A3A9467-1A08-4BCE-B681-3B3E5EE7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D9C"/>
  </w:style>
  <w:style w:type="paragraph" w:styleId="Ttulo1">
    <w:name w:val="heading 1"/>
    <w:basedOn w:val="Normal"/>
    <w:next w:val="Normal"/>
    <w:link w:val="Ttulo1Char"/>
    <w:uiPriority w:val="9"/>
    <w:qFormat/>
    <w:rsid w:val="00BB1D9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semiHidden/>
    <w:unhideWhenUsed/>
    <w:qFormat/>
    <w:rsid w:val="00BB1D9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semiHidden/>
    <w:unhideWhenUsed/>
    <w:qFormat/>
    <w:rsid w:val="00BB1D9C"/>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semiHidden/>
    <w:unhideWhenUsed/>
    <w:qFormat/>
    <w:rsid w:val="00BB1D9C"/>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har"/>
    <w:uiPriority w:val="9"/>
    <w:semiHidden/>
    <w:unhideWhenUsed/>
    <w:qFormat/>
    <w:rsid w:val="00BB1D9C"/>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uiPriority w:val="9"/>
    <w:semiHidden/>
    <w:unhideWhenUsed/>
    <w:qFormat/>
    <w:rsid w:val="00BB1D9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har"/>
    <w:uiPriority w:val="9"/>
    <w:semiHidden/>
    <w:unhideWhenUsed/>
    <w:qFormat/>
    <w:rsid w:val="00BB1D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B1D9C"/>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tulo9">
    <w:name w:val="heading 9"/>
    <w:basedOn w:val="Normal"/>
    <w:next w:val="Normal"/>
    <w:link w:val="Ttulo9Char"/>
    <w:uiPriority w:val="9"/>
    <w:semiHidden/>
    <w:unhideWhenUsed/>
    <w:qFormat/>
    <w:rsid w:val="00BB1D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BB1D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table" w:customStyle="1" w:styleId="TableNormal0">
    <w:name w:val="Table Normal"/>
    <w:tblPr>
      <w:tblCellMar>
        <w:top w:w="0" w:type="dxa"/>
        <w:left w:w="0" w:type="dxa"/>
        <w:bottom w:w="0" w:type="dxa"/>
        <w:right w:w="0" w:type="dxa"/>
      </w:tblCellMar>
    </w:tblPr>
  </w:style>
  <w:style w:type="paragraph" w:customStyle="1" w:styleId="IASBNormal">
    <w:name w:val="IASB Normal"/>
    <w:pPr>
      <w:tabs>
        <w:tab w:val="left" w:pos="4253"/>
      </w:tabs>
      <w:spacing w:before="100" w:after="100"/>
      <w:jc w:val="both"/>
    </w:pPr>
    <w:rPr>
      <w:sz w:val="19"/>
      <w:szCs w:val="20"/>
      <w:lang w:eastAsia="en-US"/>
    </w:rPr>
  </w:style>
  <w:style w:type="paragraph" w:customStyle="1" w:styleId="IASBNormalArial">
    <w:name w:val="IASB Normal Arial"/>
    <w:pPr>
      <w:tabs>
        <w:tab w:val="left" w:pos="4253"/>
      </w:tabs>
      <w:spacing w:before="100" w:after="100"/>
      <w:jc w:val="both"/>
    </w:pPr>
    <w:rPr>
      <w:rFonts w:ascii="Arial" w:hAnsi="Arial"/>
      <w:sz w:val="19"/>
      <w:szCs w:val="20"/>
      <w:lang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Normal"/>
    <w:pPr>
      <w:keepNext/>
      <w:keepLines/>
      <w:pBdr>
        <w:bottom w:val="single" w:sz="4" w:space="0" w:color="auto"/>
      </w:pBdr>
      <w:spacing w:before="400"/>
      <w:ind w:left="782"/>
    </w:pPr>
    <w:rPr>
      <w:rFonts w:ascii="Arial" w:hAnsi="Arial" w:cs="Arial"/>
      <w:b/>
      <w:sz w:val="26"/>
      <w:szCs w:val="20"/>
    </w:rPr>
  </w:style>
  <w:style w:type="paragraph" w:customStyle="1" w:styleId="IASBSectionTitle1NonInd">
    <w:name w:val="IASB Section Title 1 NonInd"/>
    <w:basedOn w:val="Normal"/>
    <w:pPr>
      <w:keepNext/>
      <w:keepLines/>
      <w:pBdr>
        <w:bottom w:val="single" w:sz="4" w:space="0" w:color="auto"/>
      </w:pBdr>
      <w:spacing w:before="400"/>
    </w:pPr>
    <w:rPr>
      <w:rFonts w:ascii="Arial" w:hAnsi="Arial" w:cs="Arial"/>
      <w:b/>
      <w:sz w:val="26"/>
      <w:szCs w:val="20"/>
    </w:rPr>
  </w:style>
  <w:style w:type="paragraph" w:customStyle="1" w:styleId="IASBSectionTitle2NonInd">
    <w:name w:val="IASB Section Title 2 NonInd"/>
    <w:basedOn w:val="Normal"/>
    <w:pPr>
      <w:keepNext/>
      <w:keepLines/>
      <w:spacing w:before="300"/>
    </w:pPr>
    <w:rPr>
      <w:rFonts w:ascii="Arial" w:hAnsi="Arial" w:cs="Arial"/>
      <w:b/>
      <w:sz w:val="26"/>
      <w:szCs w:val="20"/>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Normal"/>
    <w:pPr>
      <w:keepNext/>
      <w:keepLines/>
      <w:spacing w:before="300"/>
    </w:pPr>
    <w:rPr>
      <w:rFonts w:ascii="Arial" w:hAnsi="Arial" w:cs="Arial"/>
      <w:b/>
      <w:szCs w:val="20"/>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Normal"/>
    <w:pPr>
      <w:keepNext/>
      <w:keepLines/>
      <w:spacing w:before="300"/>
    </w:pPr>
    <w:rPr>
      <w:rFonts w:ascii="Arial" w:hAnsi="Arial" w:cs="Arial"/>
      <w:i/>
      <w:szCs w:val="20"/>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Normal"/>
    <w:rsid w:val="00E20281"/>
    <w:pPr>
      <w:keepNext/>
      <w:keepLines/>
      <w:spacing w:before="300"/>
    </w:pPr>
    <w:rPr>
      <w:rFonts w:ascii="Arial" w:hAnsi="Arial" w:cs="Arial"/>
      <w:b/>
      <w:sz w:val="19"/>
      <w:szCs w:val="20"/>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pPr>
    <w:rPr>
      <w:rFonts w:cs="Arial"/>
      <w:sz w:val="36"/>
      <w:szCs w:val="20"/>
      <w:lang w:eastAsia="en-US"/>
    </w:rPr>
  </w:style>
  <w:style w:type="paragraph" w:customStyle="1" w:styleId="IASBNormalnparaL1">
    <w:name w:val="IASB Normal nparaL1"/>
    <w:basedOn w:val="IASBNormalnpara"/>
    <w:pPr>
      <w:ind w:left="1564"/>
    </w:pPr>
  </w:style>
  <w:style w:type="paragraph" w:customStyle="1" w:styleId="IASBNormalArialnparaL1">
    <w:name w:val="IASB Normal Arial nparaL1"/>
    <w:basedOn w:val="IASBNormalnpara"/>
    <w:pPr>
      <w:ind w:left="1564"/>
    </w:pPr>
    <w:rPr>
      <w:rFonts w:ascii="Arial" w:hAnsi="Arial"/>
    </w:r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Primary">
    <w:name w:val="IASB TOC Primary Primary"/>
    <w:basedOn w:val="Normal"/>
    <w:pPr>
      <w:tabs>
        <w:tab w:val="right" w:pos="8647"/>
      </w:tabs>
      <w:spacing w:before="100" w:after="100"/>
    </w:pPr>
    <w:rPr>
      <w:rFonts w:ascii="Arial" w:hAnsi="Arial" w:cs="Arial"/>
      <w:b/>
      <w:caps/>
      <w:sz w:val="20"/>
      <w:szCs w:val="20"/>
    </w:rPr>
  </w:style>
  <w:style w:type="paragraph" w:customStyle="1" w:styleId="IASBTOCPrimary">
    <w:name w:val="IASB TOC Primary"/>
    <w:basedOn w:val="Normal"/>
    <w:pPr>
      <w:tabs>
        <w:tab w:val="right" w:pos="8647"/>
      </w:tabs>
      <w:spacing w:before="100" w:after="100"/>
    </w:pPr>
    <w:rPr>
      <w:rFonts w:ascii="Arial" w:hAnsi="Arial" w:cs="Arial"/>
      <w:b/>
      <w:caps/>
      <w:sz w:val="18"/>
      <w:szCs w:val="20"/>
    </w:rPr>
  </w:style>
  <w:style w:type="paragraph" w:customStyle="1" w:styleId="IASBTOCParagraph">
    <w:name w:val="IASB TOC Paragraph"/>
    <w:basedOn w:val="Normal"/>
    <w:pPr>
      <w:spacing w:before="30" w:after="30"/>
    </w:pPr>
    <w:rPr>
      <w:rFonts w:ascii="Arial" w:hAnsi="Arial" w:cs="Arial"/>
      <w:i/>
      <w:sz w:val="18"/>
      <w:szCs w:val="20"/>
    </w:rPr>
  </w:style>
  <w:style w:type="paragraph" w:customStyle="1" w:styleId="IASBTOCSecondary">
    <w:name w:val="IASB TOC Secondary"/>
    <w:basedOn w:val="Normal"/>
    <w:pPr>
      <w:tabs>
        <w:tab w:val="right" w:pos="8647"/>
      </w:tabs>
      <w:spacing w:before="30" w:after="30"/>
    </w:pPr>
    <w:rPr>
      <w:rFonts w:ascii="Arial" w:hAnsi="Arial" w:cs="Arial"/>
      <w:b/>
      <w:sz w:val="18"/>
      <w:szCs w:val="20"/>
    </w:rPr>
  </w:style>
  <w:style w:type="paragraph" w:customStyle="1" w:styleId="IASBTOCTertiary">
    <w:name w:val="IASB TOC Tertiary"/>
    <w:basedOn w:val="Normal"/>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style>
  <w:style w:type="character" w:styleId="Refdenotaderodap">
    <w:name w:val="footnote reference"/>
    <w:basedOn w:val="Fontepargpadro"/>
    <w:uiPriority w:val="99"/>
    <w:semiHidden/>
    <w:unhideWhenUsed/>
    <w:rPr>
      <w:rFonts w:cs="Times New Roman"/>
      <w:vertAlign w:val="superscript"/>
    </w:rPr>
  </w:style>
  <w:style w:type="paragraph" w:styleId="Textodenotaderodap">
    <w:name w:val="footnote text"/>
    <w:basedOn w:val="IASBSectionTitle2Ind"/>
    <w:next w:val="IASBBlockquote"/>
    <w:uiPriority w:val="99"/>
    <w:semiHidden/>
    <w:rsid w:val="000E1161"/>
    <w:pPr>
      <w:keepNext w:val="0"/>
      <w:spacing w:before="0" w:after="0"/>
      <w:ind w:left="397" w:hanging="397"/>
      <w:jc w:val="both"/>
    </w:pPr>
    <w:rPr>
      <w:rFonts w:ascii="Times New Roman" w:hAnsi="Times New Roman" w:cs="Times New Roman"/>
      <w:b w:val="0"/>
      <w:sz w:val="16"/>
    </w:rPr>
  </w:style>
  <w:style w:type="paragraph" w:customStyle="1" w:styleId="edufootnotetext">
    <w:name w:val="edu footnote text"/>
    <w:basedOn w:val="IASBSectionTitle2Ind"/>
    <w:next w:val="IASBBlockquote"/>
    <w:link w:val="FootnoteTextChar"/>
    <w:uiPriority w:val="99"/>
    <w:semiHidden/>
    <w:rsid w:val="00713675"/>
    <w:pPr>
      <w:keepNext w:val="0"/>
      <w:keepLines w:val="0"/>
      <w:spacing w:before="0" w:after="0"/>
      <w:ind w:hanging="782"/>
    </w:pPr>
    <w:rPr>
      <w:sz w:val="16"/>
    </w:rPr>
  </w:style>
  <w:style w:type="character" w:customStyle="1" w:styleId="FootnoteTextChar">
    <w:name w:val="Footnote Text Char"/>
    <w:basedOn w:val="Fontepargpadro"/>
    <w:link w:val="edufootnotetext"/>
    <w:uiPriority w:val="99"/>
    <w:semiHidden/>
    <w:rPr>
      <w:sz w:val="20"/>
      <w:szCs w:val="20"/>
      <w:lang w:eastAsia="en-US"/>
    </w:rPr>
  </w:style>
  <w:style w:type="paragraph" w:customStyle="1" w:styleId="IASBNormalL1">
    <w:name w:val="IASB Normal L1"/>
    <w:basedOn w:val="IASBNormalnpara"/>
  </w:style>
  <w:style w:type="paragraph" w:customStyle="1" w:styleId="IASBNormalArialL1">
    <w:name w:val="IASB Normal Arial L1"/>
    <w:basedOn w:val="IASBNormalnpara"/>
    <w:rPr>
      <w:rFonts w:ascii="Arial" w:hAnsi="Arial"/>
    </w:rPr>
  </w:style>
  <w:style w:type="paragraph" w:styleId="Cabealho">
    <w:name w:val="header"/>
    <w:basedOn w:val="Normal"/>
    <w:link w:val="CabealhoChar"/>
    <w:uiPriority w:val="99"/>
    <w:rsid w:val="00195F7D"/>
    <w:pPr>
      <w:tabs>
        <w:tab w:val="center" w:pos="4320"/>
        <w:tab w:val="right" w:pos="8640"/>
      </w:tabs>
    </w:pPr>
    <w:rPr>
      <w:smallCaps/>
    </w:rPr>
  </w:style>
  <w:style w:type="character" w:customStyle="1" w:styleId="CabealhoChar">
    <w:name w:val="Cabeçalho Char"/>
    <w:basedOn w:val="Fontepargpadro"/>
    <w:link w:val="Cabealho"/>
    <w:uiPriority w:val="99"/>
    <w:rsid w:val="00195F7D"/>
    <w:rPr>
      <w:smallCaps/>
      <w:sz w:val="24"/>
      <w:szCs w:val="24"/>
      <w:lang w:eastAsia="en-US"/>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ArialnparaL2">
    <w:name w:val="IASB Normal Arial nparaL2"/>
    <w:basedOn w:val="IASBNormalnparaL1"/>
    <w:pPr>
      <w:ind w:left="2347"/>
    </w:pPr>
    <w:rPr>
      <w:rFonts w:ascii="Arial" w:hAnsi="Arial"/>
    </w:rPr>
  </w:style>
  <w:style w:type="paragraph" w:customStyle="1" w:styleId="IASBNormalArialnparaL3">
    <w:name w:val="IASB Normal Arial nparaL3"/>
    <w:basedOn w:val="IASBNormalnparaL2"/>
    <w:pPr>
      <w:ind w:left="3129"/>
    </w:pPr>
    <w:rPr>
      <w:rFonts w:ascii="Arial" w:hAnsi="Arial"/>
    </w:rPr>
  </w:style>
  <w:style w:type="paragraph" w:customStyle="1" w:styleId="IASBNormalArialnparaL4">
    <w:name w:val="IASB Normal Arial nparaL4"/>
    <w:basedOn w:val="IASBNormalnparaL3"/>
    <w:pPr>
      <w:ind w:left="3912"/>
    </w:pPr>
    <w:rPr>
      <w:rFonts w:ascii="Arial" w:hAnsi="Arial"/>
    </w:rPr>
  </w:style>
  <w:style w:type="paragraph" w:customStyle="1" w:styleId="IASBNormalArialnparaL5">
    <w:name w:val="IASB Normal Arial nparaL5"/>
    <w:basedOn w:val="IASBNormalnparaL4"/>
    <w:pPr>
      <w:ind w:left="4694"/>
    </w:pPr>
    <w:rPr>
      <w:rFonts w:ascii="Arial" w:hAnsi="Arial"/>
    </w:r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NormalArialL2">
    <w:name w:val="IASB Normal Arial L2"/>
    <w:basedOn w:val="IASBNormalL1"/>
    <w:pPr>
      <w:ind w:left="1564"/>
    </w:pPr>
    <w:rPr>
      <w:rFonts w:ascii="Arial" w:hAnsi="Arial"/>
    </w:r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pPr>
      <w:ind w:firstLine="0"/>
    </w:pPr>
  </w:style>
  <w:style w:type="paragraph" w:customStyle="1" w:styleId="IASBNormalL2P">
    <w:name w:val="IASB Normal L2P"/>
    <w:basedOn w:val="IASBNormalL1P"/>
    <w:pPr>
      <w:ind w:left="1565"/>
    </w:pPr>
  </w:style>
  <w:style w:type="paragraph" w:customStyle="1" w:styleId="IASBNormalnparaC">
    <w:name w:val="IASB Normal nparaC"/>
    <w:basedOn w:val="IASBNormalnpara"/>
    <w:pPr>
      <w:spacing w:before="0"/>
    </w:pPr>
  </w:style>
  <w:style w:type="paragraph" w:customStyle="1" w:styleId="IASBEdupara">
    <w:name w:val="IASB Edu para"/>
    <w:basedOn w:val="IASBNormal"/>
  </w:style>
  <w:style w:type="paragraph" w:customStyle="1" w:styleId="IASBTableBoldTNR">
    <w:name w:val="IASB Table Bold TNR"/>
    <w:basedOn w:val="Normal"/>
    <w:pPr>
      <w:spacing w:before="120"/>
    </w:pPr>
    <w:rPr>
      <w:b/>
      <w:sz w:val="19"/>
      <w:szCs w:val="20"/>
      <w:lang w:eastAsia="en-GB"/>
    </w:rPr>
  </w:style>
  <w:style w:type="paragraph" w:customStyle="1" w:styleId="IASBTableHeaderTNR">
    <w:name w:val="IASB Table Header TNR"/>
    <w:basedOn w:val="Normal"/>
    <w:pPr>
      <w:keepNext/>
      <w:spacing w:before="120"/>
    </w:pPr>
    <w:rPr>
      <w:sz w:val="19"/>
      <w:szCs w:val="20"/>
      <w:lang w:eastAsia="en-GB"/>
    </w:rPr>
  </w:style>
  <w:style w:type="paragraph" w:customStyle="1" w:styleId="IASBTableTNR">
    <w:name w:val="IASB Table TNR"/>
    <w:basedOn w:val="Normal"/>
    <w:pPr>
      <w:spacing w:before="120"/>
    </w:pPr>
    <w:rPr>
      <w:sz w:val="19"/>
      <w:szCs w:val="20"/>
      <w:lang w:eastAsia="en-GB"/>
    </w:rPr>
  </w:style>
  <w:style w:type="paragraph" w:customStyle="1" w:styleId="IASBTableNormal">
    <w:name w:val="IASB Table Normal"/>
    <w:basedOn w:val="Normal"/>
    <w:pPr>
      <w:spacing w:before="80" w:after="60"/>
    </w:pPr>
    <w:rPr>
      <w:sz w:val="19"/>
      <w:szCs w:val="20"/>
      <w:lang w:eastAsia="en-GB"/>
    </w:rPr>
  </w:style>
  <w:style w:type="paragraph" w:customStyle="1" w:styleId="IASBTableArial">
    <w:name w:val="IASB Table Arial"/>
    <w:basedOn w:val="Normal"/>
    <w:pPr>
      <w:spacing w:before="120"/>
    </w:pPr>
    <w:rPr>
      <w:rFonts w:ascii="Arial" w:hAnsi="Arial"/>
      <w:sz w:val="18"/>
      <w:szCs w:val="20"/>
      <w:lang w:eastAsia="en-GB"/>
    </w:rPr>
  </w:style>
  <w:style w:type="paragraph" w:customStyle="1" w:styleId="IASBTableBoldArial">
    <w:name w:val="IASB Table Bold Arial"/>
    <w:basedOn w:val="IASBTableArial"/>
    <w:pPr>
      <w:spacing w:after="60"/>
    </w:pPr>
    <w:rPr>
      <w:b/>
    </w:rPr>
  </w:style>
  <w:style w:type="paragraph" w:customStyle="1" w:styleId="IASBTableHeaderArial">
    <w:name w:val="IASB Table Header Arial"/>
    <w:basedOn w:val="IASBTableArial"/>
    <w:rsid w:val="00D501F0"/>
    <w:pPr>
      <w:keepNext/>
      <w:spacing w:after="100"/>
    </w:pPr>
    <w:rPr>
      <w:b/>
      <w:caps/>
    </w:rPr>
  </w:style>
  <w:style w:type="character" w:styleId="Refdenotadefim">
    <w:name w:val="endnote reference"/>
    <w:basedOn w:val="Fontepargpadro"/>
    <w:uiPriority w:val="99"/>
    <w:semiHidden/>
    <w:unhideWhenUsed/>
    <w:rsid w:val="004B3E7E"/>
    <w:rPr>
      <w:rFonts w:cs="Times New Roman"/>
      <w:vertAlign w:val="superscript"/>
    </w:rPr>
  </w:style>
  <w:style w:type="paragraph" w:customStyle="1" w:styleId="IASBNormalL3">
    <w:name w:val="IASB Normal L3"/>
    <w:basedOn w:val="IASBNormalL2"/>
    <w:rsid w:val="0078108C"/>
    <w:pPr>
      <w:ind w:left="2268" w:hanging="708"/>
    </w:pPr>
  </w:style>
  <w:style w:type="paragraph" w:customStyle="1" w:styleId="IASBNormalArialL3">
    <w:name w:val="IASB Normal Arial L3"/>
    <w:basedOn w:val="IASBNormalL2"/>
    <w:rsid w:val="0078108C"/>
    <w:pPr>
      <w:ind w:left="2268" w:hanging="708"/>
    </w:pPr>
    <w:rPr>
      <w:rFonts w:ascii="Arial" w:hAnsi="Arial"/>
    </w:rPr>
  </w:style>
  <w:style w:type="paragraph" w:customStyle="1" w:styleId="IASBNormalL3P">
    <w:name w:val="IASB Normal L3P"/>
    <w:basedOn w:val="IASBNormalL2P"/>
    <w:rsid w:val="0078108C"/>
    <w:pPr>
      <w:ind w:left="2268"/>
    </w:pPr>
  </w:style>
  <w:style w:type="paragraph" w:customStyle="1" w:styleId="IASBNormalL4">
    <w:name w:val="IASB Normal L4"/>
    <w:basedOn w:val="IASBNormalL3"/>
    <w:rsid w:val="0078108C"/>
    <w:pPr>
      <w:ind w:left="2977"/>
    </w:pPr>
  </w:style>
  <w:style w:type="paragraph" w:customStyle="1" w:styleId="IASBNormalArialL4">
    <w:name w:val="IASB Normal Arial L4"/>
    <w:basedOn w:val="IASBNormalL3"/>
    <w:rsid w:val="0078108C"/>
    <w:pPr>
      <w:ind w:left="2977"/>
    </w:pPr>
    <w:rPr>
      <w:rFonts w:ascii="Arial" w:hAnsi="Arial"/>
    </w:rPr>
  </w:style>
  <w:style w:type="paragraph" w:customStyle="1" w:styleId="IASBNormalL4P">
    <w:name w:val="IASB Normal L4P"/>
    <w:basedOn w:val="IASBNormalL3P"/>
    <w:rsid w:val="0078108C"/>
    <w:pPr>
      <w:ind w:left="2977"/>
    </w:pPr>
  </w:style>
  <w:style w:type="paragraph" w:customStyle="1" w:styleId="IASBTitleMainBold">
    <w:name w:val="IASB Title Main Bold"/>
    <w:basedOn w:val="IASBNormalArial"/>
    <w:qFormat/>
    <w:rsid w:val="008C487F"/>
    <w:pPr>
      <w:spacing w:beforeLines="120" w:before="288" w:afterLines="120" w:after="288" w:line="320" w:lineRule="atLeast"/>
      <w:jc w:val="center"/>
    </w:pPr>
    <w:rPr>
      <w:b/>
      <w:bCs/>
      <w:sz w:val="32"/>
      <w:szCs w:val="32"/>
      <w:shd w:val="clear" w:color="auto" w:fill="FFFFFF"/>
    </w:rPr>
  </w:style>
  <w:style w:type="paragraph" w:customStyle="1" w:styleId="IASBTitleSub">
    <w:name w:val="IASB Title Sub"/>
    <w:basedOn w:val="IASBNormalArial"/>
    <w:rsid w:val="00727213"/>
    <w:pPr>
      <w:spacing w:beforeLines="120" w:before="288" w:afterLines="120" w:after="288"/>
      <w:jc w:val="center"/>
    </w:pPr>
    <w:rPr>
      <w:i/>
      <w:iCs/>
      <w:sz w:val="24"/>
      <w:szCs w:val="24"/>
      <w:shd w:val="clear" w:color="auto" w:fill="FFFFFF"/>
    </w:rPr>
  </w:style>
  <w:style w:type="character" w:styleId="Refdecomentrio">
    <w:name w:val="annotation reference"/>
    <w:basedOn w:val="Fontepargpadro"/>
    <w:uiPriority w:val="99"/>
    <w:semiHidden/>
    <w:unhideWhenUsed/>
    <w:rsid w:val="0036381E"/>
    <w:rPr>
      <w:sz w:val="16"/>
      <w:szCs w:val="16"/>
    </w:rPr>
  </w:style>
  <w:style w:type="paragraph" w:styleId="Textodecomentrio">
    <w:name w:val="annotation text"/>
    <w:basedOn w:val="Normal"/>
    <w:link w:val="TextodecomentrioChar"/>
    <w:uiPriority w:val="99"/>
    <w:unhideWhenUsed/>
    <w:rsid w:val="0036381E"/>
    <w:rPr>
      <w:sz w:val="20"/>
      <w:szCs w:val="20"/>
    </w:rPr>
  </w:style>
  <w:style w:type="character" w:customStyle="1" w:styleId="TextodecomentrioChar">
    <w:name w:val="Texto de comentário Char"/>
    <w:basedOn w:val="Fontepargpadro"/>
    <w:link w:val="Textodecomentrio"/>
    <w:uiPriority w:val="99"/>
    <w:rsid w:val="0036381E"/>
    <w:rPr>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36381E"/>
    <w:rPr>
      <w:b/>
      <w:bCs/>
    </w:rPr>
  </w:style>
  <w:style w:type="character" w:customStyle="1" w:styleId="AssuntodocomentrioChar">
    <w:name w:val="Assunto do comentário Char"/>
    <w:basedOn w:val="TextodecomentrioChar"/>
    <w:link w:val="Assuntodocomentrio"/>
    <w:uiPriority w:val="99"/>
    <w:semiHidden/>
    <w:rsid w:val="0036381E"/>
    <w:rPr>
      <w:b/>
      <w:bCs/>
      <w:sz w:val="20"/>
      <w:szCs w:val="20"/>
      <w:lang w:eastAsia="en-US"/>
    </w:rPr>
  </w:style>
  <w:style w:type="paragraph" w:styleId="Reviso">
    <w:name w:val="Revision"/>
    <w:hidden/>
    <w:uiPriority w:val="99"/>
    <w:semiHidden/>
    <w:rsid w:val="000F62A6"/>
    <w:rPr>
      <w:lang w:eastAsia="en-US"/>
    </w:rPr>
  </w:style>
  <w:style w:type="paragraph" w:styleId="Subttulo">
    <w:name w:val="Subtitle"/>
    <w:basedOn w:val="Normal"/>
    <w:next w:val="Normal"/>
    <w:link w:val="SubttuloChar"/>
    <w:uiPriority w:val="11"/>
    <w:qFormat/>
    <w:rsid w:val="00BB1D9C"/>
    <w:pPr>
      <w:numPr>
        <w:ilvl w:val="1"/>
      </w:numPr>
    </w:pPr>
    <w:rPr>
      <w:rFonts w:asciiTheme="majorHAnsi" w:eastAsiaTheme="majorEastAsia" w:hAnsiTheme="majorHAnsi" w:cstheme="majorBidi"/>
      <w:i/>
      <w:iCs/>
      <w:color w:val="4472C4" w:themeColor="accent1"/>
      <w:spacing w:val="15"/>
      <w:sz w:val="24"/>
      <w:szCs w:val="24"/>
    </w:rPr>
  </w:style>
  <w:style w:type="table" w:customStyle="1" w:styleId="a">
    <w:basedOn w:val="Tabelanormal"/>
    <w:tblPr>
      <w:tblStyleRowBandSize w:val="1"/>
      <w:tblStyleColBandSize w:val="1"/>
      <w:tblCellMar>
        <w:left w:w="115" w:type="dxa"/>
        <w:right w:w="115" w:type="dxa"/>
      </w:tblCellMar>
    </w:tblPr>
  </w:style>
  <w:style w:type="table" w:customStyle="1" w:styleId="a0">
    <w:basedOn w:val="Tabelanormal"/>
    <w:tblPr>
      <w:tblStyleRowBandSize w:val="1"/>
      <w:tblStyleColBandSize w:val="1"/>
      <w:tblCellMar>
        <w:left w:w="115" w:type="dxa"/>
        <w:right w:w="115" w:type="dxa"/>
      </w:tblCellMar>
    </w:tblPr>
  </w:style>
  <w:style w:type="table" w:customStyle="1" w:styleId="a1">
    <w:basedOn w:val="Tabelanormal"/>
    <w:tblPr>
      <w:tblStyleRowBandSize w:val="1"/>
      <w:tblStyleColBandSize w:val="1"/>
      <w:tblCellMar>
        <w:left w:w="115" w:type="dxa"/>
        <w:right w:w="115" w:type="dxa"/>
      </w:tblCellMar>
    </w:tblPr>
  </w:style>
  <w:style w:type="table" w:customStyle="1" w:styleId="a2">
    <w:basedOn w:val="Tabelanormal"/>
    <w:tblPr>
      <w:tblStyleRowBandSize w:val="1"/>
      <w:tblStyleColBandSize w:val="1"/>
      <w:tblCellMar>
        <w:left w:w="115" w:type="dxa"/>
        <w:right w:w="115" w:type="dxa"/>
      </w:tblCellMar>
    </w:tblPr>
  </w:style>
  <w:style w:type="table" w:customStyle="1" w:styleId="a3">
    <w:basedOn w:val="Tabelanormal"/>
    <w:tblPr>
      <w:tblStyleRowBandSize w:val="1"/>
      <w:tblStyleColBandSize w:val="1"/>
      <w:tblCellMar>
        <w:left w:w="115" w:type="dxa"/>
        <w:right w:w="115" w:type="dxa"/>
      </w:tblCellMar>
    </w:tblPr>
  </w:style>
  <w:style w:type="table" w:customStyle="1" w:styleId="a4">
    <w:basedOn w:val="Tabelanormal"/>
    <w:tblPr>
      <w:tblStyleRowBandSize w:val="1"/>
      <w:tblStyleColBandSize w:val="1"/>
      <w:tblCellMar>
        <w:left w:w="115" w:type="dxa"/>
        <w:right w:w="115" w:type="dxa"/>
      </w:tblCellMar>
    </w:tblPr>
  </w:style>
  <w:style w:type="character" w:customStyle="1" w:styleId="Ttulo1Char">
    <w:name w:val="Título 1 Char"/>
    <w:basedOn w:val="Fontepargpadro"/>
    <w:link w:val="Ttulo1"/>
    <w:uiPriority w:val="9"/>
    <w:rsid w:val="00BB1D9C"/>
    <w:rPr>
      <w:rFonts w:asciiTheme="majorHAnsi" w:eastAsiaTheme="majorEastAsia" w:hAnsiTheme="majorHAnsi" w:cstheme="majorBidi"/>
      <w:b/>
      <w:bCs/>
      <w:color w:val="2F5496" w:themeColor="accent1" w:themeShade="BF"/>
      <w:sz w:val="28"/>
      <w:szCs w:val="28"/>
    </w:rPr>
  </w:style>
  <w:style w:type="character" w:customStyle="1" w:styleId="Ttulo2Char">
    <w:name w:val="Título 2 Char"/>
    <w:basedOn w:val="Fontepargpadro"/>
    <w:link w:val="Ttulo2"/>
    <w:uiPriority w:val="9"/>
    <w:semiHidden/>
    <w:rsid w:val="00BB1D9C"/>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semiHidden/>
    <w:rsid w:val="00BB1D9C"/>
    <w:rPr>
      <w:rFonts w:asciiTheme="majorHAnsi" w:eastAsiaTheme="majorEastAsia" w:hAnsiTheme="majorHAnsi" w:cstheme="majorBidi"/>
      <w:b/>
      <w:bCs/>
      <w:color w:val="4472C4" w:themeColor="accent1"/>
    </w:rPr>
  </w:style>
  <w:style w:type="character" w:customStyle="1" w:styleId="Ttulo4Char">
    <w:name w:val="Título 4 Char"/>
    <w:basedOn w:val="Fontepargpadro"/>
    <w:link w:val="Ttulo4"/>
    <w:uiPriority w:val="9"/>
    <w:semiHidden/>
    <w:rsid w:val="00BB1D9C"/>
    <w:rPr>
      <w:rFonts w:asciiTheme="majorHAnsi" w:eastAsiaTheme="majorEastAsia" w:hAnsiTheme="majorHAnsi" w:cstheme="majorBidi"/>
      <w:b/>
      <w:bCs/>
      <w:i/>
      <w:iCs/>
      <w:color w:val="4472C4" w:themeColor="accent1"/>
    </w:rPr>
  </w:style>
  <w:style w:type="character" w:customStyle="1" w:styleId="Ttulo5Char">
    <w:name w:val="Título 5 Char"/>
    <w:basedOn w:val="Fontepargpadro"/>
    <w:link w:val="Ttulo5"/>
    <w:uiPriority w:val="9"/>
    <w:semiHidden/>
    <w:rsid w:val="00BB1D9C"/>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uiPriority w:val="9"/>
    <w:semiHidden/>
    <w:rsid w:val="00BB1D9C"/>
    <w:rPr>
      <w:rFonts w:asciiTheme="majorHAnsi" w:eastAsiaTheme="majorEastAsia" w:hAnsiTheme="majorHAnsi" w:cstheme="majorBidi"/>
      <w:i/>
      <w:iCs/>
      <w:color w:val="1F3763" w:themeColor="accent1" w:themeShade="7F"/>
    </w:rPr>
  </w:style>
  <w:style w:type="character" w:customStyle="1" w:styleId="Ttulo7Char">
    <w:name w:val="Título 7 Char"/>
    <w:basedOn w:val="Fontepargpadro"/>
    <w:link w:val="Ttulo7"/>
    <w:uiPriority w:val="9"/>
    <w:semiHidden/>
    <w:rsid w:val="00BB1D9C"/>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BB1D9C"/>
    <w:rPr>
      <w:rFonts w:asciiTheme="majorHAnsi" w:eastAsiaTheme="majorEastAsia" w:hAnsiTheme="majorHAnsi" w:cstheme="majorBidi"/>
      <w:color w:val="4472C4" w:themeColor="accent1"/>
      <w:sz w:val="20"/>
      <w:szCs w:val="20"/>
    </w:rPr>
  </w:style>
  <w:style w:type="character" w:customStyle="1" w:styleId="Ttulo9Char">
    <w:name w:val="Título 9 Char"/>
    <w:basedOn w:val="Fontepargpadro"/>
    <w:link w:val="Ttulo9"/>
    <w:uiPriority w:val="9"/>
    <w:semiHidden/>
    <w:rsid w:val="00BB1D9C"/>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BB1D9C"/>
    <w:pPr>
      <w:spacing w:line="240" w:lineRule="auto"/>
    </w:pPr>
    <w:rPr>
      <w:b/>
      <w:bCs/>
      <w:color w:val="4472C4" w:themeColor="accent1"/>
      <w:sz w:val="18"/>
      <w:szCs w:val="18"/>
    </w:rPr>
  </w:style>
  <w:style w:type="character" w:customStyle="1" w:styleId="TtuloChar">
    <w:name w:val="Título Char"/>
    <w:basedOn w:val="Fontepargpadro"/>
    <w:link w:val="Ttulo"/>
    <w:uiPriority w:val="10"/>
    <w:rsid w:val="00BB1D9C"/>
    <w:rPr>
      <w:rFonts w:asciiTheme="majorHAnsi" w:eastAsiaTheme="majorEastAsia" w:hAnsiTheme="majorHAnsi" w:cstheme="majorBidi"/>
      <w:color w:val="323E4F" w:themeColor="text2" w:themeShade="BF"/>
      <w:spacing w:val="5"/>
      <w:sz w:val="52"/>
      <w:szCs w:val="52"/>
    </w:rPr>
  </w:style>
  <w:style w:type="character" w:customStyle="1" w:styleId="SubttuloChar">
    <w:name w:val="Subtítulo Char"/>
    <w:basedOn w:val="Fontepargpadro"/>
    <w:link w:val="Subttulo"/>
    <w:uiPriority w:val="11"/>
    <w:rsid w:val="00BB1D9C"/>
    <w:rPr>
      <w:rFonts w:asciiTheme="majorHAnsi" w:eastAsiaTheme="majorEastAsia" w:hAnsiTheme="majorHAnsi" w:cstheme="majorBidi"/>
      <w:i/>
      <w:iCs/>
      <w:color w:val="4472C4" w:themeColor="accent1"/>
      <w:spacing w:val="15"/>
      <w:sz w:val="24"/>
      <w:szCs w:val="24"/>
    </w:rPr>
  </w:style>
  <w:style w:type="character" w:styleId="Forte">
    <w:name w:val="Strong"/>
    <w:basedOn w:val="Fontepargpadro"/>
    <w:uiPriority w:val="22"/>
    <w:qFormat/>
    <w:rsid w:val="00BB1D9C"/>
    <w:rPr>
      <w:b/>
      <w:bCs/>
    </w:rPr>
  </w:style>
  <w:style w:type="character" w:styleId="nfase">
    <w:name w:val="Emphasis"/>
    <w:basedOn w:val="Fontepargpadro"/>
    <w:uiPriority w:val="20"/>
    <w:qFormat/>
    <w:rsid w:val="00BB1D9C"/>
    <w:rPr>
      <w:i/>
      <w:iCs/>
    </w:rPr>
  </w:style>
  <w:style w:type="paragraph" w:styleId="SemEspaamento">
    <w:name w:val="No Spacing"/>
    <w:uiPriority w:val="1"/>
    <w:qFormat/>
    <w:rsid w:val="00BB1D9C"/>
    <w:pPr>
      <w:spacing w:after="0" w:line="240" w:lineRule="auto"/>
    </w:pPr>
  </w:style>
  <w:style w:type="paragraph" w:styleId="Citao">
    <w:name w:val="Quote"/>
    <w:basedOn w:val="Normal"/>
    <w:next w:val="Normal"/>
    <w:link w:val="CitaoChar"/>
    <w:uiPriority w:val="29"/>
    <w:qFormat/>
    <w:rsid w:val="00BB1D9C"/>
    <w:rPr>
      <w:i/>
      <w:iCs/>
      <w:color w:val="000000" w:themeColor="text1"/>
    </w:rPr>
  </w:style>
  <w:style w:type="character" w:customStyle="1" w:styleId="CitaoChar">
    <w:name w:val="Citação Char"/>
    <w:basedOn w:val="Fontepargpadro"/>
    <w:link w:val="Citao"/>
    <w:uiPriority w:val="29"/>
    <w:rsid w:val="00BB1D9C"/>
    <w:rPr>
      <w:i/>
      <w:iCs/>
      <w:color w:val="000000" w:themeColor="text1"/>
    </w:rPr>
  </w:style>
  <w:style w:type="paragraph" w:styleId="CitaoIntensa">
    <w:name w:val="Intense Quote"/>
    <w:basedOn w:val="Normal"/>
    <w:next w:val="Normal"/>
    <w:link w:val="CitaoIntensaChar"/>
    <w:uiPriority w:val="30"/>
    <w:qFormat/>
    <w:rsid w:val="00BB1D9C"/>
    <w:pPr>
      <w:pBdr>
        <w:bottom w:val="single" w:sz="4" w:space="4" w:color="4472C4" w:themeColor="accent1"/>
      </w:pBdr>
      <w:spacing w:before="200" w:after="280"/>
      <w:ind w:left="936" w:right="936"/>
    </w:pPr>
    <w:rPr>
      <w:b/>
      <w:bCs/>
      <w:i/>
      <w:iCs/>
      <w:color w:val="4472C4" w:themeColor="accent1"/>
    </w:rPr>
  </w:style>
  <w:style w:type="character" w:customStyle="1" w:styleId="CitaoIntensaChar">
    <w:name w:val="Citação Intensa Char"/>
    <w:basedOn w:val="Fontepargpadro"/>
    <w:link w:val="CitaoIntensa"/>
    <w:uiPriority w:val="30"/>
    <w:rsid w:val="00BB1D9C"/>
    <w:rPr>
      <w:b/>
      <w:bCs/>
      <w:i/>
      <w:iCs/>
      <w:color w:val="4472C4" w:themeColor="accent1"/>
    </w:rPr>
  </w:style>
  <w:style w:type="character" w:styleId="nfaseSutil">
    <w:name w:val="Subtle Emphasis"/>
    <w:basedOn w:val="Fontepargpadro"/>
    <w:uiPriority w:val="19"/>
    <w:qFormat/>
    <w:rsid w:val="00BB1D9C"/>
    <w:rPr>
      <w:i/>
      <w:iCs/>
      <w:color w:val="808080" w:themeColor="text1" w:themeTint="7F"/>
    </w:rPr>
  </w:style>
  <w:style w:type="character" w:styleId="nfaseIntensa">
    <w:name w:val="Intense Emphasis"/>
    <w:basedOn w:val="Fontepargpadro"/>
    <w:uiPriority w:val="21"/>
    <w:qFormat/>
    <w:rsid w:val="00BB1D9C"/>
    <w:rPr>
      <w:b/>
      <w:bCs/>
      <w:i/>
      <w:iCs/>
      <w:color w:val="4472C4" w:themeColor="accent1"/>
    </w:rPr>
  </w:style>
  <w:style w:type="character" w:styleId="RefernciaSutil">
    <w:name w:val="Subtle Reference"/>
    <w:basedOn w:val="Fontepargpadro"/>
    <w:uiPriority w:val="31"/>
    <w:qFormat/>
    <w:rsid w:val="00BB1D9C"/>
    <w:rPr>
      <w:smallCaps/>
      <w:color w:val="ED7D31" w:themeColor="accent2"/>
      <w:u w:val="single"/>
    </w:rPr>
  </w:style>
  <w:style w:type="character" w:styleId="RefernciaIntensa">
    <w:name w:val="Intense Reference"/>
    <w:basedOn w:val="Fontepargpadro"/>
    <w:uiPriority w:val="32"/>
    <w:qFormat/>
    <w:rsid w:val="00BB1D9C"/>
    <w:rPr>
      <w:b/>
      <w:bCs/>
      <w:smallCaps/>
      <w:color w:val="ED7D31" w:themeColor="accent2"/>
      <w:spacing w:val="5"/>
      <w:u w:val="single"/>
    </w:rPr>
  </w:style>
  <w:style w:type="character" w:styleId="TtulodoLivro">
    <w:name w:val="Book Title"/>
    <w:basedOn w:val="Fontepargpadro"/>
    <w:uiPriority w:val="33"/>
    <w:qFormat/>
    <w:rsid w:val="00BB1D9C"/>
    <w:rPr>
      <w:b/>
      <w:bCs/>
      <w:smallCaps/>
      <w:spacing w:val="5"/>
    </w:rPr>
  </w:style>
  <w:style w:type="paragraph" w:styleId="CabealhodoSumrio">
    <w:name w:val="TOC Heading"/>
    <w:basedOn w:val="Ttulo1"/>
    <w:next w:val="Normal"/>
    <w:uiPriority w:val="39"/>
    <w:semiHidden/>
    <w:unhideWhenUsed/>
    <w:qFormat/>
    <w:rsid w:val="00BB1D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9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U/hiLIKgUQbLSuN/zYASwzf6g==">CgMxLjAaGgoBMBIVChMIBCoPCgtBQUFBN3BuazJOcxABGhoKATESFQoTCAQqDwoLQUFBQTdwbmsyTnMQAhonCgEyEiIKIAgEKhwKC0FBQUE2eExheVd3EAgaC0FBQUE2eExheVd3GicKATMSIgogCAQqHAoLQUFBQTZ4TGF5aTQQCBoLQUFBQTZ4TGF5aTQaJwoBNBIiCiAIBCocCgtBQUFBNnhMYXlpNBAIGgtBQUFBNnhMYXlpOBonCgE1EiIKIAgEKhwKC0FBQUE2eExheWtjEAgaC0FBQUE2eExheWtjGhoKATYSFQoTCAQqDwoLQUFBQTZ4TGF5V1UQARoaCgE3EhUKEwgEKg8KC0FBQUE2eExheVdVEAIaGgoBOBIVChMIBCoPCgtBQUFBNnhMYXlsVRABGicKATkSIgogCAQqHAoLQUFBQTZ4TGF5WGsQCBoLQUFBQTZ4TGF5WGsaGwoCMTASFQoTCAQqDwoLQUFBQTZ4TGF5bFUQAhobCgIxMRIVChMIBCoPCgtBQUFBNnhMYXlnaxABGhsKAjEyEhUKEwgEKg8KC0FBQUE2eExheWFjEAIaGwoCMTMSFQoTCAQqDwoLQUFBQTdwbmsyUW8QARobCgIxNBIVChMIBCoPCgtBQUFBN3BuazJRbxACGhsKAjE1EhUKEwgEKg8KC0FBQUE3cG5rMlBFEAEaGwoCMTYSFQoTCAQqDwoLQUFBQTdwbmsyUEUQAhobCgIxNxIVChMIBCoPCgtBQUFBNnhMYXlXNBACGhsKAjE4EhUKEwgEKg8KC0FBQUE2eExheVZvEAEaKAoCMTkSIgogCAQqHAoLQUFBQTZ4TGF5aXcQCBoLQUFBQTZ4TGF5aXcaGwoCMjASFQoTCAQqDwoLQUFBQTdwbmsyUGsQARobCgIyMRIVChMIBCoPCgtBQUFBN3BuazJQaxABGhsKAjIyEhUKEwgEKg8KC0FBQUE3cG5rMlBrEAIaKAoCMjMSIgogCAQqHAoLQUFBQTZ4TGF5ZHcQCBoLQUFBQTZ4TGF5ZHcaKAoCMjQSIgogCAQqHAoLQUFBQTZ4TGF5Z0kQCBoLQUFBQTZ4TGF5Z0kaKAoCMjUSIgogCAQqHAoLQUFBQTZ4TGF5WHcQCBoLQUFBQTZ4TGF5WHcaGwoCMjYSFQoTCAQqDwoLQUFBQTZ4TGF5ZGsQAhobCgIyNxIVChMIBCoPCgtBQUFBNnhMYXlkaxABGhsKAjI4EhUKEwgEKg8KC0FBQUE2eExheWhJEAEaGwoCMjkSFQoTCAQqDwoLQUFBQTdwbmsyTjQQARobCgIzMBIVChMIBCoPCgtBQUFBNnhMYXlWaxABGhsKAjMxEhUKEwgEKg8KC0FBQUE2eExheVZrEAIaGwoCMzISFQoTCAQqDwoLQUFBQTZ4TGF5WkUQARobCgIzMxIVChMIBCoPCgtBQUFBNnhMYXlnZxABGigKAjM0EiIKIAgEKhwKC0FBQUE2eExheWI0EAgaC0FBQUE2eExheWI0GhsKAjM1EhUKEwgEKg8KC0FBQUE2eExheVdJEAEaGwoCMzYSFQoTCAQqDwoLQUFBQTZ4TGF5V0kQAhobCgIzNxIVChMIBCoPCgtBQUFBNnhMYXlsOBABGhsKAjM4EhUKEwgEKg8KC0FBQUE2eExheWw4EAIaGwoCMzkSFQoTCAQqDwoLQUFBQTZ4TGF5WU0QARobCgI0MBIVChMIBCoPCgtBQUFBN3BuazJPQRABGhsKAjQxEhUKEwgEKg8KC0FBQUE2eExheWJnEAEaGwoCNDISFQoTCAQqDwoLQUFBQTdwbmsyT0EQAhobCgI0MxIVChMIBCoPCgtBQUFBNnhMYXliZxACGhsKAjQ0EhUKEwgEKg8KC0FBQUE3cG5rMk44EAEaGwoCNDUSFQoTCAQqDwoLQUFBQTdwbmsyTjgQAhobCgI0NhIVChMIBCoPCgtBQUFBNnhMYXlmOBABGhsKAjQ3EhUKEwgEKg8KC0FBQUE2eExheWY4EAIaKAoCNDgSIgogCAQqHAoLQUFBQTZ4TGF5WWsQCBoLQUFBQTZ4TGF5WWsaKAoCNDkSIgogCAQqHAoLQUFBQTZ4TGF5Wk0QCBoLQUFBQTZ4TGF5Wk0aKAoCNTASIgogCAQqHAoLQUFBQTZ4TGF5aU0QCBoLQUFBQTZ4TGF5aU0aKAoCNTESIgogCAQqHAoLQUFBQTZ4TGF5VlUQCBoLQUFBQTZ4TGF5VlUaKAoCNTISIgogCAQqHAoLQUFBQTZ4TGF5VzAQCBoLQUFBQTZ4TGF5VzAaKAoCNTMSIgogCAQqHAoLQUFBQTZ4TGF5WE0QCBoLQUFBQTZ4TGF5WE0aKAoCNTQSIgogCAQqHAoLQUFBQTZ4TGF5a0UQCBoLQUFBQTZ4TGF5a0UaGwoCNTUSFQoTCAQqDwoLQUFBQTZ4TGF5YkUQAhobCgI1NhIVChMIBCoPCgtBQUFBNnhMYXliRRABGhsKAjU3EhUKEwgEKg8KC0FBQUE2eExheWJvEAEaKAoCNTgSIgogCAQqHAoLQUFBQTZ4TGF5bGMQCBoLQUFBQTZ4TGF5bGMaGwoCNTkSFQoTCAQqDwoLQUFBQTZ4TGF5Ym8QAhobCgI2MBIVChMIBCoPCgtBQUFBNnhMYXlYVRABGhsKAjYxEhUKEwgEKg8KC0FBQUE2eExheVhVEAIaKAoCNjISIgogCAQqHAoLQUFBQTZ4TGF5ZUUQCBoLQUFBQTZ4TGF5ZUUaKAoCNjMSIgogCAQqHAoLQUFBQTZ4TGF5aFEQCBoLQUFBQTZ4TGF5aFEaGwoCNjQSFQoTCAQqDwoLQUFBQTZ4TGF5YXMQAhobCgI2NRIVChMIBCoPCgtBQUFBNnhMYXlhcxABGhsKAjY2EhUKEwgEKg8KC0FBQUE2eExheWhnEAEaGwoCNjcSFQoTCAQqDwoLQUFBQTZ4TGF5aGcQAhooCgI2OBIiCiAIBCocCgtBQUFBNnhMYXljURAIGgtBQUFBNnhMYXljURobCgI2ORIVChMIBCoPCgtBQUFBNnhMYXlmWRABGhsKAjcwEhUKEwgEKg8KC0FBQUE2eExheWZZEAIaGwoCNzESFQoTCAQqDwoLQUFBQTZ4TGF5YTgQAhobCgI3MhIVChMIBCoPCgtBQUFBNnhMYXlhOBABGhsKAjczEhUKEwgEKg8KC0FBQUE2eExheWJREAEaGwoCNzQSFQoTCAQqDwoLQUFBQTZ4TGF5YlEQAhobCgI3NRIVChMIBCoPCgtBQUFBNnhMYXllTRABGhsKAjc2EhUKEwgEKg8KC0FBQUE2eExheWVNEAIaGwoCNzcSFQoTCAQqDwoLQUFBQTZ4TGF5ZFEQAhobCgI3OBIVChMIBCoPCgtBQUFBNnhMYXlkURABGhsKAjc5EhUKEwgEKg8KC0FBQUE2eExheWVVEAEaGwoCODASFQoTCAQqDwoLQUFBQTZ4TGF5ZVUQAhobCgI4MRIVChMIBCoPCgtBQUFBNnhMYXlhMBABGhsKAjgyEhUKEwgEKg8KC0FBQUE2eExheWEwEAIaGwoCODMSFQoTCAQqDwoLQUFBQTZ4TGF5Y00QARobCgI4NBIVChMIBCoPCgtBQUFBNnhMYXlqbxACGhsKAjg1EhUKEwgEKg8KC0FBQUE2eExheVo0EAEaGwoCODYSFQoTCAQqDwoLQUFBQTZ4TGF5WjQQAhobCgI4NxIVChMIBCoPCgtBQUFBNnhMYXlrWRACGhsKAjg4EhUKEwgEKg8KC0FBQUE2eExheWtZEAEaGwoCODkSFQoTCAQqDwoLQUFBQTZ4TGF5WEkQARobCgI5MBIVChMIBCoPCgtBQUFBNnhMYXlmNBABGhsKAjkxEhUKEwgEKg8KC0FBQUE2eExheWU0EAEaGwoCOTISFQoTCAQqDwoLQUFBQTZ4TGF5ZTQQAhobCgI5MxIVChMIBCoPCgtBQUFBNnhMYXlnTRABGhsKAjk0EhUKEwgEKg8KC0FBQUE2eExheWdNEAIaGwoCOTUSFQoTCAQqDwoLQUFBQTZ4TGF5WDgQARooCgI5NhIiCiAIBCocCgtBQUFBNnhMYXlXTRAIGgtBQUFBNnhMYXlXTRobCgI5NxIVChMIBCoPCgtBQUFBNnhMYXlaZxACGhsKAjk4EhUKEwgEKg8KC0FBQUE2eExheWRzEAEaGwoCOTkSFQoTCAQqDwoLQUFBQTZ4TGF5ZlEQARocCgMxMDASFQoTCAQqDwoLQUFBQTZ4TGF5amsQARocCgMxMDESFQoTCAQqDwoLQUFBQTZ4TGF5amsQAhocCgMxMDISFQoTCAQqDwoLQUFBQTZ4TGF5Vk0QAhocCgMxMDMSFQoTCAQqDwoLQUFBQTZ4TGF5ZWsQARocCgMxMDQSFQoTCAQqDwoLQUFBQTZ4TGF5WG8QARopCgMxMDUSIgogCAQqHAoLQUFBQTZ4TGF5WFkQCBoLQUFBQTZ4TGF5WFkaHAoDMTA2EhUKEwgEKg8KC0FBQUE2eExheWNVEAIaHAoDMTA3EhUKEwgEKg8KC0FBQUE3cG5rMk9FEAEaHAoDMTA4EhUKEwgEKg8KC0FBQUE2eExheWNVEAEaKQoDMTA5EiIKIAgEKhwKC0FBQUE2eExheVdZEAgaC0FBQUE2eExheVdZGikKAzExMBIiCiAIBCocCgtBQUFBNnhMYXloQRAIGgtBQUFBNnhMYXloQRopCgMxMTESIgogCAQqHAoLQUFBQTZ4TGF5aEEQCBoLQUFBQTZ4TGF5aEUaHAoDMTEyEhUKEwgEKg8KC0FBQUE2eExheW1BEAEaHAoDMTEzEhUKEwgEKg8KC0FBQUE2eExheWxJEAEaHAoDMTE0EhUKEwgEKg8KC0FBQUE2eExheWxJEAIaHAoDMTE1EhUKEwgEKg8KC0FBQUE3cG5rMk9JEAEaHAoDMTE2EhUKEwgEKg8KC0FBQUE3cG5rMk9JEAIaHAoDMTE3EhUKEwgEKg8KC0FBQUE3cG5rMk9JEAIaHAoDMTE4EhUKEwgEKg8KC0FBQUE2eExheVZREAEaHAoDMTE5EhUKEwgEKg8KC0FBQUE2eExheWFZEAEaHAoDMTIwEhUKEwgEKg8KC0FBQUE2eExheWFZEAIaHAoDMTIxEhUKEwgEKg8KC0FBQUE2eExheVdjEAEaHAoDMTIyEhUKEwgEKg8KC0FBQUE2eExheVdjEAIaHAoDMTIzEhUKEwgEKg8KC0FBQUE2eExheWwwEAEaHAoDMTI0EhUKEwgEKg8KC0FBQUE2eExheWwwEAIaHAoDMTI1EhUKEwgEKg8KC0FBQUE3cG5rMk9NEAEaHAoDMTI2EhUKEwgEKg8KC0FBQUE3cG5rMk9NEAIaKQoDMTI3EiIKIAgEKhwKC0FBQUE2eExheVl3EAgaC0FBQUE2eExheVl3GikKAzEyOBIiCiAIBCocCgtBQUFBNnhMYXlhZxAIGgtBQUFBNnhMYXlhZxocCgMxMjkSFQoTCAQqDwoLQUFBQTZ4TGF5aTAQARocCgMxMzASFQoTCAQqDwoLQUFBQTZ4TGF5aTAQAhopCgMxMzESIgogCAQqHAoLQUFBQTZ4TGF5Y2MQCBoLQUFBQTZ4TGF5Y2MaHAoDMTMyEhUKEwgEKg8KC0FBQUE2eExheWZFEAEaHAoDMTMzEhUKEwgEKg8KC0FBQUE2eExheWZFEAIaKQoDMTM0EiIKIAgEKhwKC0FBQUE2eExheWhZEAgaC0FBQUE2eExheWhZGhwKAzEzNRIVChMIBCoPCgtBQUFBNnhMYXlWcxACGikKAzEzNhIiCiAIBCocCgtBQUFBNnhMYXljSRAIGgtBQUFBNnhMYXljSRocCgMxMzcSFQoTCAQqDwoLQUFBQTZ4TGF5YUkQARocCgMxMzgSFQoTCAQqDwoLQUFBQTZ4TGF5aW8QAhocCgMxMzkSFQoTCAQqDwoLQUFBQTZ4TGF5aW8QARocCgMxNDASFQoTCAQqDwoLQUFBQTZ4TGF5bG8QARocCgMxNDESFQoTCAQqDwoLQUFBQTZ4TGF5bG8QAhocCgMxNDISFQoTCAQqDwoLQUFBQTZ4TGF5Zk0QAhocCgMxNDMSFQoTCAQqDwoLQUFBQTdwbmsyT2MQARocCgMxNDQSFQoTCAQqDwoLQUFBQTZ4TGF5Zk0QARocCgMxNDUSFQoTCAQqDwoLQUFBQTZ4TGF5Y2cQAhocCgMxNDYSFQoTCAQqDwoLQUFBQTZ4TGF5Y2cQARopCgMxNDcSIgogCAQqHAoLQUFBQTZ4TGF5WjgQCBoLQUFBQTZ4TGF5WjgaKQoDMTQ4EiIKIAgEKhwKC0FBQUE2eExheW1REAgaC0FBQUE2eExheW1RGikKAzE0ORIiCiAIBCocCgtBQUFBNnhMYXltURAIGgtBQUFBNnhMYXltVRocCgMxNTASFQoTCAQqDwoLQUFBQTZ4TGF5WkEQBBocCgMxNTESFQoTCAQqDwoLQUFBQTZ4TGF5YmsQAhoxCgMxNTISKgoTCAQqDwoLQUFBQTZ4TGF5WkEQBAoTCAQqDwoLQUFBQTZ4TGF5YmsQAhocCgMxNTMSFQoTCAQqDwoLQUFBQTZ4TGF5YmsQARocCgMxNTQSFQoTCAQqDwoLQUFBQTZ4TGF5Wm8QBBocCgMxNTUSFQoTCAQqDwoLQUFBQTZ4TGF5VjAQAhoxCgMxNTYSKgoTCAQqDwoLQUFBQTZ4TGF5Wm8QBAoTCAQqDwoLQUFBQTZ4TGF5VjAQAhocCgMxNTcSFQoTCAQqDwoLQUFBQTZ4TGF5VjAQARoxCgMxNTgSKgoTCAQqDwoLQUFBQTZ4TGF5bU0QBAoTCAQqDwoLQUFBQTZ4TGF5VjAQARocCgMxNTkSFQoTCAQqDwoLQUFBQTZ4TGF5bU0QBBocCgMxNjASFQoTCAQqDwoLQUFBQTZ4TGF5aG8QAhoxCgMxNjESKgoTCAQqDwoLQUFBQTZ4TGF5bU0QBAoTCAQqDwoLQUFBQTZ4TGF5aG8QAhocCgMxNjISFQoTCAQqDwoLQUFBQTZ4TGF5aG8QARocCgMxNjMSFQoTCAQqDwoLQUFBQTZ4TGF5ak0QBBocCgMxNjQSFQoTCAQqDwoLQUFBQTZ4TGF5YkEQARocCgMxNjUSFQoTCAQqDwoLQUFBQTZ4TGF5YkEQAhocCgMxNjYSFQoTCAQqDwoLQUFBQTZ4TGF5aFUQAhocCgMxNjcSFQoTCAQqDwoLQUFBQTZ4TGF5aFUQARocCgMxNjgSFQoTCAQqDwoLQUFBQTZ4TGF5V28QAhocCgMxNjkSFQoTCAQqDwoLQUFBQTZ4TGF5V28QARocCgMxNzASFQoTCAQqDwoLQUFBQTZ4TGF5ZXcQAhocCgMxNzESFQoTCAQqDwoLQUFBQTdwbmsyT1kQARocCgMxNzISFQoTCAQqDwoLQUFBQTZ4TGF5ZXcQARocCgMxNzMSFQoTCAQqDwoLQUFBQTZ4TGF5WVEQAhocCgMxNzQSFQoTCAQqDwoLQUFBQTZ4TGF5WVEQARocCgMxNzUSFQoTCAQqDwoLQUFBQTZ4TGF5ZWcQAhocCgMxNzYSFQoTCAQqDwoLQUFBQTZ4TGF5ZWcQARocCgMxNzcSFQoTCAQqDwoLQUFBQTZ4TGF5bGsQAhocCgMxNzgSFQoTCAQqDwoLQUFBQTZ4TGF5bGsQARocCgMxNzkSFQoTCAQqDwoLQUFBQTZ4TGF5amMQAhocCgMxODASFQoTCAQqDwoLQUFBQTZ4TGF5amMQARocCgMxODESFQoTCAQqDwoLQUFBQTZ4TGF5Z28QAhocCgMxODISFQoTCAQqDwoLQUFBQTZ4TGF5Z28QARocCgMxODMSFQoTCAQqDwoLQUFBQTZ4TGF5aVUQAhocCgMxODQSFQoTCAQqDwoLQUFBQTZ4TGF5aVUQARocCgMxODUSFQoTCAQqDwoLQUFBQTZ4TGF5YVUQAhocCgMxODYSFQoTCAQqDwoLQUFBQTZ4TGF5YVUQARocCgMxODcSFQoTCAQqDwoLQUFBQTZ4TGF5Y3cQAhocCgMxODgSFQoTCAQqDwoLQUFBQTZ4TGF5Y3cQARocCgMxODkSFQoTCAQqDwoLQUFBQTZ4TGF5ZVkQARocCgMxOTASFQoTCAQqDwoLQUFBQTZ4TGF5ZVkQAhocCgMxOTESFQoTCAQqDwoLQUFBQTZ4TGF5bEUQAhocCgMxOTISFQoTCAQqDwoLQUFBQTZ4TGF5bEUQARocCgMxOTMSFQoTCAQqDwoLQUFBQTZ4TGF5WjAQAhocCgMxOTQSFQoTCAQqDwoLQUFBQTZ4TGF5WjAQARocCgMxOTUSFQoTCAQqDwoLQUFBQTZ4TGF5WUUQARocCgMxOTYSFQoTCAQqDwoLQUFBQTZ4TGF5WUUQAhocCgMxOTcSFQoTCAQqDwoLQUFBQTZ4TGF5bTAQAhocCgMxOTgSFQoTCAQqDwoLQUFBQTZ4TGF5bTAQARocCgMxOTkSFQoTCAQqDwoLQUFBQTZ4TGF5bE0QARocCgMyMDASFQoTCAQqDwoLQUFBQTZ4TGF5bE0QAhocCgMyMDESFQoTCAQqDwoLQUFBQTZ4TGF5ZEEQAhopCgMyMDISIgogCAQqHAoLQUFBQTZ4TGF5azAQCBoLQUFBQTZ4TGF5azAaHAoDMjAzEhUKEwgEKg8KC0FBQUE2eExheVhzEAIaHAoDMjA0EhUKEwgEKg8KC0FBQUE2eExheW1FEAEaHAoDMjA1EhUKEwgEKg8KC0FBQUE2eExheW1FEAIaHAoDMjA2EhUKEwgEKg8KC0FBQUE2eExheWlZEAEaHAoDMjA3EhUKEwgEKg8KC0FBQUE2eExheWJjEAEaHAoDMjA4EhUKEwgEKg8KC0FBQUE2eExheWJjEAIaHAoDMjA5EhUKEwgEKg8KC0FBQUE2eExheWJJEAEaHAoDMjEwEhUKEwgEKg8KC0FBQUE2eExheVlzEAEaHAoDMjExEhUKEwgEKg8KC0FBQUE2eExheVlzEAIaHAoDMjEyEhUKEwgEKg8KC0FBQUE2eExheWNzEAEaHAoDMjEzEhUKEwgEKg8KC0FBQUE2eExheWlJEAEaHAoDMjE0EhUKEwgEKg8KC0FBQUE2eExheWlJEAIaHAoDMjE1EhUKEwgEKg8KC0FBQUE2eExheWQwEAIaHAoDMjE2EhUKEwgEKg8KC0FBQUE2eExheWQwEAEaKQoDMjE3EiIKIAgEKhwKC0FBQUE2eExheVZ3EAgaC0FBQUE2eExheVZ3GhwKAzIxOBIVChMIBCoPCgtBQUFBNnhMYXlrZxABGhwKAzIxORIVChMIBCoPCgtBQUFBNnhMYXlrZxACGhwKAzIyMBIVChMIBCoPCgtBQUFBNnhMYXlqSRABGhwKAzIyMRIVChMIBCoPCgtBQUFBNnhMYXlqSRACGhwKAzIyMhIVChMIBCoPCgtBQUFBNnhMYXlVbxABGhwKAzIyMxIVChMIBCoPCgtBQUFBNnhMYXlVbxACGhwKAzIyNBIVChMIBCoPCgtBQUFBNnhMYXlWYxABGhwKAzIyNRIVChMIBCoPCgtBQUFBNnhMYXlWYxACGhwKAzIyNhIVChMIBCoPCgtBQUFBNnhMYXlqNBABGhwKAzIyNxIVChMIBCoPCgtBQUFBNnhMYXlnYxABGhwKAzIyOBIVChMIBCoPCgtBQUFBNnhMYXlmSRABGhwKAzIyORIVChMIBCoPCgtBQUFBNnhMYXlmSRACGhwKAzIzMBIVChMIBCoPCgtBQUFBNnhMYXloaxACGhwKAzIzMRIVChMIBCoPCgtBQUFBNnhMYXloaxABGikKAzIzMhIiCiAIBCocCgtBQUFBNnhMYXluQRAIGgtBQUFBNnhMYXluQRocCgMyMzMSFQoTCAQqDwoLQUFBQTZ4TGF5WDAQAhocCgMyMzQSFQoTCAQqDwoLQUFBQTZ4TGF5WDAQARocCgMyMzUSFQoTCAQqDwoLQUFBQTZ4TGF5Y28QAhocCgMyMzYSFQoTCAQqDwoLQUFBQTZ4TGF5Y28QARocCgMyMzcSFQoTCAQqDwoLQUFBQTZ4TGF5ZEUQAhocCgMyMzgSFQoTCAQqDwoLQUFBQTZ4TGF5ZEUQARocCgMyMzkSFQoTCAQqDwoLQUFBQTZ4TGF5VTQQAhocCgMyNDASFQoTCAQqDwoLQUFBQTZ4TGF5VTQQARocCgMyNDESFQoTCAQqDwoLQUFBQTZ4TGF5WVkQARocCgMyNDISFQoTCAQqDwoLQUFBQTZ4TGF5aUEQAhocCgMyNDMSFQoTCAQqDwoLQUFBQTdwbmsyUHcQARocCgMyNDQSFQoTCAQqDwoLQUFBQTdwbmsyUHcQAhopCgMyNDUSIgogCAQqHAoLQUFBQTZ4TGF5Zm8QCBoLQUFBQTZ4TGF5Zm8aHAoDMjQ2EhUKEwgEKg8KC0FBQUE2eExheVhREAEaHAoDMjQ3EhUKEwgEKg8KC0FBQUE2eExheVpREAEaHAoDMjQ4EhUKEwgEKg8KC0FBQUE2eExheVpREAIaHAoDMjQ5EhUKEwgEKg8KC0FBQUE2eExheW1rEAIaHAoDMjUwEhUKEwgEKg8KC0FBQUE2eExheW1rEAEaHAoDMjUxEhUKEwgEKg8KC0FBQUE2eExheVdrEAIaHAoDMjUyEhUKEwgEKg8KC0FBQUE2eExheVlBEAEaHAoDMjUzEhUKEwgEKg8KC0FBQUE2eExheVlBEAIaHAoDMjU0EhUKEwgEKg8KC0FBQUE2eExheWtREAEaHAoDMjU1EhUKEwgEKg8KC0FBQUE2eExheWtREAIaHAoDMjU2EhUKEwgEKg8KC0FBQUE2eExheWs4EAIaHAoDMjU3EhUKEwgEKg8KC0FBQUE2eExheWdzEAEaHAoDMjU4EhUKEwgEKg8KC0FBQUE2eExheWdzEAIaHAoDMjU5EhUKEwgEKg8KC0FBQUE2eExheWJZEAIaKQoDMjYwEiIKIAgEKhwKC0FBQUE2eExheWIwEAgaC0FBQUE2eExheWIwGikKAzI2MRIiCiAIBCocCgtBQUFBNnhMYXlndxAIGgtBQUFBNnhMYXlndxopCgMyNjISIgogCAQqHAoLQUFBQTZ4TGF5YjgQCBoLQUFBQTZ4TGF5YjgaKQoDMjYzEiIKIAgEKhwKC0FBQUE2eExheVdREAgaC0FBQUE2eExheVdRGhwKAzI2NBIVChMIBCoPCgtBQUFBNnhMYXlrNBACGhwKAzI2NRIVChMIBCoPCgtBQUFBN3BuazJQNBABGhwKAzI2NhIVChMIBCoPCgtBQUFBN3BuazJQNBACGhwKAzI2NxIVChMIBCoPCgtBQUFBNnhMYXlsURACGhwKAzI2OBIVChMIBCoPCgtBQUFBNnhMYXlkZxACGhwKAzI2ORIVChMIBCoPCgtBQUFBNnhMYXlWWRACGhwKAzI3MBIVChMIBCoPCgtBQUFBNnhMYXlWWRABGhwKAzI3MRIVChMIBCoPCgtBQUFBNnhMYXlYZxACGhwKAzI3MhIVChMIBCoPCgtBQUFBNnhMYXlkbxACGhwKAzI3MxIVChMIBCoPCgtBQUFBNnhMYXlkbxABGhwKAzI3NBIVChMIBCoPCgtBQUFBNnhMYXlscxACGikKAzI3NRIiCiAIBCocCgtBQUFBNnhMYXliVRAIGgtBQUFBNnhMYXliVRocCgMyNzYSFQoTCAQqDwoLQUFBQTZ4TGF5bHMQARocCgMyNzcSFQoTCAQqDwoLQUFBQTZ4TGF5bTgQAhocCgMyNzgSFQoTCAQqDwoLQUFBQTZ4TGF5VXcQARocCgMyNzkSFQoTCAQqDwoLQUFBQTZ4TGF5VXcQAhocCgMyODASFQoTCAQqDwoLQUFBQTdwbmsyT2cQARocCgMyODESFQoTCAQqDwoLQUFBQTdwbmsyT2cQAhopCgMyODISIgogCAQqHAoLQUFBQTZ4TGF5Z0EQCBoLQUFBQTZ4TGF5Z0EaHAoDMjgzEhUKEwgEKg8KC0FBQUE2eExheWtBEAEaHAoDMjg0EhUKEwgEKg8KC0FBQUE2eExheWtBEAIaHAoDMjg1EhUKEwgEKg8KC0FBQUE2eExheWxZEAEaKQoDMjg2EiIKIAgEKhwKC0FBQUE2eExheWRJEAgaC0FBQUE2eExheWRJGhwKAzI4NxIVChMIBCoPCgtBQUFBNnhMYXlrbxABGhwKAzI4OBIVChMIBCoPCgtBQUFBNnhMYXlqOBABGhwKAzI4ORIVChMIBCoPCgtBQUFBNnhMYXlqOBACGhwKAzI5MBIVChMIBCoPCgtBQUFBNnhMYXlnNBABGhwKAzI5MRIVChMIBCoPCgtBQUFBNnhMYXlnNBACGhwKAzI5MhIVChMIBCoPCgtBQUFBNnhMYXlVOBABGhwKAzI5MxIVChMIBCoPCgtBQUFBN3BuazJPaxABGhwKAzI5NBIVChMIBCoPCgtBQUFBNnhMYXlVOBABGhwKAzI5NRIVChMIBCoPCgtBQUFBN3BuazJPaxACGhwKAzI5NhIVChMIBCoPCgtBQUFBNnhMYXljaxACGhwKAzI5NxIVChMIBCoPCgtBQUFBNnhMYXltWRABGhwKAzI5OBIVChMIBCoPCgtBQUFBNnhMYXltWRACGhwKAzI5ORIVChMIBCoPCgtBQUFBNnhMYXlkNBABGhwKAzMwMBIVChMIBCoPCgtBQUFBNnhMYXlkNBACGhwKAzMwMRIVChMIBCoPCgtBQUFBNnhMYXlXOBABGhwKAzMwMhIVChMIBCoPCgtBQUFBNnhMYXlXOBACGhwKAzMwMxIVChMIBCoPCgtBQUFBNnhMYXljQRABGhwKAzMwNBIVChMIBCoPCgtBQUFBNnhMYXlmZxABGhwKAzMwNRIVChMIBCoPCgtBQUFBNnhMYXlXZxACGhwKAzMwNhIVChMIBCoPCgtBQUFBNnhMYXlrVRABGhwKAzMwNxIVChMIBCoPCgtBQUFBNnhMYXllbxACGhwKAzMwOBIVChMIBCoPCgtBQUFBNnhMYXloYxABGhwKAzMwORIVChMIBCoPCgtBQUFBNnhMYXlpZxACGhwKAzMxMBIVChMIBCoPCgtBQUFBNnhMYXllURABGhwKAzMxMRIVChMIBCoPCgtBQUFBN3BuazJPbxABGhwKAzMxMhIVChMIBCoPCgtBQUFBN3BuazJPbxACGhwKAzMxMxIVChMIBCoPCgtBQUFBNnhMYXlhaxACGhwKAzMxNBIVChMIBCoPCgtBQUFBNnhMYXlhaxABGikKAzMxNRIiCiAIBCocCgtBQUFBNnhMYXlYYxAIGgtBQUFBNnhMYXlYYxocCgMzMTYSFQoTCAQqDwoLQUFBQTZ4TGF5WlUQARocCgMzMTcSFQoTCAQqDwoLQUFBQTZ4TGF5WlUQAhocCgMzMTgSFQoTCAQqDwoLQUFBQTZ4TGF5WEEQARocCgMzMTkSFQoTCAQqDwoLQUFBQTZ4TGF5YncQAhocCgMzMjASFQoTCAQqDwoLQUFBQTZ4TGF5Z0UQARocCgMzMjESFQoTCAQqDwoLQUFBQTZ4TGF5Z0UQAhocCgMzMjISFQoTCAQqDwoLQUFBQTZ4TGF5YUEQAhocCgMzMjMSFQoTCAQqDwoLQUFBQTZ4TGF5ZmMQAhocCgMzMjQSFQoTCAQqDwoLQUFBQTZ4TGF5V3MQARocCgMzMjUSFQoTCAQqDwoLQUFBQTZ4TGF5WTQQARocCgMzMjYSFQoTCAQqDwoLQUFBQTZ4TGF5WlkQAhocCgMzMjcSFQoTCAQqDwoLQUFBQTZ4TGF5a3cQAhocCgMzMjgSFQoTCAQqDwoLQUFBQTZ4TGF5Z1kQARocCgMzMjkSFQoTCAQqDwoLQUFBQTZ4TGF5Z1kQAhocCgMzMzASFQoTCAQqDwoLQUFBQTZ4TGF5VTAQAhocCgMzMzESFQoTCAQqDwoLQUFBQTZ4TGF5VkEQARocCgMzMzISFQoTCAQqDwoLQUFBQTZ4TGF5VkEQAhocCgMzMzMSFQoTCAQqDwoLQUFBQTZ4TGF5aHMQARocCgMzMzQSFQoTCAQqDwoLQUFBQTZ4TGF5YVEQAhocCgMzMzUSFQoTCAQqDwoLQUFBQTZ4TGF5WUkQAhocCgMzMzYSFQoTCAQqDwoLQUFBQTZ4TGF5WEUQAhocCgMzMzcSFQoTCAQqDwoLQUFBQTZ4TGF5alEQAhocCgMzMzgSFQoTCAQqDwoLQUFBQTZ4TGF5ZFkQAhocCgMzMzkSFQoTCAQqDwoLQUFBQTZ4TGF5ZFkQARocCgMzNDASFQoTCAQqDwoLQUFBQTZ4TGF5ZUEQAhocCgMzNDESFQoTCAQqDwoLQUFBQTZ4TGF5aDQQARocCgMzNDISFQoTCAQqDwoLQUFBQTZ4TGF5aDQQAhocCgMzNDMSFQoTCAQqDwoLQUFBQTZ4TGF5V0EQARocCgMzNDQSFQoTCAQqDwoLQUFBQTZ4TGF5V0EQAhocCgMzNDUSFQoTCAQqDwoLQUFBQTZ4TGF5ZXMQARocCgMzNDYSFQoTCAQqDwoLQUFBQTZ4TGF5ZXMQAhocCgMzNDcSFQoTCAQqDwoLQUFBQTZ4TGF5WW8QARocCgMzNDgSFQoTCAQqDwoLQUFBQTZ4TGF5WTAQARocCgMzNDkSFQoTCAQqDwoLQUFBQTZ4TGF5VmcQAhocCgMzNTASFQoTCAQqDwoLQUFBQTZ4TGF5VmcQARocCgMzNTESFQoTCAQqDwoLQUFBQTZ4TGF5ZncQAhocCgMzNTISFQoTCAQqDwoLQUFBQTZ4TGF5ZncQARocCgMzNTMSFQoTCAQqDwoLQUFBQTZ4TGF5alkQAhocCgMzNTQSFQoTCAQqDwoLQUFBQTZ4TGF5alkQARocCgMzNTUSFQoTCAQqDwoLQUFBQTZ4TGF5VXMQAhocCgMzNTYSFQoTCAQqDwoLQUFBQTZ4TGF5VXMQARocCgMzNTcSFQoTCAQqDwoLQUFBQTZ4TGF5bTQQARocCgMzNTgSFQoTCAQqDwoLQUFBQTZ4TGF5bTQQAhocCgMzNTkSFQoTCAQqDwoLQUFBQTZ4TGF5YUUQAhocCgMzNjASFQoTCAQqDwoLQUFBQTZ4TGF5YUUQARocCgMzNjESFQoTCAQqDwoLQUFBQTZ4TGF5aVEQARocCgMzNjISFQoTCAQqDwoLQUFBQTZ4TGF5aVEQAhocCgMzNjMSFQoTCAQqDwoLQUFBQTZ4TGF5a0kQARocCgMzNjQSFQoTCAQqDwoLQUFBQTZ4TGF5a0kQAhocCgMzNjUSFQoTCAQqDwoLQUFBQTZ4TGF5aHcQARocCgMzNjYSFQoTCAQqDwoLQUFBQTZ4TGF5aHcQAhocCgMzNjcSFQoTCAQqDwoLQUFBQTZ4TGF5bGcQARocCgMzNjgSFQoTCAQqDwoLQUFBQTZ4TGF5bGcQAhocCgMzNjkSFQoTCAQqDwoLQUFBQTZ4TGF5Z1EQAhocCgMzNzASFQoTCAQqDwoLQUFBQTZ4TGF5Z1EQARocCgMzNzESFQoTCAQqDwoLQUFBQTZ4TGF5ZkEQARocCgMzNzISFQoTCAQqDwoLQUFBQTZ4TGF5ZkEQAhocCgMzNzMSFQoTCAQqDwoLQUFBQTZ4TGF5ZWMQARocCgMzNzQSFQoTCAQqDwoLQUFBQTZ4TGF5ZWMQAhocCgMzNzUSFQoTCAQqDwoLQUFBQTZ4TGF5YXcQAhocCgMzNzYSFQoTCAQqDwoLQUFBQTZ4TGF5YXcQARocCgMzNzcSFQoTCAQqDwoLQUFBQTZ4TGF5a00QARocCgMzNzgSFQoTCAQqDwoLQUFBQTZ4TGF5a00QAhocCgMzNzkSFQoTCAQqDwoLQUFBQTZ4TGF5YTQQARocCgMzODASFQoTCAQqDwoLQUFBQTZ4TGF5YTQQAhocCgMzODESFQoTCAQqDwoLQUFBQTZ4TGF5bXMQAhocCgMzODISFQoTCAQqDwoLQUFBQTZ4TGF5bXMQARocCgMzODMSFQoTCAQqDwoLQUFBQTZ4TGF5aXMQAhocCgMzODQSFQoTCAQqDwoLQUFBQTZ4TGF5aXMQARocCgMzODUSFQoTCAQqDwoLQUFBQTZ4TGF5YzQQARocCgMzODYSFQoTCAQqDwoLQUFBQTZ4TGF5YzQQAhocCgMzODcSFQoTCAQqDwoLQUFBQTZ4TGF5YzgQAhocCgMzODgSFQoTCAQqDwoLQUFBQTZ4TGF5YzgQARocCgMzODkSFQoTCAQqDwoLQUFBQTZ4TGF5ZzAQAhocCgMzOTASFQoTCAQqDwoLQUFBQTZ4TGF5ZzAQARocCgMzOTESFQoTCAQqDwoLQUFBQTZ4TGF5ZTAQAhocCgMzOTISFQoTCAQqDwoLQUFBQTZ4TGF5ZTAQARocCgMzOTMSFQoTCAQqDwoLQUFBQTZ4TGF5aE0QARocCgMzOTQSFQoTCAQqDwoLQUFBQTZ4TGF5aE0QAhocCgMzOTUSFQoTCAQqDwoLQUFBQTZ4TGF5WnMQAhocCgMzOTYSFQoTCAQqDwoLQUFBQTZ4TGF5WnMQARocCgMzOTcSFQoTCAQqDwoLQUFBQTZ4TGF5ZlUQAhocCgMzOTgSFQoTCAQqDwoLQUFBQTZ4TGF5ZlUQARocCgMzOTkSFQoTCAQqDwoLQUFBQTZ4TGF5ancQAhocCgM0MDASFQoTCAQqDwoLQUFBQTZ4TGF5ancQARocCgM0MDESFQoTCAQqDwoLQUFBQTZ4TGF5ajAQAhocCgM0MDISFQoTCAQqDwoLQUFBQTZ4TGF5ajAQARocCgM0MDMSFQoTCAQqDwoLQUFBQTZ4TGF5WncQARocCgM0MDQSFQoTCAQqDwoLQUFBQTZ4TGF5WncQAhocCgM0MDUSFQoTCAQqDwoLQUFBQTdwbmsyUUEQARocCgM0MDYSFQoTCAQqDwoLQUFBQTdwbmsyUUEQAhopCgM0MDcSIgogCAQqHAoLQUFBQTZ4TGF5aUUQCBoLQUFBQTZ4TGF5aUUaHAoDNDA4EhUKEwgEKg8KC0FBQUE3cG5rMlFNEAEaHAoDNDA5EhUKEwgEKg8KC0FBQUE3cG5rMlFNEAIaKQoDNDEwEiIKIAgEKhwKC0FBQUE2eExheVdFEAgaC0FBQUE2eExheVdFGikKAzQxMRIiCiAIBCocCgtBQUFBNnhMYXlicxAIGgtBQUFBNnhMYXlicxocCgM0MTISFQoTCAQqDwoLQUFBQTZ4TGF5WVUQAhocCgM0MTMSFQoTCAQqDwoLQUFBQTZ4TGF5WVUQARocCgM0MTQSFQoTCAQqDwoLQUFBQTZ4TGF5bUkQAhocCgM0MTUSFQoTCAQqDwoLQUFBQTZ4TGF5bUkQARocCgM0MTYSFQoTCAQqDwoLQUFBQTZ4TGF5Yk0QAhocCgM0MTcSFQoTCAQqDwoLQUFBQTZ4TGF5Yk0QARocCgM0MTgSFQoTCAQqDwoLQUFBQTZ4TGF5alUQAhocCgM0MTkSFQoTCAQqDwoLQUFBQTZ4TGF5alUQARocCgM0MjASFQoTCAQqDwoLQUFBQTZ4TGF5VjgQAhocCgM0MjESFQoTCAQqDwoLQUFBQTZ4TGF5VjgQARocCgM0MjISFQoTCAQqDwoLQUFBQTZ4TGF5YzAQAhocCgM0MjMSFQoTCAQqDwoLQUFBQTZ4TGF5YzAQARocCgM0MjQSFQoTCAQqDwoLQUFBQTZ4TGF5akEQAhocCgM0MjUSFQoTCAQqDwoLQUFBQTZ4TGF5akEQARopCgM0MjYSIgogCAQqHAoLQUFBQTZ4TGF5ZmsQCBoLQUFBQTZ4TGF5ZmsaHAoDNDI3EhUKEwgEKg8KC0FBQUE2eExheWYwEAIaKQoDNDI4EiIKIAgEKhwKC0FBQUE2eExheVlnEAgaC0FBQUE2eExheVlnGhwKAzQyORIVChMIBCoPCgtBQUFBNnhMYXlmMBABGhwKAzQzMBIVChMIBCoPCgtBQUFBNnhMYXlqZxACGhwKAzQzMRIVChMIBCoPCgtBQUFBNnhMYXlqZxABGhwKAzQzMhIVChMIBCoPCgtBQUFBNnhMYXlVaxACGhwKAzQzMxIVChMIBCoPCgtBQUFBN3BuazJPcxABGhwKAzQzNBIVChMIBCoPCgtBQUFBN3BuazJPcxABGhwKAzQzNRIVChMIBCoPCgtBQUFBN3BuazJPcxACGikKAzQzNhIiCiAIBCocCgtBQUFBNnhMYXljWRAIGgtBQUFBNnhMYXljWRocCgM0MzcSFQoTCAQqDwoLQUFBQTZ4TGF5WkkQAhocCgM0MzgSFQoTCAQqDwoLQUFBQTZ4TGF5WkkQARocCgM0MzkSFQoTCAQqDwoLQUFBQTZ4TGF5bXcQAhocCgM0NDASFQoTCAQqDwoLQUFBQTZ4TGF5bXcQARocCgM0NDESFQoTCAQqDwoLQUFBQTZ4TGF5WDQQAhocCgM0NDISFQoTCAQqDwoLQUFBQTZ4TGF5WDQQARocCgM0NDMSFQoTCAQqDwoLQUFBQTZ4TGF5WWMQAhocCgM0NDQSFQoTCAQqDwoLQUFBQTZ4TGF5WWMQARocCgM0NDUSFQoTCAQqDwoLQUFBQTZ4TGF5bHcQAhocCgM0NDYSFQoTCAQqDwoLQUFBQTZ4TGF5bHcQARocCgM0NDcSFQoTCAQqDwoLQUFBQTZ4TGF5bWcQARocCgM0NDgSFQoTCAQqDwoLQUFBQTZ4TGF5bWcQARopCgM0NDkSIgogCAQqHAoLQUFBQTZ4TGF5ZUkQCBoLQUFBQTZ4TGF5ZUkaHAoDNDUwEhUKEwgEKg8KC0FBQUE2eExheW1nEAIaHAoDNDUxEhUKEwgEKg8KC0FBQUE2eExheWlrEAEaHAoDNDUyEhUKEwgEKg8KC0FBQUE2eExheVZFEAEaHAoDNDUzEhUKEwgEKg8KC0FBQUE2eExheVZFEAIaHAoDNDU0EhUKEwgEKg8KC0FBQUE2eExheWxBEAEaHAoDNDU1EhUKEwgEKg8KC0FBQUE2eExheWw0EAIaHAoDNDU2EhUKEwgEKg8KC0FBQUE2eExheWw0EAEaHAoDNDU3EhUKEwgEKg8KC0FBQUE2eExheWdVEAEaHAoDNDU4EhUKEwgEKg8KC0FBQUE2eExheWdVEAIaHAoDNDU5EhUKEwgEKg8KC0FBQUE2eExheWRjEAEaHAoDNDYwEhUKEwgEKg8KC0FBQUE2eExheW1jEAEaHAoDNDYxEhUKEwgEKg8KC0FBQUE2eExheW1jEAIaHAoDNDYyEhUKEwgEKg8KC0FBQUE2eExheWpzEAEaHAoDNDYzEhUKEwgEKg8KC0FBQUE2eExheWpzEAIaHAoDNDY0EhUKEwgEKg8KC0FBQUE2eExheWgwEAIaHAoDNDY1EhUKEwgEKg8KC0FBQUE2eExheWgwEAEaKQoDNDY2EiIKIAgEKhwKC0FBQUE2eExheWNFEAgaC0FBQUE2eExheWNFGhwKAzQ2NxIVChMIBCoPCgtBQUFBNnhMYXlkTRACGhwKAzQ2OBIVChMIBCoPCgtBQUFBNnhMYXlkTRABGhwKAzQ2ORIVChMIBCoPCgtBQUFBNnhMYXloOBACGhwKAzQ3MBIVChMIBCoPCgtBQUFBNnhMYXloOBABGhwKAzQ3MRIVChMIBCoPCgtBQUFBNnhMYXlaaxACGhwKAzQ3MhIVChMIBCoPCgtBQUFBNnhMYXlaaxABGikKAzQ3MxIiCiAIBCocCgtBQUFBNnhMYXlZOBAIGgtBQUFBNnhMYXlZOBocCgM0NzQSFQoTCAQqDwoLQUFBQTdwbmsyUVEQARocCgM0NzUSFQoTCAQqDwoLQUFBQTdwbmsyUVEQAhocCgM0NzYSFQoTCAQqDwoLQUFBQTZ4TGF5ZFUQAhocCgM0NzcSFQoTCAQqDwoLQUFBQTZ4TGF5ZFUQARocCgM0NzgSFQoTCAQqDwoLQUFBQTdwbHlfSUUQARocCgM0NzkSFQoTCAQqDwoLQUFBQTdwbHlfSUUQAhocCgM0ODASFQoTCAQqDwoLQUFBQTZ4TGF5ZTgQAhocCgM0ODESFQoTCAQqDwoLQUFBQTZ4TGF5ZTgQARocCgM0ODISFQoTCAQqDwoLQUFBQTZ4TGF5akUQAhocCgM0ODMSFQoTCAQqDwoLQUFBQTZ4TGF5akUQARocCgM0ODQSFQoTCAQqDwoLQUFBQTZ4TGF5ZnMQAhocCgM0ODUSFQoTCAQqDwoLQUFBQTZ4TGF5ZnMQARocCgM0ODYSFQoTCAQqDwoLQUFBQTZ4TGF5bW8QAhocCgM0ODcSFQoTCAQqDwoLQUFBQTZ4TGF5bW8QARopCgM0ODgSIgogCAQqHAoLQUFBQTZ4TGF5a2sQCBoLQUFBQTZ4TGF5a2saHAoDNDg5EhUKEwgEKg8KC0FBQUE2eExheVpjEAEaKQoDNDkwEiIKIAgEKhwKC0FBQUE2eExheWc4EAgaC0FBQUE2eExheWc4GhwKAzQ5MRIVChMIBCoPCgtBQUFBNnhMYXlhbxABGhwKAzQ5MhIVChMIBCoPCgtBQUFBNnhMYXlWSRACGhwKAzQ5MxIVChMIBCoPCgtBQUFBNnhMYXlWSRABGhwKAzQ5NBIVChMIBCoPCgtBQUFBNnhMYXlhTRACGhwKAzQ5NRIVChMIBCoPCgtBQUFBNnhMYXlhTRABGikKAzQ5NhIiCiAIBCocCgtBQUFBNnhMYXlWNBAIGgtBQUFBNnhMYXlWNBocCgM0OTcSFQoTCAQqDwoLQUFBQTZ4TGF5a3MQAhocCgM0OTgSFQoTCAQqDwoLQUFBQTZ4TGF5a3MQARocCgM0OTkSFQoTCAQqDwoLQUFBQTdwbHlfSUkQARocCgM1MDASFQoTCAQqDwoLQUFBQTdwbHlfSUkQAhocCgM1MDESFQoTCAQqDwoLQUFBQTZ4TGF5ZDgQAhocCgM1MDISFQoTCAQqDwoLQUFBQTZ4TGF5ZDgQARocCgM1MDMSFQoTCAQqDwoLQUFBQTZ4TGF5aWMQAhocCgM1MDQSFQoTCAQqDwoLQUFBQTZ4TGF5aWMQARocCgM1MDUSFQoTCAQqDwoLQUFBQTdwbmsyUGMQARocCgM1MDYSFQoTCAQqDwoLQUFBQTdwbmsyUGMQAhocCgM1MDcSFQoTCAQqDwoLQUFBQTdwbmsyUVkQARocCgM1MDgSFQoTCAQqDwoLQUFBQTdwbmsyUVkQAhocCgM1MDkSFQoTCAQqDwoLQUFBQTdwbHlfSVUQARocCgM1MTASFQoTCAQqDwoLQUFBQTdwbHlfSVUQAhocCgM1MTESFQoTCAQqDwoLQUFBQTdwbmsyUWMQARocCgM1MTISFQoTCAQqDwoLQUFBQTdwbmsyUWMQAhocCgM1MTMSFQoTCAQqDwoLQUFBQTdwbmsyUWcQARocCgM1MTQSFQoTCAQqDwoLQUFBQTdwbmsyUWcQAhocCgM1MTUSFQoTCAQqDwoLQUFBQTdwbmsyUWsQARocCgM1MTYSFQoTCAQqDwoLQUFBQTdwbmsyUWsQAiKnAgoLQUFBQTdwbmsyT2sS8wEKC0FBQUE3cG5rMk9rEgtBQUFBN3BuazJPaxoNCgl0ZXh0L2h0bWwSACIOCgp0ZXh0L3BsYWluEgAqGyIVMTE2NDEwOTUxOTA5OTQyMjM3NTIwKAA4ADDUpbSgsTE4j6y0oLExSlkKJGFwcGxpY2F0aW9uL3ZuZC5nb29nbGUtYXBwcy5kb2NzLm1kcxoxwtfa5AErCikKEgoMaW5zdHJ1bWVudG9zEAEYABIRCgtpbnRydW1lbnRvcxABGAAYAVoMeTRjdGczd3g5azkwcgIgAHgAggEUc3VnZ2VzdC5iNmE0MXFseHY5bWeaAQYIABAAGAAY1KW0oLExII+stKCxMUIUc3VnZ2VzdC5iNmE0MXFseHY5bWciyAMKC0FBQUE2eExheW1BEvACCgtBQUFBNnhMYXltQRILQUFBQTZ4TGF5bUEaDQoJdGV4dC9odG1sEgAiDgoKdGV4dC9wbGFpbhIAKkwKE0xlYW5kcm8gQXJkaXRvIChCUikaNS8vc3NsLmdzdGF0aWMuY29tL2RvY3MvY29tbW9uL2JsdWVfc2lsaG91ZXR0ZTk2LTAucG5nMMC+kIKtMTjAvpCCrTFKPAokYXBwbGljYXRpb24vdm5kLmdvb2dsZS1hcHBzLmRvY3MubWRzGhTC19rkAQ4aDAoICgJ1bRABGAAQAXJOChNMZWFuZHJvIEFyZGl0byAoQlIpGjcKNS8vc3NsLmdzdGF0aWMuY29tL2RvY3MvY29tbW9uL2JsdWVfc2lsaG91ZXR0ZTk2LTAucG5neACCATZzdWdnZXN0SWRJbXBvcnQxZWIyNjE0Ni1lMjY5LTRiMjMtYjQ0Zi03ZWFmOGQyYzIyMGJfNziIAQGaAQYIABAAGACwAQC4AQEYwL6Qgq0xIMC+kIKtMTAAQjZzdWdnZXN0SWRJbXBvcnQxZWIyNjE0Ni1lMjY5LTRiMjMtYjQ0Zi03ZWFmOGQyYzIyMGJfNzgimQIKC0FBQUE3cG5rMk9vEuUBCgtBQUFBN3BuazJPbxILQUFBQTdwbmsyT28aDQoJdGV4dC9odG1sEgAiDgoKdGV4dC9wbGFpbhIAKhsiFTExNjQxMDk1MTkwOTk0MjIzNzUyMCgAOAAw6vW6oLExOKWEu6CxMUpLCiRhcHBsaWNhdGlvbi92bmQuZ29vZ2xlLWFwcHMuZG9jcy5tZHMaI8LX2uQBHQobCgsKBWNpY2xvEAEYABIKCgRkYXRhEAEYABgBWgwxZ2RnaW9sc3FwcnZyAiAAeACCARRzdWdnZXN0LjVvZmtqZndoNTJiZ5oBBggAEAAYABjq9bqgsTEgpYS7oLExQhRzdWdnZXN0LjVvZmtqZndoNTJiZyKHAgoLQUFBQTdwbmsyT2MS0wEKC0FBQUE3cG5rMk9jEgtBQUFBN3BuazJPYxoNCgl0ZXh0L2h0bWwSACIOCgp0ZXh0L3BsYWluEgAqGyIVMTE2NDEwOTUxOTA5OTQyMjM3NTIwKAA4ADCcma2gsTE4nJmtoLExSjoKJGFwcGxpY2F0aW9uL3ZuZC5nb29nbGUtYXBwcy5kb2NzLm1kcxoSwtfa5AEMGgoKBgoAEBQYABABWgs5ajZxeDRsbm4yNHICIAB4AIIBFHN1Z2dlc3QuOG94eTVwemRmZmY5mgEGCAAQABgAGJyZraCxMSCcma2gsTFCFHN1Z2dlc3QuOG94eTVwemRmZmY5ItQDCgtBQUFBNnhMYXltSRL7AgoLQUFBQTZ4TGF5bUkSC0FBQUE2eExheW1JGg0KCXRleHQvaHRtbBIAIg4KCnRleHQvcGxhaW4SACpGCg1FZGlsc29uIFBhdWxvGjUvL3NzbC5nc3RhdGljLmNvbS9kb2NzL2NvbW1vbi9ibHVlX3NpbGhvdWV0dGU5Ni0wLnBuZzDgpsCArzE44KbAgK8xSlIKJGFwcGxpY2F0aW9uL3ZuZC5nb29nbGUtYXBwcy5kb2NzLm1kcxoqwtfa5AEkCiIKDAoGw7p0ZWlzEAEYABIQCgpyZWxldmFudGVzEAEYABgBckgKDUVkaWxzb24gUGF1bG8aNwo1Ly9zc2wuZ3N0YXRpYy5jb20vZG9jcy9jb21tb24vYmx1ZV9zaWxob3VldHRlOTYtMC5wbmd4AIIBN3N1Z2dlc3RJZEltcG9ydDFlYjI2MTQ2LWUyNjktNGIyMy1iNDRmLTdlYWY4ZDJjMjIwYl8zNDSIAQGaAQYIABAAGACwAQC4AQEY4KbAgK8xIOCmwICvMTAAQjdzdWdnZXN0SWRJbXBvcnQxZWIyNjE0Ni1lMjY5LTRiMjMtYjQ0Zi03ZWFmOGQyYzIyMGJfMzQ0IpgCCgtBQUFBN3BuazJQRRLkAQoLQUFBQTdwbmsyUEUSC0FBQUE3cG5rMlBFGg0KCXRleHQvaHRtbBIAIg4KCnRleHQvcGxhaW4SACobIhUxMTY0MTA5NTE5MDk5NDIyMzc1MjAoADgAMOz4zaCxMTi1uc6gsTFKSgokYXBwbGljYXRpb24vdm5kLmdvb2dsZS1hcHBzLmRvY3MubWRzGiLC19rkARwKGgoKCgRDQlBTEAEYABIKCgRJRlJTEAEYABgBWgxkYmZjaGRtbWY5OHdyAiAAeACCARRzdWdnZXN0Lnlpa2hiMmhraHEwMJoBBggAEAAYABjs+M2gsTEgtbnOoLExQhRzdWdnZXN0Lnlpa2hiMmhraHEwMCLeAwoLQUFBQTZ4TGF5bGcShQMKC0FBQUE2eExheWxnEgtBQUFBNnhMYXlsZxoNCgl0ZXh0L2h0bWwSACIOCgp0ZXh0L3BsYWluEgAqTAoTTGVhbmRybyBBcmRpdG8gKEJSKRo1Ly9zc2wuZ3N0YXRpYy5jb20vZG9jcy9jb21tb24vYmx1ZV9zaWxob3VldHRlOTYtMC5wbmcwwN3Zgq0xOMDd2YKtMUpQCiRhcHBsaWNhdGlvbi92bmQuZ29vZ2xlLWFwcHMuZG9jcy5tZHMaKMLX2uQBIgogCg0KB2FsdGVyYXIQARgAEg0KB3JldmlzYXIQARgAGAFyTgoTTGVhbmRybyBBcmRpdG8gKEJSKRo3CjUvL3NzbC5nc3RhdGljLmNvbS9kb2NzL2NvbW1vbi9ibHVlX3NpbGhvdWV0dGU5Ni0wLnBuZ3gAggE3c3VnZ2VzdElkSW1wb3J0MWViMjYxNDYtZTI2OS00YjIzLWI0NGYtN2VhZjhkMmMyMjBiXzMwMogBAZoBBggAEAAYALABALgBARjA3dmCrTEgwN3Zgq0xMABCN3N1Z2dlc3RJZEltcG9ydDFlYjI2MTQ2LWUyNjktNGIyMy1iNDRmLTdlYWY4ZDJjMjIwYl8zMDIikgIKC0FBQUE3cG5rMk9nEt4BCgtBQUFBN3BuazJPZxILQUFBQTdwbmsyT2caDQoJdGV4dC9odG1sEgAiDgoKdGV4dC9wbGFpbhIAKhsiFTExNjQxMDk1MTkwOTk0MjIzNzUyMCgAOAAwxOexoLExOPDvsaCxMUpECiRhcHBsaWNhdGlvbi92bmQuZ29vZ2xlLWFwcHMuZG9jcy5tZHMaHMLX2uQBFgoUCgcKAWUQARgAEgcKAWEQARgAGAFaDGNqODNodWsxajl2Y3ICIAB4AIIBFHN1Z2dlc3QudWpsdDMzM3c1dXJsmgEGCAAQABgAGMTnsaCxMSDw77GgsTFCFHN1Z2dlc3QudWpsdDMzM3c1dXJsItYDCgtBQUFBNnhMYXltRRL9AgoLQUFBQTZ4TGF5bUUSC0FBQUE2eExheW1FGg0KCXRleHQvaHRtbBIAIg4KCnRleHQvcGxhaW4SACpMChNMZWFuZHJvIEFyZGl0byAoQlIpGjUvL3NzbC5nc3RhdGljLmNvbS9kb2NzL2NvbW1vbi9ibHVlX3NpbGhvdWV0dGU5Ni0wLnBuZzDgj6qCrTE44I+qgq0xSkgKJGFwcGxpY2F0aW9uL3ZuZC5nb29nbGUtYXBwcy5kb2NzLm1kcxogwtfa5AEaChgKCwoFw6fDo28QARgAEgcKAXIQARgAGAFyTgoTTGVhbmRybyBBcmRpdG8gKEJSKRo3CjUvL3NzbC5nc3RhdGljLmNvbS9kb2NzL2NvbW1vbi9ibHVlX3NpbGhvdWV0dGU5Ni0wLnBuZ3gAggE3c3VnZ2VzdElkSW1wb3J0MWViMjYxNDYtZTI2OS00YjIzLWI0NGYtN2VhZjhkMmMyMjBiXzE2MIgBAZoBBggAEAAYALABALgBARjgj6qCrTEg4I+qgq0xMABCN3N1Z2dlc3RJZEltcG9ydDFlYjI2MTQ2LWUyNjktNGIyMy1iNDRmLTdlYWY4ZDJjMjIwYl8xNjAiuwIKC0FBQUE2eExheWxjEpACCgtBQUFBNnhMYXlsYxILQUFBQTZ4TGF5bGMaEwoJdGV4dC9odG1sEgZDUEMgMjYiFAoKdGV4dC9wbGFpbhIGQ1BDIDI2KkwKE0xlYW5kcm8gQXJkaXRvIChCUikaNS8vc3NsLmdzdGF0aWMuY29tL2RvY3MvY29tbW9uL2JsdWVfc2lsaG91ZXR0ZTk2LTAucG5nMMCY84GtMTjAmPOBrTFyTgoTTGVhbmRybyBBcmRpdG8gKEJSKRo3CjUvL3NzbC5nc3RhdGljLmNvbS9kb2NzL2NvbW1vbi9ibHVlX3NpbGhvdWV0dGU5Ni0wLnBuZ3gAiAEBmgEGCAAQABgAqgEIEgZDUEMgMjawAQC4AQEYwJjzga0xIMCY84GtMTAAQglraXguY210MTciyQMKC0FBQUE2eExheWtvEvACCgtBQUFBNnhMYXlrbxILQUFBQTZ4TGF5a28aDQoJdGV4dC9odG1sEgAiDgoKdGV4dC9wbGFpbhIAKkwKE0xlYW5kcm8gQXJkaXRvIChCUikaNS8vc3NsLmdzdGF0aWMuY29tL2RvY3MvY29tbW9uL2JsdWVfc2lsaG91ZXR0ZTk2LTAucG5nMIDhw4KtMTiA4cOCrTFKOwokYXBwbGljYXRpb24vdm5kLmdvb2dsZS1hcHBzLmRvY3MubWRzGhPC19rkAQ0aCwoHCgFyEAEYABABck4KE0xlYW5kcm8gQXJkaXRvIChCUikaNwo1Ly9zc2wuZ3N0YXRpYy5jb20vZG9jcy9jb21tb24vYmx1ZV9zaWxob3VldHRlOTYtMC5wbmd4AIIBN3N1Z2dlc3RJZEltcG9ydDFlYjI2MTQ2LWUyNjktNGIyMy1iNDRmLTdlYWY4ZDJjMjIwYl8yMjiIAQGaAQYIABAAGACwAQC4AQEYgOHDgq0xIIDhw4KtMTAAQjdzdWdnZXN0SWRJbXBvcnQxZWIyNjE0Ni1lMjY5LTRiMjMtYjQ0Zi03ZWFmOGQyYzIyMGJfMjI4IrgDCgtBQUFBNnhMYXlsURLfAgoLQUFBQTZ4TGF5bFESC0FBQUE2eExheWxRGg0KCXRleHQvaHRtbBIAIg4KCnRleHQvcGxhaW4SACpGCg1FZGlsc29uIFBhdWxvGjUvL3NzbC5nc3RhdGljLmNvbS9kb2NzL2NvbW1vbi9ibHVlX3NpbGhvdWV0dGU5Ni0wLnBuZzCgsf7/rjE4oLH+/64xSjYKJGFwcGxpY2F0aW9uL3ZuZC5nb29nbGUtYXBwcy5kb2NzLm1kcxoOwtfa5AEIEgYKAhAUEAFySAoNRWRpbHNvbiBQYXVsbxo3CjUvL3NzbC5nc3RhdGljLmNvbS9kb2NzL2NvbW1vbi9ibHVlX3NpbGhvdWV0dGU5Ni0wLnBuZ3gAggE3c3VnZ2VzdElkSW1wb3J0MWViMjYxNDYtZTI2OS00YjIzLWI0NGYtN2VhZjhkMmMyMjBiXzIxM4gBAZoBBggAEAAYALABALgBARigsf7/rjEgoLH+/64xMABCN3N1Z2dlc3RJZEltcG9ydDFlYjI2MTQ2LWUyNjktNGIyMy1iNDRmLTdlYWY4ZDJjMjIwYl8yMTMi1gMKC0FBQUE2eExheW0wEv0CCgtBQUFBNnhMYXltMBILQUFBQTZ4TGF5bTAaDQoJdGV4dC9odG1sEgAiDgoKdGV4dC9wbGFpbhIAKkYKDUVkaWxzb24gUGF1bG8aNS8vc3NsLmdzdGF0aWMuY29tL2RvY3MvY29tbW9uL2JsdWVfc2lsaG91ZXR0ZTk2LTAucG5nMKCVroGvMTigla6Brz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MTU0iAEBmgEGCAAQABgAsAEAuAEBGKCVroGvMSCgla6BrzEwAEI3c3VnZ2VzdElkSW1wb3J0MWViMjYxNDYtZTI2OS00YjIzLWI0NGYtN2VhZjhkMmMyMjBiXzE1NCKBBAoLQUFBQTZ4TGF5a2sS1gMKC0FBQUE2eExheWtrEgtBQUFBNnhMYXlrax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CgyfOArzE4oMnzgK8xckgKDUVkaWxzb24gUGF1bG8aNwo1Ly9zc2wuZ3N0YXRpYy5jb20vZG9jcy9jb21tb24vYmx1ZV9zaWxob3VldHRlOTYtMC5wbmd4AIgBAZoBBggAEAAYAKoBThJMTWFudGVyIGVtIGxpbmhhIGNvbSBDUEMgMDAsIGRldmVyaWEgdXRpbGl6YXIgbyB0ZXJtbyDigJxwYXJhIGZpbnMgZ2VyYWlz4oCdLrABALgBARigyfOArzEgoMnzgK8xMABCCWtpeC5jbXQ1NSLhAwoLQUFBQTZ4TGF5bE0SiAMKC0FBQUE2eExheWxNEgtBQUFBNnhMYXlsTRoNCgl0ZXh0L2h0bWwSACIOCgp0ZXh0L3BsYWluEgAqTAoTTGVhbmRybyBBcmRpdG8gKEJSKRo1Ly9zc2wuZ3N0YXRpYy5jb20vZG9jcy9jb21tb24vYmx1ZV9zaWxob3VldHRlOTYtMC5wbmcwgLumgq0xOIC7poKtMUpTCiRhcHBsaWNhdGlvbi92bmQuZ29vZ2xlLWFwcHMuZG9jcy5tZHMaK8LX2uQBJQojCg0KB3JlcG9ydGUQARgAEhAKCnJlbGF0w7NyaW8QARgAGAFyTgoTTGVhbmRybyBBcmRpdG8gKEJSKRo3CjUvL3NzbC5nc3RhdGljLmNvbS9kb2NzL2NvbW1vbi9ibHVlX3NpbGhvdWV0dGU5Ni0wLnBuZ3gAggE3c3VnZ2VzdElkSW1wb3J0MWViMjYxNDYtZTI2OS00YjIzLWI0NGYtN2VhZjhkMmMyMjBiXzE1NogBAZoBBggAEAAYALABALgBARiAu6aCrTEggLumgq0xMABCN3N1Z2dlc3RJZEltcG9ydDFlYjI2MTQ2LWUyNjktNGIyMy1iNDRmLTdlYWY4ZDJjMjIwYl8xNTYilgIKC0FBQUE3cG5rMlA0EuIBCgtBQUFBN3BuazJQNBILQUFBQTdwbmsyUDQaDQoJdGV4dC9odG1sEgAiDgoKdGV4dC9wbGFpbhIAKhsiFTExNjQxMDk1MTkwOTk0MjIzNzUyMCgAOAAw/87QoLExOLjx0KCxMUpICiRhcHBsaWNhdGlvbi92bmQuZ29vZ2xlLWFwcHMuZG9jcy5tZHMaIMLX2uQBGgoYCgkKA0NCUBABGAASCQoDSUZSEAEYABgBWgxuM3oxdzJoN2UzbTdyAiAAeACCARRzdWdnZXN0LnhraDUxZTZhYWx2dpoBBggAEAAYABj/ztCgsTEguPHQoLExQhRzdWdnZXN0LnhraDUxZTZhYWx2diLEAwoLQUFBQTZ4TGF5a3cS6wIKC0FBQUE2eExheWt3EgtBQUFBNnhMYXlrdxoNCgl0ZXh0L2h0bWwSACIOCgp0ZXh0L3BsYWluEgAqTAoTTGVhbmRybyBBcmRpdG8gKEJSKRo1Ly9zc2wuZ3N0YXRpYy5jb20vZG9jcy9jb21tb24vYmx1ZV9zaWxob3VldHRlOTYtMC5wbmcwoN/Ogq0xOKDfzoKtMUo2CiRhcHBsaWNhdGlvbi92bmQuZ29vZ2xlLWFwcHMuZG9jcy5tZHMaDsLX2uQBCBIGCgIQFBABck4KE0xlYW5kcm8gQXJkaXRvIChCUikaNwo1Ly9zc2wuZ3N0YXRpYy5jb20vZG9jcy9jb21tb24vYmx1ZV9zaWxob3VldHRlOTYtMC5wbmd4AIIBN3N1Z2dlc3RJZEltcG9ydDFlYjI2MTQ2LWUyNjktNGIyMy1iNDRmLTdlYWY4ZDJjMjIwYl8yNjKIAQGaAQYIABAAGACwAQC4AQEYoN/Ogq0xIKDfzoKtMTAAQjdzdWdnZXN0SWRJbXBvcnQxZWIyNjE0Ni1lMjY5LTRiMjMtYjQ0Zi03ZWFmOGQyYzIyMGJfMjYyIpgCCgtBQUFBN3BuazJOcxLkAQoLQUFBQTdwbmsyTnMSC0FBQUE3cG5rMk5zGg0KCXRleHQvaHRtbBIAIg4KCnRleHQvcGxhaW4SACobIhUxMTY0MTA5NTE5MDk5NDIyMzc1MjAoADgAMOnd5p+xMTjQ+uafsTFKSgokYXBwbGljYXRpb24vdm5kLmdvb2dsZS1hcHBzLmRvY3MubWRzGiLC19rkARwKGgoKCgRDQlBTEAEYABIKCgRJRlJTEAEYABgBWgxxbG02ZmFldXdsMjZyAiAAeACCARRzdWdnZXN0Lm52cmtqYTcxYjk1cpoBBggAEAAYABjp3eafsTEg0Prmn7ExQhRzdWdnZXN0Lm52cmtqYTcxYjk1ciLKAwoLQUFBQTZ4TGF5bFkS8QIKC0FBQUE2eExheWxZEgtBQUFBNnhMYXlsWRoNCgl0ZXh0L2h0bWwSACIOCgp0ZXh0L3BsYWluEgAqTAoTTGVhbmRybyBBcmRpdG8gKEJSKRo1Ly9zc2wuZ3N0YXRpYy5jb20vZG9jcy9jb21tb24vYmx1ZV9zaWxob3VldHRlOTYtMC5wbmcwgOHDgq0xOIDhw4KtMUo8CiRhcHBsaWNhdGlvbi92bmQuZ29vZ2xlLWFwcHMuZG9jcy5tZHMaFMLX2uQBDhoMCggKAnNlEAEYABABck4KE0xlYW5kcm8gQXJkaXRvIChCUikaNwo1Ly9zc2wuZ3N0YXRpYy5jb20vZG9jcy9jb21tb24vYmx1ZV9zaWxob3VldHRlOTYtMC5wbmd4AIIBN3N1Z2dlc3RJZEltcG9ydDFlYjI2MTQ2LWUyNjktNGIyMy1iNDRmLTdlYWY4ZDJjMjIwYl8yMjeIAQGaAQYIABAAGACwAQC4AQEYgOHDgq0xIIDhw4KtMTAAQjdzdWdnZXN0SWRJbXBvcnQxZWIyNjE0Ni1lMjY5LTRiMjMtYjQ0Zi03ZWFmOGQyYzIyMGJfMjI3Ir0DCgtBQUFBNnhMYXltOBLkAgoLQUFBQTZ4TGF5bTgSC0FBQUE2eExheW04Gg0KCXRleHQvaHRtbBIAIg4KCnRleHQvcGxhaW4SACpGCg1FZGlsc29uIFBhdWxvGjUvL3NzbC5nc3RhdGljLmNvbS9kb2NzL2NvbW1vbi9ibHVlX3NpbGhvdWV0dGU5Ni0wLnBuZzCAhoKArzE4gIaCgK8xSjsKJGFwcGxpY2F0aW9uL3ZuZC5nb29nbGUtYXBwcy5kb2NzLm1kcxoTwtfa5AENEgsKBwoBYRABGAAQAXJICg1FZGlsc29uIFBhdWxvGjcKNS8vc3NsLmdzdGF0aWMuY29tL2RvY3MvY29tbW9uL2JsdWVfc2lsaG91ZXR0ZTk2LTAucG5neACCATdzdWdnZXN0SWRJbXBvcnQxZWIyNjE0Ni1lMjY5LTRiMjMtYjQ0Zi03ZWFmOGQyYzIyMGJfMjIyiAEBmgEGCAAQABgAsAEAuAEBGICGgoCvMSCAhoKArzEwAEI3c3VnZ2VzdElkSW1wb3J0MWViMjYxNDYtZTI2OS00YjIzLWI0NGYtN2VhZjhkMmMyMjBiXzIyMiLvAwoLQUFBQTZ4TGF5a3MSlgMKC0FBQUE2eExheWtzEgtBQUFBNnhMYXlrcxoNCgl0ZXh0L2h0bWwSACIOCgp0ZXh0L3BsYWluEgAqRgoNRWRpbHNvbiBQYXVsbxo1Ly9zc2wuZ3N0YXRpYy5jb20vZG9jcy9jb21tb24vYmx1ZV9zaWxob3VldHRlOTYtMC5wbmcwgJ73gK8xOICe94CvMUptCiRhcHBsaWNhdGlvbi92bmQuZ29vZ2xlLWFwcHMuZG9jcy5tZHMaRcLX2uQBPwo9ChkKE3BlcsOtb2RvIGRlIHJlcG9ydGUQARgAEh4KGGV4ZXJjw61jaW8gZGUgcmVsYXTDs3JpbxABGAAYAXJICg1FZGlsc29uIFBhdWxvGjcKNS8vc3NsLmdzdGF0aWMuY29tL2RvY3MvY29tbW9uL2JsdWVfc2lsaG91ZXR0ZTk2LTAucG5neACCATdzdWdnZXN0SWRJbXBvcnQxZWIyNjE0Ni1lMjY5LTRiMjMtYjQ0Zi03ZWFmOGQyYzIyMGJfNDEziAEBmgEGCAAQABgAsAEAuAEBGICe94CvMSCAnveArzEwAEI3c3VnZ2VzdElkSW1wb3J0MWViMjYxNDYtZTI2OS00YjIzLWI0NGYtN2VhZjhkMmMyMjBiXzQxMyLbAwoLQUFBQTZ4TGF5bFUShAMKC0FBQUE2eExheWxVEgtBQUFBNnhMYXlsVRoNCgl0ZXh0L2h0bWwSACIOCgp0ZXh0L3BsYWluEgAqTAoTTGVhbmRybyBBcmRpdG8gKEJSKRo1Ly9zc2wuZ3N0YXRpYy5jb20vZG9jcy9jb21tb24vYmx1ZV9zaWxob3VldHRlOTYtMC5wbmcw4J3Sga0xOOCd0oGtMUpRCiRhcHBsaWNhdGlvbi92bmQuZ29vZ2xlLWFwcHMuZG9jcy5tZHMaKcLX2uQBIwohChQKDkRlZmluacOnw6NvIGRlEAEYABIHCgFUEAEYABgBck4KE0xlYW5kcm8gQXJkaXRvIChCUikaNwo1Ly9zc2wuZ3N0YXRpYy5jb20vZG9jcy9jb21tb24vYmx1ZV9zaWxob3VldHRlOTYtMC5wbmd4AIIBNXN1Z2dlc3RJZEltcG9ydDFlYjI2MTQ2LWUyNjktNGIyMy1iNDRmLTdlYWY4ZDJjMjIwYl8ziAEBmgEGCAAQABgAsAEAuAEBGOCd0oGtMSDgndKBrTEwAEI1c3VnZ2VzdElkSW1wb3J0MWViMjYxNDYtZTI2OS00YjIzLWI0NGYtN2VhZjhkMmMyMjBiXzMiiAIKC0FBQUE3cG5rMk9ZEtQBCgtBQUFBN3BuazJPWRILQUFBQTdwbmsyT1kaDQoJdGV4dC9odG1sEgAiDgoKdGV4dC9wbGFpbhIAKhsiFTExNjQxMDk1MTkwOTk0MjIzNzUyMCgAOAAw8P2noLExOMf/rKCxMUo6CiRhcHBsaWNhdGlvbi92bmQuZ29vZ2xlLWFwcHMuZG9jcy5tZHMaEsLX2uQBDBoKCgYKABAUGAAQAVoMdWY2MjZqdXMzNXRvcgIgAHgAggEUc3VnZ2VzdC52Njh6MmpsNmZmZXWaAQYIABAAGAAY8P2noLExIMf/rKCxMUIUc3VnZ2VzdC52Njh6MmpsNmZmZXUi4AMKC0FBQUE2eExheW00EocDCgtBQUFBNnhMYXltNBILQUFBQTZ4TGF5bTQaDQoJdGV4dC9odG1sEgAiDgoKdGV4dC9wbGFpbhIAKkwKE0xlYW5kcm8gQXJkaXRvIChCUikaNS8vc3NsLmdzdGF0aWMuY29tL2RvY3MvY29tbW9uL2JsdWVfc2lsaG91ZXR0ZTk2LTAucG5nMOCI1oKtMTjgiNaCrTFKUgokYXBwbGljYXRpb24vdm5kLmdvb2dsZS1hcHBzLmRvY3MubWRzGirC19rkASQKIgoOCghhbHRlcmFkbxABGAASDgoIcmV2aXNhZG8QARgAGAFyTgoTTGVhbmRybyBBcmRpdG8gKEJSKRo3CjUvL3NzbC5nc3RhdGljLmNvbS9kb2NzL2NvbW1vbi9ibHVlX3NpbGhvdWV0dGU5Ni0wLnBuZ3gAggE3c3VnZ2VzdElkSW1wb3J0MWViMjYxNDYtZTI2OS00YjIzLWI0NGYtN2VhZjhkMmMyMjBiXzI5MogBAZoBBggAEAAYALABALgBARjgiNaCrTEg4IjWgq0xMABCN3N1Z2dlc3RJZEltcG9ydDFlYjI2MTQ2LWUyNjktNGIyMy1iNDRmLTdlYWY4ZDJjMjIwYl8yOTIilwIKC0FBQUE3cG5rMlFNEuMBCgtBQUFBN3BuazJRTRILQUFBQTdwbmsyUU0aDQoJdGV4dC9odG1sEgAiDgoKdGV4dC9wbGFpbhIAKhsiFTExNjQxMDk1MTkwOTk0MjIzNzUyMCgAOAAw5cbRoLExOJLg0aCxMUpJCiRhcHBsaWNhdGlvbi92bmQuZ29vZ2xlLWFwcHMuZG9jcy5tZHMaIcLX2uQBGwoZCgoKBENCUFMQARgAEgkKA0lGUhABGAAYAVoMdnV1cnh6YWc0MGppcgIgAHgAggEUc3VnZ2VzdC50NWJwcXF3OGVxbnGaAQYIABAAGAAY5cbRoLExIJLg0aCxMUIUc3VnZ2VzdC50NWJwcXF3OGVxbnEizQMKC0FBQUE2eExheWxBEvQCCgtBQUFBNnhMYXlsQRILQUFBQTZ4TGF5bEEaDQoJdGV4dC9odG1sEgAiDgoKdGV4dC9wbGFpbhIAKkwKE0xlYW5kcm8gQXJkaXRvIChCUikaNS8vc3NsLmdzdGF0aWMuY29tL2RvY3MvY29tbW9uL2JsdWVfc2lsaG91ZXR0ZTk2LTAucG5nMODb5IKtMTjg2+SCrTFKPwokYXBwbGljYXRpb24vdm5kLmdvb2dsZS1hcHBzLmRvY3MubWRzGhfC19rkAREaDwoLCgVlIHF1ZRABGAAQAXJOChNMZWFuZHJvIEFyZGl0byAoQlIpGjcKNS8vc3NsLmdzdGF0aWMuY29tL2RvY3MvY29tbW9uL2JsdWVfc2lsaG91ZXR0ZTk2LTAucG5neACCATdzdWdnZXN0SWRJbXBvcnQxZWIyNjE0Ni1lMjY5LTRiMjMtYjQ0Zi03ZWFmOGQyYzIyMGJfMzc4iAEBmgEGCAAQABgAsAEAuAEBGODb5IKtMSDg2+SCrTEwAEI3c3VnZ2VzdElkSW1wb3J0MWViMjYxNDYtZTI2OS00YjIzLWI0NGYtN2VhZjhkMmMyMjBiXzM3OCLCAwoLQUFBQTZ4TGF5Wm8S6QIKC0FBQUE2eExheVpvEgtBQUFBNnhMYXlabxoNCgl0ZXh0L2h0bWwSACIOCgp0ZXh0L3BsYWluEgAqTAoTTGVhbmRybyBBcmRpdG8gKEJSKRo1Ly9zc2wuZ3N0YXRpYy5jb20vZG9jcy9jb21tb24vYmx1ZV9zaWxob3VldHRlOTYtMC5wbmcw4Lybgq0xOOC8m4KtMUo0CiRhcHBsaWNhdGlvbi92bmQuZ29vZ2xlLWFwcHMuZG9jcy5tZHMaDMLX2uQBBiIECAEQAXJOChNMZWFuZHJvIEFyZGl0byAoQlIpGjcKNS8vc3NsLmdzdGF0aWMuY29tL2RvY3MvY29tbW9uL2JsdWVfc2lsaG91ZXR0ZTk2LTAucG5neACCATdzdWdnZXN0SWRJbXBvcnQxZWIyNjE0Ni1lMjY5LTRiMjMtYjQ0Zi03ZWFmOGQyYzIyMGJfMTEwiAEBmgEGCAAQABgAsAEAuAEBGOC8m4KtMSDgvJuCrTEwAEI3c3VnZ2VzdElkSW1wb3J0MWViMjYxNDYtZTI2OS00YjIzLWI0NGYtN2VhZjhkMmMyMjBiXzExMCKWAgoLQUFBQTdwbmsyUVES4gEKC0FBQUE3cG5rMlFREgtBQUFBN3BuazJRURoNCgl0ZXh0L2h0bWwSACIOCgp0ZXh0L3BsYWluEgAqGyIVMTE2NDEwOTUxOTA5OTQyMjM3NTIwKAA4ADDchdKgsTE49qHSoLExSkgKJGFwcGxpY2F0aW9uL3ZuZC5nb29nbGUtYXBwcy5kb2NzLm1kcxogwtfa5AEaChgKCQoDQ0JQEAEYABIJCgNJRlIQARgAGAFaDGpuN2cxdzRlNjZjOXICIAB4AIIBFHN1Z2dlc3QuNHF5a2N0aTkwOTNnmgEGCAAQABgAGNyF0qCxMSD2odKgsTFCFHN1Z2dlc3QuNHF5a2N0aTkwOTNnIu8DCgtBQUFBNnhMYXlaaxKWAwoLQUFBQTZ4TGF5WmsSC0FBQUE2eExheVprGg0KCXRleHQvaHRtbBIAIg4KCnRleHQvcGxhaW4SACpGCg1FZGlsc29uIFBhdWxvGjUvL3NzbC5nc3RhdGljLmNvbS9kb2NzL2NvbW1vbi9ibHVlX3NpbGhvdWV0dGU5Ni0wLnBuZzCg9uSArzE4oPbkgK8xSm0KJGFwcGxpY2F0aW9uL3ZuZC5nb29nbGUtYXBwcy5kb2NzLm1kcxpFwtfa5AE/Cj0KGQoTcGVyw61vZG8gZGUgcmVwb3J0ZRABGAASHgoYZXhlcmPDrWNpbyBkZSByZWxhdMOzcmlvEAEYABgBckgKDUVkaWxzb24gUGF1bG8aNwo1Ly9zc2wuZ3N0YXRpYy5jb20vZG9jcy9jb21tb24vYmx1ZV9zaWxob3VldHRlOTYtMC5wbmd4AIIBN3N1Z2dlc3RJZEltcG9ydDFlYjI2MTQ2LWUyNjktNGIyMy1iNDRmLTdlYWY4ZDJjMjIwYl8zOTWIAQGaAQYIABAAGACwAQC4AQEYoPbkgK8xIKD25ICvMTAAQjdzdWdnZXN0SWRJbXBvcnQxZWIyNjE0Ni1lMjY5LTRiMjMtYjQ0Zi03ZWFmOGQyYzIyMGJfMzk1IusDCgtBQUFBNnhMYXlrWRKTAwoLQUFBQTZ4TGF5a1kSC0FBQUE2eExheWtZGg0KCXRleHQvaHRtbBIAIg4KCnRleHQvcGxhaW4SACpMChNMZWFuZHJvIEFyZGl0byAoQlIpGjUvL3NzbC5nc3RhdGljLmNvbS9kb2NzL2NvbW1vbi9ibHVlX3NpbGhvdWV0dGU5Ni0wLnBuZzDglv6BrTE44Jb+ga0xSl8KJGFwcGxpY2F0aW9uL3ZuZC5nb29nbGUtYXBwcy5kb2NzLm1kcxo3wtfa5AExCi8KGwoVaW52ZXN0aW1lbnRvcyBlbSBiZW5zEAEYABIOCghkZXNwZXNhcxABGAAYAXJOChNMZWFuZHJvIEFyZGl0byAoQlIpGjcKNS8vc3NsLmdzdGF0aWMuY29tL2RvY3MvY29tbW9uL2JsdWVfc2lsaG91ZXR0ZTk2LTAucG5neACCATZzdWdnZXN0SWRJbXBvcnQxZWIyNjE0Ni1lMjY5LTRiMjMtYjQ0Zi03ZWFmOGQyYzIyMGJfNTmIAQGaAQYIABAAGACwAQC4AQEY4Jb+ga0xIOCW/oGtMTAAQjZzdWdnZXN0SWRJbXBvcnQxZWIyNjE0Ni1lMjY5LTRiMjMtYjQ0Zi03ZWFmOGQyYzIyMGJfNTki5gMKC0FBQUE2eExheWtnEo0DCgtBQUFBNnhMYXlrZxILQUFBQTZ4TGF5a2caDQoJdGV4dC9odG1sEgAiDgoKdGV4dC9wbGFpbhIAKkwKE0xlYW5kcm8gQXJkaXRvIChCUikaNS8vc3NsLmdzdGF0aWMuY29tL2RvY3MvY29tbW9uL2JsdWVfc2lsaG91ZXR0ZTk2LTAucG5nMOCPqoKtMTjgj6qCrTFKWAokYXBwbGljYXRpb24vdm5kLmdvb2dsZS1hcHBzLmRvY3MubWRzGjDC19rkASoKKAoSCgxtZW5zdXJhw6fDo28QARgAEhAKCm1lZGlhw6fDo28QARgAGAFyTgoTTGVhbmRybyBBcmRpdG8gKEJSKRo3CjUvL3NzbC5nc3RhdGljLmNvbS9kb2NzL2NvbW1vbi9ibHVlX3NpbGhvdWV0dGU5Ni0wLnBuZ3gAggE3c3VnZ2VzdElkSW1wb3J0MWViMjYxNDYtZTI2OS00YjIzLWI0NGYtN2VhZjhkMmMyMjBiXzE3M4gBAZoBBggAEAAYALABALgBARjgj6qCrTEg4I+qgq0xMABCN3N1Z2dlc3RJZEltcG9ydDFlYjI2MTQ2LWUyNjktNGIyMy1iNDRmLTdlYWY4ZDJjMjIwYl8xNzMi1wMKC0FBQUE2eExheWxJEv8CCgtBQUFBNnhMYXlsSRILQUFBQTZ4TGF5bEkaDQoJdGV4dC9odG1sEgAiDgoKdGV4dC9wbGFpbhIAKkwKE0xlYW5kcm8gQXJkaXRvIChCUikaNS8vc3NsLmdzdGF0aWMuY29tL2RvY3MvY29tbW9uL2JsdWVfc2lsaG91ZXR0ZTk2LTAucG5nMMC+kIKtMTjAvpCCrTFKSwokYXBwbGljYXRpb24vdm5kLmdvb2dsZS1hcHBzLmRvY3MubWRzGiPC19rkAR0KGwoKCgRwZWxhEAEYABILCgVwb3IgYRABGAAYAXJOChNMZWFuZHJvIEFyZGl0byAoQlIpGjcKNS8vc3NsLmdzdGF0aWMuY29tL2RvY3MvY29tbW9uL2JsdWVfc2lsaG91ZXR0ZTk2LTAucG5neACCATZzdWdnZXN0SWRJbXBvcnQxZWIyNjE0Ni1lMjY5LTRiMjMtYjQ0Zi03ZWFmOGQyYzIyMGJfNzmIAQGaAQYIABAAGACwAQC4AQEYwL6Qgq0xIMC+kIKtMTAAQjZzdWdnZXN0SWRJbXBvcnQxZWIyNjE0Ni1lMjY5LTRiMjMtYjQ0Zi03ZWFmOGQyYzIyMGJfNzki2AMKC0FBQUE2eExheVp3Ev8CCgtBQUFBNnhMYXladxILQUFBQTZ4TGF5WncaDQoJdGV4dC9odG1sEgAiDgoKdGV4dC9wbGFpbhIAKkYKDUVkaWxzb24gUGF1bG8aNS8vc3NsLmdzdGF0aWMuY29tL2RvY3MvY29tbW9uL2JsdWVfc2lsaG91ZXR0ZTk2LTAucG5nMMCotYCvMTjAqLWArzFKVgokYXBwbGljYXRpb24vdm5kLmdvb2dsZS1hcHBzLmRvY3MubWRzGi7C19rkASgKJgoPCglwZXLDrW9kb3MQARgAEhEKC2V4ZXJjw61jaW9zEAEYABgBckgKDUVkaWxzb24gUGF1bG8aNwo1Ly9zc2wuZ3N0YXRpYy5jb20vZG9jcy9jb21tb24vYmx1ZV9zaWxob3VldHRlOTYtMC5wbmd4AIIBN3N1Z2dlc3RJZEltcG9ydDFlYjI2MTQ2LWUyNjktNGIyMy1iNDRmLTdlYWY4ZDJjMjIwYl8zMzmIAQGaAQYIABAAGACwAQC4AQEYwKi1gK8xIMCotYCvMTAAQjdzdWdnZXN0SWRJbXBvcnQxZWIyNjE0Ni1lMjY5LTRiMjMtYjQ0Zi03ZWFmOGQyYzIyMGJfMzM5It0ECgtBQUFBNnhMYXlrYxKzBAoLQUFBQTZ4TGF5a2MSC0FBQUE2eExheWtjGnoKCXRleHQvaHRtbBJtU2Vyw6EgbWFudGlkbyDigJxOT1JNQVMgSUZSU+KAnT8gT3Ugc2VyaWEg4oCcTk9STUFTIENCUFPigJ0/IE91IG91dHJhIGRlbm9taW5hw6fDo28/PGJyPjxicj5WZXIgdG9kbyBvIHRleHRvLiJ1Cgp0ZXh0L3BsYWluEmdTZXLDoSBtYW50aWRvIOKAnE5PUk1BUyBJRlJT4oCdPyBPdSBzZXJpYSDigJxOT1JNQVMgQ0JQU+KAnT8gT3Ugb3V0cmEgZGVub21pbmHDp8Ojbz8KClZlciB0b2RvIG8gdGV4dG8uKkYKDUVkaWxzb24gUGF1bG8aNS8vc3NsLmdzdGF0aWMuY29tL2RvY3MvY29tbW9uL2JsdWVfc2lsaG91ZXR0ZTk2LTAucG5nMMCXlP+uMTjAl5T/rjFySAoNRWRpbHNvbiBQYXVsbxo3CjUvL3NzbC5nc3RhdGljLmNvbS9kb2NzL2NvbW1vbi9ibHVlX3NpbGhvdWV0dGU5Ni0wLnBuZ3gAiAEBmgEGCAAQABgAqgFvEm1TZXLDoSBtYW50aWRvIOKAnE5PUk1BUyBJRlJT4oCdPyBPdSBzZXJpYSDigJxOT1JNQVMgQ0JQU+KAnT8gT3Ugb3V0cmEgZGVub21pbmHDp8Ojbz88YnI+PGJyPlZlciB0b2RvIG8gdGV4dG8usAEAuAEBGMCXlP+uMSDAl5T/rjEwAEIIa2l4LmNtdDMi1gMKC0FBQUE2eExheWxFEv0CCgtBQUFBNnhMYXlsRRILQUFBQTZ4TGF5bEUaDQoJdGV4dC9odG1sEgAiDgoKdGV4dC9wbGFpbhIAKkYKDUVkaWxzb24gUGF1bG8aNS8vc3NsLmdzdGF0aWMuY29tL2RvY3MvY29tbW9uL2JsdWVfc2lsaG91ZXR0ZTk2LTAucG5nMKCVroGvMTigla6Brz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MTQ4iAEBmgEGCAAQABgAsAEAuAEBGKCVroGvMSCgla6BrzEwAEI3c3VnZ2VzdElkSW1wb3J0MWViMjYxNDYtZTI2OS00YjIzLWI0NGYtN2VhZjhkMmMyMjBiXzE0OCLWAwoLQUFBQTZ4TGF5WnMS/QIKC0FBQUE2eExheVpzEgtBQUFBNnhMYXlacxoNCgl0ZXh0L2h0bWwSACIOCgp0ZXh0L3BsYWluEgAqRgoNRWRpbHNvbiBQYXVsbxo1Ly9zc2wuZ3N0YXRpYy5jb20vZG9jcy9jb21tb24vYmx1ZV9zaWxob3VldHRlOTYtMC5wbmcwwKi1gK8xOMCotYCvMUpUCiRhcHBsaWNhdGlvbi92bmQuZ29vZ2xlLWFwcHMuZG9jcy5tZHMaLMLX2uQBJgokCg4KCHBlcsOtb2RvEAEYABIQCgpleGVyY8OtY2lvEAEYABgBckgKDUVkaWxzb24gUGF1bG8aNwo1Ly9zc2wuZ3N0YXRpYy5jb20vZG9jcy9jb21tb24vYmx1ZV9zaWxob3VldHRlOTYtMC5wbmd4AIIBN3N1Z2dlc3RJZEltcG9ydDFlYjI2MTQ2LWUyNjktNGIyMy1iNDRmLTdlYWY4ZDJjMjIwYl8zMzGIAQGaAQYIABAAGACwAQC4AQEYwKi1gK8xIMCotYCvMTAAQjdzdWdnZXN0SWRJbXBvcnQxZWIyNjE0Ni1lMjY5LTRiMjMtYjQ0Zi03ZWFmOGQyYzIyMGJfMzMxIpgCCgtBQUFBN3BuazJQaxLkAQoLQUFBQTdwbmsyUGsSC0FBQUE3cG5rMlBrGg0KCXRleHQvaHRtbBIAIg4KCnRleHQvcGxhaW4SACobIhUxMTY0MTA5NTE5MDk5NDIyMzc1MjAoADgAMNbGz6CxMTic3M+gsTFKSgokYXBwbGljYXRpb24vdm5kLmdvb2dsZS1hcHBzLmRvY3MubWRzGiLC19rkARwKGgoKCgRDQlBTEAEYABIKCgRJRlJTEAEYABgBWgxmcGoyYzk0aWx2OWlyAiAAeACCARRzdWdnZXN0LjNpbWVyaXU3Nnk0epoBBggAEAAYABjWxs+gsTEgnNzPoLExQhRzdWdnZXN0LjNpbWVyaXU3Nnk0eiLjAwoLQUFBQTZ4TGF5bDASiwMKC0FBQUE2eExheWwwEgtBQUFBNnhMYXlsMBoNCgl0ZXh0L2h0bWwSACIOCgp0ZXh0L3BsYWluEgAqTAoTTGVhbmRybyBBcmRpdG8gKEJSKRo1Ly9zc2wuZ3N0YXRpYy5jb20vZG9jcy9jb21tb24vYmx1ZV9zaWxob3VldHRlOTYtMC5wbmcwoJOUgq0xOKCTlIKtMUpXCiRhcHBsaWNhdGlvbi92bmQuZ29vZ2xlLWFwcHMuZG9jcy5tZHMaL8LX2uQBKQonChIKDGFsdGVyYcOnw7VlcxABGAASDwoJcmV2aXPDtWVzEAEYABgBck4KE0xlYW5kcm8gQXJkaXRvIChCUikaNwo1Ly9zc2wuZ3N0YXRpYy5jb20vZG9jcy9jb21tb24vYmx1ZV9zaWxob3VldHRlOTYtMC5wbmd4AIIBNnN1Z2dlc3RJZEltcG9ydDFlYjI2MTQ2LWUyNjktNGIyMy1iNDRmLTdlYWY4ZDJjMjIwYl84NogBAZoBBggAEAAYALABALgBARigk5SCrTEgoJOUgq0xMABCNnN1Z2dlc3RJZEltcG9ydDFlYjI2MTQ2LWUyNjktNGIyMy1iNDRmLTdlYWY4ZDJjMjIwYl84NiLYAwoLQUFBQTZ4TGF5am8SgAMKC0FBQUE2eExheWpvEgtBQUFBNnhMYXlqbxoNCgl0ZXh0L2h0bWwSACIOCgp0ZXh0L3BsYWluEgAqTAoTTGVhbmRybyBBcmRpdG8gKEJSKRo1Ly9zc2wuZ3N0YXRpYy5jb20vZG9jcy9jb21tb24vYmx1ZV9zaWxob3VldHRlOTYtMC5wbmcwgML6ga0xOIDC+oGtMUpMCiRhcHBsaWNhdGlvbi92bmQuZ29vZ2xlLWFwcHMuZG9jcy5tZHMaJMLX2uQBHhIcChgKEmFudWFpcyBkbyBzZWd1aW50ZRABGAAQAXJOChNMZWFuZHJvIEFyZGl0byAoQlIpGjcKNS8vc3NsLmdzdGF0aWMuY29tL2RvY3MvY29tbW9uL2JsdWVfc2lsaG91ZXR0ZTk2LTAucG5neACCATZzdWdnZXN0SWRJbXBvcnQxZWIyNjE0Ni1lMjY5LTRiMjMtYjQ0Zi03ZWFmOGQyYzIyMGJfNTaIAQGaAQYIABAAGACwAQC4AQEYgML6ga0xIIDC+oGtMTAAQjZzdWdnZXN0SWRJbXBvcnQxZWIyNjE0Ni1lMjY5LTRiMjMtYjQ0Zi03ZWFmOGQyYzIyMGJfNTYi4QMKC0FBQUE2eExheWtNEogDCgtBQUFBNnhMYXlrTRILQUFBQTZ4TGF5a00aDQoJdGV4dC9odG1sEgAiDgoKdGV4dC9wbGFpbhIAKkwKE0xlYW5kcm8gQXJkaXRvIChCUikaNS8vc3NsLmdzdGF0aWMuY29tL2RvY3MvY29tbW9uL2JsdWVfc2lsaG91ZXR0ZTk2LTAucG5nMKCy3YKtMTigst2CrTFKUwokYXBwbGljYXRpb24vdm5kLmdvb2dsZS1hcHBzLmRvY3MubWRzGivC19rkASUKIwoNCgdyZXBvcnRlEAEYABIQCgpyZWxhdMOzcmlvEAEYABgBck4KE0xlYW5kcm8gQXJkaXRvIChCUikaNwo1Ly9zc2wuZ3N0YXRpYy5jb20vZG9jcy9jb21tb24vYmx1ZV9zaWxob3VldHRlOTYtMC5wbmd4AIIBN3N1Z2dlc3RJZEltcG9ydDFlYjI2MTQ2LWUyNjktNGIyMy1iNDRmLTdlYWY4ZDJjMjIwYl8zMTOIAQGaAQYIABAAGACwAQC4AQEYoLLdgq0xIKCy3YKtMTAAQjdzdWdnZXN0SWRJbXBvcnQxZWIyNjE0Ni1lMjY5LTRiMjMtYjQ0Zi03ZWFmOGQyYzIyMGJfMzEzIpcCCgtBQUFBN3BuazJRQRLjAQoLQUFBQTdwbmsyUUESC0FBQUE3cG5rMlFBGg0KCXRleHQvaHRtbBIAIg4KCnRleHQvcGxhaW4SACobIhUxMTY0MTA5NTE5MDk5NDIyMzc1MjAoADgAMJmQ0aCxMTjIqdGgsTFKSQokYXBwbGljYXRpb24vdm5kLmdvb2dsZS1hcHBzLmRvY3MubWRzGiHC19rkARsKGQoKCgRDQlBTEAEYABIJCgNJRlIQARgAGAFaDHU5cDU1eGEyaHZlNXICIAB4AIIBFHN1Z2dlc3QuejRwaWJsZXUwaHplmgEGCAAQABgAGJmQ0aCxMSDIqdGgsTFCFHN1Z2dlc3QuejRwaWJsZXUwaHplItkDCgtBQUFBNnhMYXlqaxKBAwoLQUFBQTZ4TGF5amsSC0FBQUE2eExheWprGg0KCXRleHQvaHRtbBIAIg4KCnRleHQvcGxhaW4SACpMChNMZWFuZHJvIEFyZGl0byAoQlIpGjUvL3NzbC5nc3RhdGljLmNvbS9kb2NzL2NvbW1vbi9ibHVlX3NpbGhvdWV0dGU5Ni0wLnBuZzCgwIWCrTE4oMCFgq0xSk0KJGFwcGxpY2F0aW9uL3ZuZC5nb29nbGUtYXBwcy5kb2NzLm1kcxolwtfa5AEfCh0KDAoGc2Vyw6NvEAEYABILCgVzZWphbRABGAAYAXJOChNMZWFuZHJvIEFyZGl0byAoQlIpGjcKNS8vc3NsLmdzdGF0aWMuY29tL2RvY3MvY29tbW9uL2JsdWVfc2lsaG91ZXR0ZTk2LTAucG5neACCATZzdWdnZXN0SWRJbXBvcnQxZWIyNjE0Ni1lMjY5LTRiMjMtYjQ0Zi03ZWFmOGQyYzIyMGJfNzGIAQGaAQYIABAAGACwAQC4AQEYoMCFgq0xIKDAhYKtMTAAQjZzdWdnZXN0SWRJbXBvcnQxZWIyNjE0Ni1lMjY5LTRiMjMtYjQ0Zi03ZWFmOGQyYzIyMGJfNzEi4wMKC0FBQUE2eExheWtJEooDCgtBQUFBNnhMYXlrSRILQUFBQTZ4TGF5a0kaDQoJdGV4dC9odG1sEgAiDgoKdGV4dC9wbGFpbhIAKkwKE0xlYW5kcm8gQXJkaXRvIChCUikaNS8vc3NsLmdzdGF0aWMuY29tL2RvY3MvY29tbW9uL2JsdWVfc2lsaG91ZXR0ZTk2LTAucG5nMMDd2YKtMTjA3dmCrTFKVQokYXBwbGljYXRpb24vdm5kLmdvb2dsZS1hcHBzLmRvY3MubWRzGi3C19rkAScKJQoRCgthbHRlcmHDp8OjbxABGAASDgoIcmV2aXPDo28QARgAGAFyTgoTTGVhbmRybyBBcmRpdG8gKEJSKRo3CjUvL3NzbC5nc3RhdGljLmNvbS9kb2NzL2NvbW1vbi9ibHVlX3NpbGhvdWV0dGU5Ni0wLnBuZ3gAggE3c3VnZ2VzdElkSW1wb3J0MWViMjYxNDYtZTI2OS00YjIzLWI0NGYtN2VhZjhkMmMyMjBiXzI5OIgBAZoBBggAEAAYALABALgBARjA3dmCrTEgwN3Zgq0xMABCN3N1Z2dlc3RJZEltcG9ydDFlYjI2MTQ2LWUyNjktNGIyMy1iNDRmLTdlYWY4ZDJjMjIwYl8yOTgi9AQKC0FBQUE2eExheVl3EskECgtBQUFBNnhMYXlZdxILQUFBQTZ4TGF5WXcagAEKCXRleHQvaHRtbBJzQWNyZWRpdG8gcXVlIHNlcmlhIGltcG9ydGFudGUgYXByZXNlbnRhciBhIGRlZmluacOnw6NvIGRhIHNpZ2xhIGFxdWkgKGVtIG9iZWRpw6puY2lhIGEgQUJOVCk8YnI+KFZlciBvdXRyYXMgc2lnbGFzKSJ+Cgp0ZXh0L3BsYWluEnBBY3JlZGl0byBxdWUgc2VyaWEgaW1wb3J0YW50ZSBhcHJlc2VudGFyIGEgZGVmaW5pw6fDo28gZGEgc2lnbGEgYXF1aSAoZW0gb2JlZGnDqm5jaWEgYSBBQk5UKQooVmVyIG91dHJhcyBzaWdsYXMpKkYKDUVkaWxzb24gUGF1bG8aNS8vc3NsLmdzdGF0aWMuY29tL2RvY3MvY29tbW9uL2JsdWVfc2lsaG91ZXR0ZTk2LTAucG5nMIDnuP+uMTiA57j/rjFySAoNRWRpbHNvbiBQYXVsbxo3CjUvL3NzbC5nc3RhdGljLmNvbS9kb2NzL2NvbW1vbi9ibHVlX3NpbGhvdWV0dGU5Ni0wLnBuZ3gAiAEBmgEGCAAQABgAqgF1EnNBY3JlZGl0byBxdWUgc2VyaWEgaW1wb3J0YW50ZSBhcHJlc2VudGFyIGEgZGVmaW5pw6fDo28gZGEgc2lnbGEgYXF1aSAoZW0gb2JlZGnDqm5jaWEgYSBBQk5UKTxicj4oVmVyIG91dHJhcyBzaWdsYXMpsAEAuAEBGIDnuP+uMSCA57j/rjEwAEIJa2l4LmNtdDI2IpgCCgtBQUFBN3BuazJQYxLkAQoLQUFBQTdwbmsyUGMSC0FBQUE3cG5rMlBjGg0KCXRleHQvaHRtbBIAIg4KCnRleHQvcGxhaW4SACobIhUxMTY0MTA5NTE5MDk5NDIyMzc1MjAoADgAMIjxzqCxMTj8is+gsTFKSgokYXBwbGljYXRpb24vdm5kLmdvb2dsZS1hcHBzLmRvY3MubWRzGiLC19rkARwKGgoKCgRDQlBTEAEYABIKCgRJRlJTEAEYABgBWgxoNnlqcjJ0ZnJ1OGlyAiAAeACCARRzdWdnZXN0LmRvM2p1bWIxZjh6MJoBBggAEAAYABiI8c6gsTEg/IrPoLExQhRzdWdnZXN0LmRvM2p1bWIxZjh6MCLEAwoLQUFBQTZ4TGF5WlkS6wIKC0FBQUE2eExheVpZEgtBQUFBNnhMYXlaWRoNCgl0ZXh0L2h0bWwSACIOCgp0ZXh0L3BsYWluEgAqTAoTTGVhbmRybyBBcmRpdG8gKEJSKRo1Ly9zc2wuZ3N0YXRpYy5jb20vZG9jcy9jb21tb24vYmx1ZV9zaWxob3VldHRlOTYtMC5wbmcwoN/Ogq0xOKDfzoKtMUo2CiRhcHBsaWNhdGlvbi92bmQuZ29vZ2xlLWFwcHMuZG9jcy5tZHMaDsLX2uQBCBIGCgIQFBABck4KE0xlYW5kcm8gQXJkaXRvIChCUikaNwo1Ly9zc2wuZ3N0YXRpYy5jb20vZG9jcy9jb21tb24vYmx1ZV9zaWxob3VldHRlOTYtMC5wbmd4AIIBN3N1Z2dlc3RJZEltcG9ydDFlYjI2MTQ2LWUyNjktNGIyMy1iNDRmLTdlYWY4ZDJjMjIwYl8yNjGIAQGaAQYIABAAGACwAQC4AQEYoN/Ogq0xIKDfzoKtMTAAQjdzdWdnZXN0SWRJbXBvcnQxZWIyNjE0Ni1lMjY5LTRiMjMtYjQ0Zi03ZWFmOGQyYzIyMGJfMjYxIq8CCgtBQUFBN3BuazJPcxL7AQoLQUFBQTdwbmsyT3MSC0FBQUE3cG5rMk9zGg0KCXRleHQvaHRtbBIAIg4KCnRleHQvcGxhaW4SACobIhUxMTY0MTA5NTE5MDk5NDIyMzc1MjAoADgAML3iyaCxMTj86cmgsTFKYQokYXBwbGljYXRpb24vdm5kLmdvb2dsZS1hcHBzLmRvY3MubWRzGjnC19rkATMKMQoWChBDYXJhY3RlcsOtc3RpY2FzEAEYABIVCg9DYXJhdGVyw61zdGljYXMQARgAGAFaDGNpMmd1dnhpMmgwNXICIAB4AIIBFHN1Z2dlc3QuOW5jdTJmdjNuZXFmmgEGCAAQABgAGL3iyaCxMSD86cmgsTFCFHN1Z2dlc3QuOW5jdTJmdjNuZXFmItQDCgtBQUFBNnhMYXlsOBL8AgoLQUFBQTZ4TGF5bDgSC0FBQUE2eExheWw4Gg0KCXRleHQvaHRtbBIAIg4KCnRleHQvcGxhaW4SACpMChNMZWFuZHJvIEFyZGl0byAoQlIpGjUvL3NzbC5nc3RhdGljLmNvbS9kb2NzL2NvbW1vbi9ibHVlX3NpbGhvdWV0dGU5Ni0wLnBuZzCgmuiBrTE4oJroga0xSkgKJGFwcGxpY2F0aW9uL3ZuZC5nb29nbGUtYXBwcy5kb2NzLm1kcxogwtfa5AEaChgKCwoFw6fDo28QARgAEgcKAXIQARgAGAFyTgoTTGVhbmRybyBBcmRpdG8gKEJSKRo3CjUvL3NzbC5nc3RhdGljLmNvbS9kb2NzL2NvbW1vbi9ibHVlX3NpbGhvdWV0dGU5Ni0wLnBuZ3gAggE2c3VnZ2VzdElkSW1wb3J0MWViMjYxNDYtZTI2OS00YjIzLWI0NGYtN2VhZjhkMmMyMjBiXzIziAEBmgEGCAAQABgAsAEAuAEBGKCa6IGtMSCgmuiBrTEwAEI2c3VnZ2VzdElkSW1wb3J0MWViMjYxNDYtZTI2OS00YjIzLWI0NGYtN2VhZjhkMmMyMjBiXzIzItcDCgtBQUFBNnhMYXlqdxL+AgoLQUFBQTZ4TGF5ancSC0FBQUE2eExheWp3Gg0KCXRleHQvaHRtbBIAIg4KCnRleHQvcGxhaW4SACpGCg1FZGlsc29uIFBhdWxvGjUvL3NzbC5nc3RhdGljLmNvbS9kb2NzL2NvbW1vbi9ibHVlX3NpbGhvdWV0dGU5Ni0wLnBuZzDAqLWArzE4wKi1gK8xSlUKJGFwcGxpY2F0aW9uL3ZuZC5nb29nbGUtYXBwcy5kb2NzLm1kcxotwtfa5AEnCiUKDgoIcGVyw61vZG8QARgAEhEKC2V4ZXJjw61jaW9zEAEYABgBckgKDUVkaWxzb24gUGF1bG8aNwo1Ly9zc2wuZ3N0YXRpYy5jb20vZG9jcy9jb21tb24vYmx1ZV9zaWxob3VldHRlOTYtMC5wbmd4AIIBN3N1Z2dlc3RJZEltcG9ydDFlYjI2MTQ2LWUyNjktNGIyMy1iNDRmLTdlYWY4ZDJjMjIwYl8zMzWIAQGaAQYIABAAGACwAQC4AQEYwKi1gK8xIMCotYCvMTAAQjdzdWdnZXN0SWRJbXBvcnQxZWIyNjE0Ni1lMjY5LTRiMjMtYjQ0Zi03ZWFmOGQyYzIyMGJfMzM1Is4DCgtBQUFBNnhMYXlaZxL2AgoLQUFBQTZ4TGF5WmcSC0FBQUE2eExheVpnGg0KCXRleHQvaHRtbBIAIg4KCnRleHQvcGxhaW4SACpMChNMZWFuZHJvIEFyZGl0byAoQlIpGjUvL3NzbC5nc3RhdGljLmNvbS9kb2NzL2NvbW1vbi9ibHVlX3NpbGhvdWV0dGU5Ni0wLnBuZzDA64GCrTE4wOuBgq0xSkIKJGFwcGxpY2F0aW9uL3ZuZC5nb29nbGUtYXBwcy5kb2NzLm1kcxoawtfa5AEUEhIKDgoIaW5kZXZpZG8QARgAEAFyTgoTTGVhbmRybyBBcmRpdG8gKEJSKRo3CjUvL3NzbC5nc3RhdGljLmNvbS9kb2NzL2NvbW1vbi9ibHVlX3NpbGhvdWV0dGU5Ni0wLnBuZ3gAggE2c3VnZ2VzdElkSW1wb3J0MWViMjYxNDYtZTI2OS00YjIzLWI0NGYtN2VhZjhkMmMyMjBiXzY4iAEBmgEGCAAQABgAsAEAuAEBGMDrgYKtMSDA64GCrTEwAEI2c3VnZ2VzdElkSW1wb3J0MWViMjYxNDYtZTI2OS00YjIzLWI0NGYtN2VhZjhkMmMyMjBiXzY4IsoDCgtBQUFBNnhMYXlrVRLxAgoLQUFBQTZ4TGF5a1USC0FBQUE2eExheWtVGg0KCXRleHQvaHRtbBIAIg4KCnRleHQvcGxhaW4SACpMChNMZWFuZHJvIEFyZGl0byAoQlIpGjUvL3NzbC5nc3RhdGljLmNvbS9kb2NzL2NvbW1vbi9ibHVlX3NpbGhvdWV0dGU5Ni0wLnBuZzDgtceCrTE44LXHgq0xSjwKJGFwcGxpY2F0aW9uL3ZuZC5nb29nbGUtYXBwcy5kb2NzLm1kcxoUwtfa5AEOGgwKCAoCb3MQARgAEAFyTgoTTGVhbmRybyBBcmRpdG8gKEJSKRo3CjUvL3NzbC5nc3RhdGljLmNvbS9kb2NzL2NvbW1vbi9ibHVlX3NpbGhvdWV0dGU5Ni0wLnBuZ3gAggE3c3VnZ2VzdElkSW1wb3J0MWViMjYxNDYtZTI2OS00YjIzLWI0NGYtN2VhZjhkMmMyMjBiXzI0NIgBAZoBBggAEAAYALABALgBARjgtceCrTEg4LXHgq0xMABCN3N1Z2dlc3RJZEltcG9ydDFlYjI2MTQ2LWUyNjktNGIyMy1iNDRmLTdlYWY4ZDJjMjIwYl8yNDQi1AMKC0FBQUE2eExheWw0EvsCCgtBQUFBNnhMYXlsNBILQUFBQTZ4TGF5bDQaDQoJdGV4dC9odG1sEgAiDgoKdGV4dC9wbGFpbhIAKkYKDUVkaWxzb24gUGF1bG8aNS8vc3NsLmdzdGF0aWMuY29tL2RvY3MvY29tbW9uL2JsdWVfc2lsaG91ZXR0ZTk2LTAucG5nMODM3YCvMTjgzN2ArzFKUgokYXBwbGljYXRpb24vdm5kLmdvb2dsZS1hcHBzLmRvY3MubWRzGirC19rkASQKIgoMCgbDunRlaXMQARgAEhAKCnJlbGV2YW50ZXMQARgAGAFySAoNRWRpbHNvbiBQYXVsbxo3CjUvL3NzbC5nc3RhdGljLmNvbS9kb2NzL2NvbW1vbi9ibHVlX3NpbGhvdWV0dGU5Ni0wLnBuZ3gAggE3c3VnZ2VzdElkSW1wb3J0MWViMjYxNDYtZTI2OS00YjIzLWI0NGYtN2VhZjhkMmMyMjBiXzM3OYgBAZoBBggAEAAYALABALgBARjgzN2ArzEg4MzdgK8xMABCN3N1Z2dlc3RJZEltcG9ydDFlYjI2MTQ2LWUyNjktNGIyMy1iNDRmLTdlYWY4ZDJjMjIwYl8zNzki9gMKC0FBQUE2eExheWpzEp0DCgtBQUFBNnhMYXlqcxILQUFBQTZ4TGF5anMaDQoJdGV4dC9odG1sEgAiDgoKdGV4dC9wbGFpbhIAKkwKE0xlYW5kcm8gQXJkaXRvIChCUikaNS8vc3NsLmdzdGF0aWMuY29tL2RvY3MvY29tbW9uL2JsdWVfc2lsaG91ZXR0ZTk2LTAucG5nMMCw6IKtMTjAsOiCrTFKaAokYXBwbGljYXRpb24vdm5kLmdvb2dsZS1hcHBzLmRvY3MubWRzGkDC19rkAToKOAocChZjb20gYSBjb25jb3Jkw6JuY2lhIGRlEAEYABIWChBjb25zZW50aWRhcyBwZWxvEAEYABgBck4KE0xlYW5kcm8gQXJkaXRvIChCUikaNwo1Ly9zc2wuZ3N0YXRpYy5jb20vZG9jcy9jb21tb24vYmx1ZV9zaWxob3VldHRlOTYtMC5wbmd4AIIBN3N1Z2dlc3RJZEltcG9ydDFlYjI2MTQ2LWUyNjktNGIyMy1iNDRmLTdlYWY4ZDJjMjIwYl8zODeIAQGaAQYIABAAGACwAQC4AQEYwLDogq0xIMCw6IKtMTAAQjdzdWdnZXN0SWRJbXBvcnQxZWIyNjE0Ni1lMjY5LTRiMjMtYjQ0Zi03ZWFmOGQyYzIyMGJfMzg3ItADCgtBQUFBNnhMYXlaYxL3AgoLQUFBQTZ4TGF5WmMSC0FBQUE2eExheVpjGg0KCXRleHQvaHRtbBIAIg4KCnRleHQvcGxhaW4SACpMChNMZWFuZHJvIEFyZGl0byAoQlIpGjUvL3NzbC5nc3RhdGljLmNvbS9kb2NzL2NvbW1vbi9ibHVlX3NpbGhvdWV0dGU5Ni0wLnBuZzCgheyCrTE4oIXsgq0xSkIKJGFwcGxpY2F0aW9uL3ZuZC5nb29nbGUtYXBwcy5kb2NzLm1kcxoawtfa5AEUGhIKDgoIcHJpbWVpcm8QARgAEAFyTgoTTGVhbmRybyBBcmRpdG8gKEJSKRo3CjUvL3NzbC5nc3RhdGljLmNvbS9kb2NzL2NvbW1vbi9ibHVlX3NpbGhvdWV0dGU5Ni0wLnBuZ3gAggE3c3VnZ2VzdElkSW1wb3J0MWViMjYxNDYtZTI2OS00YjIzLWI0NGYtN2VhZjhkMmMyMjBiXzQwN4gBAZoBBggAEAAYALABALgBARigheyCrTEgoIXsgq0xMABCN3N1Z2dlc3RJZEltcG9ydDFlYjI2MTQ2LWUyNjktNGIyMy1iNDRmLTdlYWY4ZDJjMjIwYl80MDci0wMKC0FBQUE2eExheWtREvoCCgtBQUFBNnhMYXlrURILQUFBQTZ4TGF5a1EaDQoJdGV4dC9odG1sEgAiDgoKdGV4dC9wbGFpbhIAKkwKE0xlYW5kcm8gQXJkaXRvIChCUikaNS8vc3NsLmdzdGF0aWMuY29tL2RvY3MvY29tbW9uL2JsdWVfc2lsaG91ZXR0ZTk2LTAucG5nMICOtYKtMTiAjrWCrTFKRQokYXBwbGljYXRpb24vdm5kLmdvb2dsZS1hcHBzLmRvY3MubWRzGh3C19rkARcKFQoICgJlchABGAASBwoBYRABGAAYAXJOChNMZWFuZHJvIEFyZGl0byAoQlIpGjcKNS8vc3NsLmdzdGF0aWMuY29tL2RvY3MvY29tbW9uL2JsdWVfc2lsaG91ZXR0ZTk2LTAucG5neACCATdzdWdnZXN0SWRJbXBvcnQxZWIyNjE0Ni1lMjY5LTRiMjMtYjQ0Zi03ZWFmOGQyYzIyMGJfMjA2iAEBmgEGCAAQABgAsAEAuAEBGICOtYKtMSCAjrWCrTEwAEI3c3VnZ2VzdElkSW1wb3J0MWViMjYxNDYtZTI2OS00YjIzLWI0NGYtN2VhZjhkMmMyMjBiXzIwNiKWAgoLQUFBQTdwbmsyUW8S4gEKC0FBQUE3cG5rMlFvEgtBQUFBN3BuazJRbxoNCgl0ZXh0L2h0bWwSACIOCgp0ZXh0L3BsYWluEgAqGyIVMTE2NDEwOTUxOTA5OTQyMjM3NTIwKAA4ADCHrdagsTE4t77WoLExSkgKJGFwcGxpY2F0aW9uL3ZuZC5nb29nbGUtYXBwcy5kb2NzLm1kcxogwtfa5AEaChgKCQoDQ0JQEAEYABIJCgNJRlIQARgAGAFaDHBiZjE0bGpwZW5wOXICIAB4AIIBFHN1Z2dlc3QuaHowdjlmZXNrb2VpmgEGCAAQABgAGIet1qCxMSC3vtagsTFCFHN1Z2dlc3QuaHowdjlmZXNrb2VpIuMDCgtBQUFBNnhMYXlZaxK4AwoLQUFBQTZ4TGF5WWsSC0FBQUE2eExheVlrGk8KCXRleHQvaHRtbBJCTWFudGVyIGVtIGxpbmhhIGNvbSBDUEMgMDAsIGRldmVyaWEgdXRpbGl6YXIgbyB0ZXJtbyDigJzDunRlaXPigJ0uIlAKCnRleHQvcGxhaW4SQk1hbnRlciBlbSBsaW5oYSBjb20gQ1BDIDAwLCBkZXZlcmlhIHV0aWxpemFyIG8gdGVybW8g4oCcw7p0ZWlz4oCdLipGCg1FZGlsc29uIFBhdWxvGjUvL3NzbC5nc3RhdGljLmNvbS9kb2NzL2NvbW1vbi9ibHVlX3NpbGhvdWV0dGU5Ni0wLnBuZzCgoN3+rjE4oKDd/q4xckgKDUVkaWxzb24gUGF1bG8aNwo1Ly9zc2wuZ3N0YXRpYy5jb20vZG9jcy9jb21tb24vYmx1ZV9zaWxob3VldHRlOTYtMC5wbmd4AIgBAZoBBggAEAAYAKoBRBJCTWFudGVyIGVtIGxpbmhhIGNvbSBDUEMgMDAsIGRldmVyaWEgdXRpbGl6YXIgbyB0ZXJtbyDigJzDunRlaXPigJ0usAEAuAEBGKCg3f6uMSCgoN3+rjEwAEIJa2l4LmNtdDEwIoEECgtBQUFBNnhMYXlaTRLWAwoLQUFBQTZ4TGF5Wk0SC0FBQUE2eExheVpNGlkKCXRleHQvaHRtbBJMTWFudGVyIGVtIGxpbmhhIGNvbSBDUEMgMDAsIGRldmVyaWEgdXRpbGl6YXIgbyB0ZXJtbyDigJxwYXJhIGZpbnMgZ2VyYWlz4oCdLiJaCgp0ZXh0L3BsYWluEkxNYW50ZXIgZW0gbGluaGEgY29tIENQQyAwMCwgZGV2ZXJpYSB1dGlsaXphciBvIHRlcm1vIOKAnHBhcmEgZmlucyBnZXJhaXPigJ0uKkYKDUVkaWxzb24gUGF1bG8aNS8vc3NsLmdzdGF0aWMuY29tL2RvY3MvY29tbW9uL2JsdWVfc2lsaG91ZXR0ZTk2LTAucG5nMID14P6uMTiA9eD+rjFySAoNRWRpbHNvbiBQYXVsbxo3CjUvL3NzbC5nc3RhdGljLmNvbS9kb2NzL2NvbW1vbi9ibHVlX3NpbGhvdWV0dGU5Ni0wLnBuZ3gAiAEBmgEGCAAQABgAqgFOEkxNYW50ZXIgZW0gbGluaGEgY29tIENQQyAwMCwgZGV2ZXJpYSB1dGlsaXphciBvIHRlcm1vIOKAnHBhcmEgZmlucyBnZXJhaXPigJ0usAEAuAEBGID14P6uMSCA9eD+rjEwAEIJa2l4LmNtdDExIucCCgtBQUFBNnhMYXlpdxK9AgoLQUFBQTZ4TGF5aXcSC0FBQUE2eExheWl3GiIKCXRleHQvaHRtbBIVVGVtb3MgYSBCQyB0cmFkdXppZGE/IiMKCnRleHQvcGxhaW4SFVRlbW9zIGEgQkMgdHJhZHV6aWRhPypMChNMZWFuZHJvIEFyZGl0byAoQlIpGjUvL3NzbC5nc3RhdGljLmNvbS9kb2NzL2NvbW1vbi9ibHVlX3NpbGhvdWV0dGU5Ni0wLnBuZzDA8tWBrTE4wPLVga0xck4KE0xlYW5kcm8gQXJkaXRvIChCUikaNwo1Ly9zc2wuZ3N0YXRpYy5jb20vZG9jcy9jb21tb24vYmx1ZV9zaWxob3VldHRlOTYtMC5wbmd4AIgBAZoBBggAEAAYAKoBFxIVVGVtb3MgYSBCQyB0cmFkdXppZGE/sAEAuAEBGMDy1YGtMSDA8tWBrTEwAEIIa2l4LmNtdDUiuwgKC0FBQUE2eExheVlnEpAICgtBQUFBNnhMYXlZZxILQUFBQTZ4TGF5WWcalgIKCXRleHQvaHRtbBKIAlBvciDigJxkZXNlbmZhdGl6YWRhc+KAnSwgZW50ZW5kbyBwb3Ig4oCcYXF1aWxvIHF1ZSBlcmEgZSBkZWl4b3UgZGUgc2VyIGVuZmF0aXphZGFz4oCdLiBOw6NvIHNlaSBzZSBhIG1lbGhvciB0cmFkdcOnw6NvIHNlcmlhIGVzc2UgdGVybW8sIHBvcnF1ZSBlbSBjZXJ0YXMgY2lyY3Vuc3TDom5jaWFzIHByZWNpc2Etc2UgZW5mYXRpemFyIGFsZ28gcXVlIGFpbmRhIG7Do28gZXJhIGVuZmF0aXphZG8gKE7Do28gc2VpIHNlIG1lIGZpeiBlbnRlbmRlcuKApnJzcnMpLiKXAgoKdGV4dC9wbGFpbhKIAlBvciDigJxkZXNlbmZhdGl6YWRhc+KAnSwgZW50ZW5kbyBwb3Ig4oCcYXF1aWxvIHF1ZSBlcmEgZSBkZWl4b3UgZGUgc2VyIGVuZmF0aXphZGFz4oCdLiBOw6NvIHNlaSBzZSBhIG1lbGhvciB0cmFkdcOnw6NvIHNlcmlhIGVzc2UgdGVybW8sIHBvcnF1ZSBlbSBjZXJ0YXMgY2lyY3Vuc3TDom5jaWFzIHByZWNpc2Etc2UgZW5mYXRpemFyIGFsZ28gcXVlIGFpbmRhIG7Do28gZXJhIGVuZmF0aXphZG8gKE7Do28gc2VpIHNlIG1lIGZpeiBlbnRlbmRlcuKApnJzcnMpLipGCg1FZGlsc29uIFBhdWxvGjUvL3NzbC5nc3RhdGljLmNvbS9kb2NzL2NvbW1vbi9ibHVlX3NpbGhvdWV0dGU5Ni0wLnBuZzDAztKArzE4wM7SgK8xckgKDUVkaWxzb24gUGF1bG8aNwo1Ly9zc2wuZ3N0YXRpYy5jb20vZG9jcy9jb21tb24vYmx1ZV9zaWxob3VldHRlOTYtMC5wbmd4AIgBAZoBBggAEAAYAKoBiwISiAJQb3Ig4oCcZGVzZW5mYXRpemFkYXPigJ0sIGVudGVuZG8gcG9yIOKAnGFxdWlsbyBxdWUgZXJhIGUgZGVpeG91IGRlIHNlciBlbmZhdGl6YWRhc+KAnS4gTsOjbyBzZWkgc2UgYSBtZWxob3IgdHJhZHXDp8OjbyBzZXJpYSBlc3NlIHRlcm1vLCBwb3JxdWUgZW0gY2VydGFzIGNpcmN1bnN0w6JuY2lhcyBwcmVjaXNhLXNlIGVuZmF0aXphciBhbGdvIHF1ZSBhaW5kYSBuw6NvIGVyYSBlbmZhdGl6YWRvIChOw6NvIHNlaSBzZSBtZSBmaXogZW50ZW5kZXLigKZyc3JzKS6wAQC4AQEYwM7SgK8xIMDO0oCvMTAAQglraXguY210NTAi1gMKC0FBQUE2eExheWpZEv0CCgtBQUFBNnhMYXlqWRILQUFBQTZ4TGF5alkaDQoJdGV4dC9odG1sEgAiDgoKdGV4dC9wbGFpbhIAKkYKDUVkaWxzb24gUGF1bG8aNS8vc3NsLmdzdGF0aWMuY29tL2RvY3MvY29tbW9uL2JsdWVfc2lsaG91ZXR0ZTk2LTAucG5nMID/rYCvMTiA/62Arz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Mjg4iAEBmgEGCAAQABgAsAEAuAEBGID/rYCvMSCA/62ArzEwAEI3c3VnZ2VzdElkSW1wb3J0MWViMjYxNDYtZTI2OS00YjIzLWI0NGYtN2VhZjhkMmMyMjBiXzI4OCLTAwoLQUFBQTZ4TGF5WkkS+gIKC0FBQUE2eExheVpJEgtBQUFBNnhMYXlaSRoNCgl0ZXh0L2h0bWwSACIOCgp0ZXh0L3BsYWluEgAqTAoTTGVhbmRybyBBcmRpdG8gKEJSKRo1Ly9zc2wuZ3N0YXRpYy5jb20vZG9jcy9jb21tb24vYmx1ZV9zaWxob3VldHRlOTYtMC5wbmcwgIfhgq0xOICH4YKtMUpFCiRhcHBsaWNhdGlvbi92bmQuZ29vZ2xlLWFwcHMuZG9jcy5tZHMaHcLX2uQBFwoVCgcKAW4QARgAEggKAmVtEAEYABgBck4KE0xlYW5kcm8gQXJkaXRvIChCUikaNwo1Ly9zc2wuZ3N0YXRpYy5jb20vZG9jcy9jb21tb24vYmx1ZV9zaWxob3VldHRlOTYtMC5wbmd4AIIBN3N1Z2dlc3RJZEltcG9ydDFlYjI2MTQ2LWUyNjktNGIyMy1iNDRmLTdlYWY4ZDJjMjIwYl8zNjKIAQGaAQYIABAAGACwAQC4AQEYgIfhgq0xIICH4YKtMTAAQjdzdWdnZXN0SWRJbXBvcnQxZWIyNjE0Ni1lMjY5LTRiMjMtYjQ0Zi03ZWFmOGQyYzIyMGJfMzYyItQDCgtBQUFBNnhMYXlqZxL7AgoLQUFBQTZ4TGF5amcSC0FBQUE2eExheWpnGg0KCXRleHQvaHRtbBIAIg4KCnRleHQvcGxhaW4SACpGCg1FZGlsc29uIFBhdWxvGjUvL3NzbC5nc3RhdGljLmNvbS9kb2NzL2NvbW1vbi9ibHVlX3NpbGhvdWV0dGU5Ni0wLnBuZzDAztKArzE4wM7SgK8xSlIKJGFwcGxpY2F0aW9uL3ZuZC5nb29nbGUtYXBwcy5kb2NzLm1kcxoqwtfa5AEkCiIKDAoGw7p0ZWlzEAEYABIQCgpyZWxldmFudGVzEAEYABgBckgKDUVkaWxzb24gUGF1bG8aNwo1Ly9zc2wuZ3N0YXRpYy5jb20vZG9jcy9jb21tb24vYmx1ZV9zaWxob3VldHRlOTYtMC5wbmd4AIIBN3N1Z2dlc3RJZEltcG9ydDFlYjI2MTQ2LWUyNjktNGIyMy1iNDRmLTdlYWY4ZDJjMjIwYl8zNTmIAQGaAQYIABAAGACwAQC4AQEYwM7SgK8xIMDO0oCvMTAAQjdzdWdnZXN0SWRJbXBvcnQxZWIyNjE0Ni1lMjY5LTRiMjMtYjQ0Zi03ZWFmOGQyYzIyMGJfMzU5IpYCCgtBQUFBN3BuazJRZxLiAQoLQUFBQTdwbmsyUWcSC0FBQUE3cG5rMlFnGg0KCXRleHQvaHRtbBIAIg4KCnRleHQvcGxhaW4SACobIhUxMTY0MTA5NTE5MDk5NDIyMzc1MjAoADgAMPDD1KCxMTiY2NSgsTFKSAokYXBwbGljYXRpb24vdm5kLmdvb2dsZS1hcHBzLmRvY3MubWRzGiDC19rkARoKGAoJCgNDQlAQARgAEgkKA0lGUhABGAAYAVoMNzMwd294N2xiZ3NzcgIgAHgAggEUc3VnZ2VzdC55MmN6dzFmZzlmcDGaAQYIABAAGAAY8MPUoLExIJjY1KCxMUIUc3VnZ2VzdC55MmN6dzFmZzlmcDEigQQKC0FBQUE2eExheWtFEtYDCgtBQUFBNnhMYXlrRRILQUFBQTZ4TGF5a0UaWQoJdGV4dC9odG1sEkxNYW50ZXIgZW0gbGluaGEgY29tIENQQyAwMCwgZGV2ZXJpYSB1dGlsaXphciBvIHRlcm1vIOKAnHBhcmEgZmlucyBnZXJhaXPigJ0uIloKCnRleHQvcGxhaW4STE1hbnRlciBlbSBsaW5oYSBjb20gQ1BDIDAwLCBkZXZlcmlhIHV0aWxpemFyIG8gdGVybW8g4oCccGFyYSBmaW5zIGdlcmFpc+KAnS4qRgoNRWRpbHNvbiBQYXVsbxo1Ly9zc2wuZ3N0YXRpYy5jb20vZG9jcy9jb21tb24vYmx1ZV9zaWxob3VldHRlOTYtMC5wbmcw4Jzz/q4xOOCc8/6uMXJICg1FZGlsc29uIFBhdWxvGjcKNS8vc3NsLmdzdGF0aWMuY29tL2RvY3MvY29tbW9uL2JsdWVfc2lsaG91ZXR0ZTk2LTAucG5neACIAQGaAQYIABAAGACqAU4STE1hbnRlciBlbSBsaW5oYSBjb20gQ1BDIDAwLCBkZXZlcmlhIHV0aWxpemFyIG8gdGVybW8g4oCccGFyYSBmaW5zIGdlcmFpc+KAnS6wAQC4AQEY4Jzz/q4xIOCc8/6uMTAAQglraXguY210MTYi1gMKC0FBQUE2eExheVlzEv0CCgtBQUFBNnhMYXlZcxILQUFBQTZ4TGF5WXMaDQoJdGV4dC9odG1sEgAiDgoKdGV4dC9wbGFpbhIAKkwKE0xlYW5kcm8gQXJkaXRvIChCUikaNS8vc3NsLmdzdGF0aWMuY29tL2RvY3MvY29tbW9uL2JsdWVfc2lsaG91ZXR0ZTk2LTAucG5nMOCPqoKtMTjgj6qCrTFKSAokYXBwbGljYXRpb24vdm5kLmdvb2dsZS1hcHBzLmRvY3MubWRzGiDC19rkARoKGAoLCgXDp8OjbxABGAASBwoBchABGAAYAXJOChNMZWFuZHJvIEFyZGl0byAoQlIpGjcKNS8vc3NsLmdzdGF0aWMuY29tL2RvY3MvY29tbW9uL2JsdWVfc2lsaG91ZXR0ZTk2LTAucG5neACCATdzdWdnZXN0SWRJbXBvcnQxZWIyNjE0Ni1lMjY5LTRiMjMtYjQ0Zi03ZWFmOGQyYzIyMGJfMTY2iAEBmgEGCAAQABgAsAEAuAEBGOCPqoKtMSDgj6qCrTEwAEI3c3VnZ2VzdElkSW1wb3J0MWViMjYxNDYtZTI2OS00YjIzLWI0NGYtN2VhZjhkMmMyMjBiXzE2NiLwAwoLQUFBQTZ4TGF5WlUSlwMKC0FBQUE2eExheVpVEgtBQUFBNnhMYXlaVRoNCgl0ZXh0L2h0bWwSACIOCgp0ZXh0L3BsYWluEgAqTAoTTGVhbmRybyBBcmRpdG8gKEJSKRo1Ly9zc2wuZ3N0YXRpYy5jb20vZG9jcy9jb21tb24vYmx1ZV9zaWxob3VldHRlOTYtMC5wbmcwoN/Ogq0xOKDfzoKtMUpiCiRhcHBsaWNhdGlvbi92bmQuZ29vZ2xlLWFwcHMuZG9jcy5tZHMaOsLX2uQBNAoyChcKEWRlIGZvcm1hIGFncmVnYWRhEAEYABIVCg9lbSBuw612ZWwgZ2VyYWwQARgAGAFyTgoTTGVhbmRybyBBcmRpdG8gKEJSKRo3CjUvL3NzbC5nc3RhdGljLmNvbS9kb2NzL2NvbW1vbi9ibHVlX3NpbGhvdWV0dGU5Ni0wLnBuZ3gAggE3c3VnZ2VzdElkSW1wb3J0MWViMjYxNDYtZTI2OS00YjIzLWI0NGYtN2VhZjhkMmMyMjBiXzI1MYgBAZoBBggAEAAYALABALgBARig386CrTEgoN/Ogq0xMABCN3N1Z2dlc3RJZEltcG9ydDFlYjI2MTQ2LWUyNjktNGIyMy1iNDRmLTdlYWY4ZDJjMjIwYl8yNTEi1QMKC0FBQUE2eExheWpjEvwCCgtBQUFBNnhMYXlqYxILQUFBQTZ4TGF5amMaDQoJdGV4dC9odG1sEgAiDgoKdGV4dC9wbGFpbhIAKkYKDUVkaWxzb24gUGF1bG8aNS8vc3NsLmdzdGF0aWMuY29tL2RvY3MvY29tbW9uL2JsdWVfc2lsaG91ZXR0ZTk2LTAucG5nMMC23f+uMTjAtt3/rjFKUwokYXBwbGljYXRpb24vdm5kLmdvb2dsZS1hcHBzLmRvY3MubWRzGivC19rkASUKIwoNCgdyZXBvcnRlEAEYABIQCgpyZWxhdMOzcmlvEAEYABgBckgKDUVkaWxzb24gUGF1bG8aNwo1Ly9zc2wuZ3N0YXRpYy5jb20vZG9jcy9jb21tb24vYmx1ZV9zaWxob3VldHRlOTYtMC5wbmd4AIIBN3N1Z2dlc3RJZEltcG9ydDFlYjI2MTQ2LWUyNjktNGIyMy1iNDRmLTdlYWY4ZDJjMjIwYl8xMzaIAQGaAQYIABAAGACwAQC4AQEYwLbd/64xIMC23f+uMTAAQjdzdWdnZXN0SWRJbXBvcnQxZWIyNjE0Ni1lMjY5LTRiMjMtYjQ0Zi03ZWFmOGQyYzIyMGJfMTM2IpYCCgtBQUFBN3BuazJRaxLiAQoLQUFBQTdwbmsyUWsSC0FBQUE3cG5rMlFrGg0KCXRleHQvaHRtbBIAIg4KCnRleHQvcGxhaW4SACobIhUxMTY0MTA5NTE5MDk5NDIyMzc1MjAoADgAMI+F1aCxMTioltWgsTFKSAokYXBwbGljYXRpb24vdm5kLmdvb2dsZS1hcHBzLmRvY3MubWRzGiDC19rkARoKGAoJCgNDQlAQARgAEgkKA0lGUhABGAAYAVoMaHZjeGV1b3Vza3NscgIgAHgAggEUc3VnZ2VzdC5vb3g4cng4c3J1dnqaAQYIABAAGAAYj4XVoLExIKiW1aCxMUIUc3VnZ2VzdC5vb3g4cng4c3J1dnoi7AMKC0FBQUE2eExheWtBEpMDCgtBQUFBNnhMYXlrQRILQUFBQTZ4TGF5a0EaDQoJdGV4dC9odG1sEgAiDgoKdGV4dC9wbGFpbhIAKkwKE0xlYW5kcm8gQXJkaXRvIChCUikaNS8vc3NsLmdzdGF0aWMuY29tL2RvY3MvY29tbW9uL2JsdWVfc2lsaG91ZXR0ZTk2LTAucG5nMIDhw4KtMTiA4cOCrTFKXgokYXBwbGljYXRpb24vdm5kLmdvb2dsZS1hcHBzLmRvY3MubWRzGjbC19rkATAKLgoSCgxjb25zaWRlcmFuZG8QARgAEhYKEGNvbSByZWxhw6fDo28gw6AQARgAGAFyTgoTTGVhbmRybyBBcmRpdG8gKEJSKRo3CjUvL3NzbC5nc3RhdGljLmNvbS9kb2NzL2NvbW1vbi9ibHVlX3NpbGhvdWV0dGU5Ni0wLnBuZ3gAggE3c3VnZ2VzdElkSW1wb3J0MWViMjYxNDYtZTI2OS00YjIzLWI0NGYtN2VhZjhkMmMyMjBiXzIyNYgBAZoBBggAEAAYALABALgBARiA4cOCrTEggOHDgq0xMABCN3N1Z2dlc3RJZEltcG9ydDFlYjI2MTQ2LWUyNjktNGIyMy1iNDRmLTdlYWY4ZDJjMjIwYl8yMjUiygMKC0FBQUE2eExheVlvEvECCgtBQUFBNnhMYXlZbxILQUFBQTZ4TGF5WW8aDQoJdGV4dC9odG1sEgAiDgoKdGV4dC9wbGFpbhIAKkwKE0xlYW5kcm8gQXJkaXRvIChCUikaNS8vc3NsLmdzdGF0aWMuY29tL2RvY3MvY29tbW9uL2JsdWVfc2lsaG91ZXR0ZTk2LTAucG5nMOCI1oKtMTjgiNaCrTFKPAokYXBwbGljYXRpb24vdm5kLmdvb2dsZS1hcHBzLmRvY3MubWRzGhTC19rkAQ4aDAoICgJlbRABGAAQAXJOChNMZWFuZHJvIEFyZGl0byAoQlIpGjcKNS8vc3NsLmdzdGF0aWMuY29tL2RvY3MvY29tbW9uL2JsdWVfc2lsaG91ZXR0ZTk2LTAucG5neACCATdzdWdnZXN0SWRJbXBvcnQxZWIyNjE0Ni1lMjY5LTRiMjMtYjQ0Zi03ZWFmOGQyYzIyMGJfMjgyiAEBmgEGCAAQABgAsAEAuAEBGOCI1oKtMSDgiNaCrTEwAEI3c3VnZ2VzdElkSW1wb3J0MWViMjYxNDYtZTI2OS00YjIzLWI0NGYtN2VhZjhkMmMyMjBiXzI4MiLTAwoLQUFBQTZ4TGF5WlES+gIKC0FBQUE2eExheVpREgtBQUFBNnhMYXlaURoNCgl0ZXh0L2h0bWwSACIOCgp0ZXh0L3BsYWluEgAqTAoTTGVhbmRybyBBcmRpdG8gKEJSKRo1Ly9zc2wuZ3N0YXRpYy5jb20vZG9jcy9jb21tb24vYmx1ZV9zaWxob3VldHRlOTYtMC5wbmcwgI61gq0xOICOtYKtMUpFCiRhcHBsaWNhdGlvbi92bmQuZ29vZ2xlLWFwcHMuZG9jcy5tZHMaHcLX2uQBFwoVCggKAmVyEAEYABIHCgFhEAEYABgBck4KE0xlYW5kcm8gQXJkaXRvIChCUikaNwo1Ly9zc2wuZ3N0YXRpYy5jb20vZG9jcy9jb21tb24vYmx1ZV9zaWxob3VldHRlOTYtMC5wbmd4AIIBN3N1Z2dlc3RJZEltcG9ydDFlYjI2MTQ2LWUyNjktNGIyMy1iNDRmLTdlYWY4ZDJjMjIwYl8xOTmIAQGaAQYIABAAGACwAQC4AQEYgI61gq0xIICOtYKtMTAAQjdzdWdnZXN0SWRJbXBvcnQxZWIyNjE0Ni1lMjY5LTRiMjMtYjQ0Zi03ZWFmOGQyYzIyMGJfMTk5IoEECgtBQUFBNnhMYXlrMBLWAwoLQUFBQTZ4TGF5azASC0FBQUE2eExheWswGlkKCXRleHQvaHRtbBJMTWFudGVyIGVtIGxpbmhhIGNvbSBDUEMgMDAsIGRldmVyaWEgdXRpbGl6YXIgbyB0ZXJtbyDigJxwYXJhIGZpbnMgZ2VyYWlz4oCdLiJaCgp0ZXh0L3BsYWluEkxNYW50ZXIgZW0gbGluaGEgY29tIENQQyAwMCwgZGV2ZXJpYSB1dGlsaXphciBvIHRlcm1vIOKAnHBhcmEgZmlucyBnZXJhaXPigJ0uKkYKDUVkaWxzb24gUGF1bG8aNS8vc3NsLmdzdGF0aWMuY29tL2RvY3MvY29tbW9uL2JsdWVfc2lsaG91ZXR0ZTk2LTAucG5nMIDg5P+uMTiA4OT/rjFySAoNRWRpbHNvbiBQYXVsbxo3CjUvL3NzbC5nc3RhdGljLmNvbS9kb2NzL2NvbW1vbi9ibHVlX3NpbGhvdWV0dGU5Ni0wLnBuZ3gAiAEBmgEGCAAQABgAqgFOEkxNYW50ZXIgZW0gbGluaGEgY29tIENQQyAwMCwgZGV2ZXJpYSB1dGlsaXphciBvIHRlcm1vIOKAnHBhcmEgZmlucyBnZXJhaXPigJ0usAEAuAEBGIDg5P+uMSCA4OT/rjEwAEIJa2l4LmNtdDM0ItUDCgtBQUFBNnhMYXlpaxL8AgoLQUFBQTZ4TGF5aWsSC0FBQUE2eExheWlrGg0KCXRleHQvaHRtbBIAIg4KCnRleHQvcGxhaW4SACpMChNMZWFuZHJvIEFyZGl0byAoQlIpGjUvL3NzbC5nc3RhdGljLmNvbS9kb2NzL2NvbW1vbi9ibHVlX3NpbGhvdWV0dGU5Ni0wLnBuZzDg2+SCrTE44Nvkgq0xSkcKJGFwcGxpY2F0aW9uL3ZuZC5nb29nbGUtYXBwcy5kb2NzLm1kcxofwtfa5AEZGhcKEwoNY2FwYWNpZGFkZSBkZRABGAAQAXJOChNMZWFuZHJvIEFyZGl0byAoQlIpGjcKNS8vc3NsLmdzdGF0aWMuY29tL2RvY3MvY29tbW9uL2JsdWVfc2lsaG91ZXR0ZTk2LTAucG5neACCATdzdWdnZXN0SWRJbXBvcnQxZWIyNjE0Ni1lMjY5LTRiMjMtYjQ0Zi03ZWFmOGQyYzIyMGJfMzc1iAEBmgEGCAAQABgAsAEAuAEBGODb5IKtMSDg2+SCrTEwAEI3c3VnZ2VzdElkSW1wb3J0MWViMjYxNDYtZTI2OS00YjIzLWI0NGYtN2VhZjhkMmMyMjBiXzM3NSLCAwoLQUFBQTZ4TGF5ak0S6QIKC0FBQUE2eExheWpNEgtBQUFBNnhMYXlqTRoNCgl0ZXh0L2h0bWwSACIOCgp0ZXh0L3BsYWluEgAqTAoTTGVhbmRybyBBcmRpdG8gKEJSKRo1Ly9zc2wuZ3N0YXRpYy5jb20vZG9jcy9jb21tb24vYmx1ZV9zaWxob3VldHRlOTYtMC5wbmcw4Lybgq0xOOC8m4KtMUo0CiRhcHBsaWNhdGlvbi92bmQuZ29vZ2xlLWFwcHMuZG9jcy5tZHMaDMLX2uQBBiIECAEQAXJOChNMZWFuZHJvIEFyZGl0byAoQlIpGjcKNS8vc3NsLmdzdGF0aWMuY29tL2RvY3MvY29tbW9uL2JsdWVfc2lsaG91ZXR0ZTk2LTAucG5neACCATdzdWdnZXN0SWRJbXBvcnQxZWIyNjE0Ni1lMjY5LTRiMjMtYjQ0Zi03ZWFmOGQyYzIyMGJfMTE5iAEBmgEGCAAQABgAsAEAuAEBGOC8m4KtMSDgvJuCrTEwAEI3c3VnZ2VzdElkSW1wb3J0MWViMjYxNDYtZTI2OS00YjIzLWI0NGYtN2VhZjhkMmMyMjBiXzExOSLWAwoLQUFBQTZ4TGF5WVkS/QIKC0FBQUE2eExheVlZEgtBQUFBNnhMYXlZWRoNCgl0ZXh0L2h0bWwSACIOCgp0ZXh0L3BsYWluEgAqTAoTTGVhbmRybyBBcmRpdG8gKEJSKRo1Ly9zc2wuZ3N0YXRpYy5jb20vZG9jcy9jb21tb24vYmx1ZV9zaWxob3VldHRlOTYtMC5wbmcwoLmxgq0xOKC5sYKtMUpICiRhcHBsaWNhdGlvbi92bmQuZ29vZ2xlLWFwcHMuZG9jcy5tZHMaIMLX2uQBGhoYChQKDkRlZmluacOnw6NvIGRlEAEYABABck4KE0xlYW5kcm8gQXJkaXRvIChCUikaNwo1Ly9zc2wuZ3N0YXRpYy5jb20vZG9jcy9jb21tb24vYmx1ZV9zaWxob3VldHRlOTYtMC5wbmd4AIIBN3N1Z2dlc3RJZEltcG9ydDFlYjI2MTQ2LWUyNjktNGIyMy1iNDRmLTdlYWY4ZDJjMjIwYl8xOTaIAQGaAQYIABAAGACwAQC4AQEYoLmxgq0xIKC5sYKtMTAAQjdzdWdnZXN0SWRJbXBvcnQxZWIyNjE0Ni1lMjY5LTRiMjMtYjQ0Zi03ZWFmOGQyYzIyMGJfMTk2IpYCCgtBQUFBN3BuazJRYxLiAQoLQUFBQTdwbmsyUWMSC0FBQUE3cG5rMlFjGg0KCXRleHQvaHRtbBIAIg4KCnRleHQvcGxhaW4SACobIhUxMTY0MTA5NTE5MDk5NDIyMzc1MjAoADgAMPqC1KCxMTj1mNSgsTFKSAokYXBwbGljYXRpb24vdm5kLmdvb2dsZS1hcHBzLmRvY3MubWRzGiDC19rkARoKGAoJCgNDQlAQARgAEgkKA0lGUhABGAAYAVoMNXdjY2lrcTc2bTJxcgIgAHgAggEUc3VnZ2VzdC5sb3hhMWdyMTNwNTiaAQYIABAAGAAY+oLUoLExIPWY1KCxMUIUc3VnZ2VzdC5sb3hhMWdyMTNwNTgimAIKC0FBQUE3cGx5X0lFEuQBCgtBQUFBN3BseV9JRRILQUFBQTdwbHlfSUUaDQoJdGV4dC9odG1sEgAiDgoKdGV4dC9wbGFpbhIAKhsiFTExNjQxMDk1MTkwOTk0MjIzNzUyMCgAOAAwyJrcn7ExONu63J+xMUpKCiRhcHBsaWNhdGlvbi92bmQuZ29vZ2xlLWFwcHMuZG9jcy5tZHMaIsLX2uQBHAoaCgoKBENCUFMQARgAEgoKBElGUlMQARgAGAFaDG93ZWpvZ3Y5M2hoa3ICIAB4AIIBFHN1Z2dlc3QuZ3plaXNoc2xtajAzmgEGCAAQABgAGMia3J+xMSDbutyfsTFCFHN1Z2dlc3QuZ3plaXNoc2xtajAzItUDCgtBQUFBNnhMYXlpZxL8AgoLQUFBQTZ4TGF5aWcSC0FBQUE2eExheWlnGg0KCXRleHQvaHRtbBIAIg4KCnRleHQvcGxhaW4SACpMChNMZWFuZHJvIEFyZGl0byAoQlIpGjUvL3NzbC5nc3RhdGljLmNvbS9kb2NzL2NvbW1vbi9ibHVlX3NpbGhvdWV0dGU5Ni0wLnBuZzDgtceCrTE44LXHgq0xSkcKJGFwcGxpY2F0aW9uL3ZuZC5nb29nbGUtYXBwcy5kb2NzLm1kcxofwtfa5AEZEhcKEwoNcHJvdmF2ZWxtZW50ZRABGAAQAXJOChNMZWFuZHJvIEFyZGl0byAoQlIpGjcKNS8vc3NsLmdzdGF0aWMuY29tL2RvY3MvY29tbW9uL2JsdWVfc2lsaG91ZXR0ZTk2LTAucG5neACCATdzdWdnZXN0SWRJbXBvcnQxZWIyNjE0Ni1lMjY5LTRiMjMtYjQ0Zi03ZWFmOGQyYzIyMGJfMjQ3iAEBmgEGCAAQABgAsAEAuAEBGOC1x4KtMSDgtceCrTEwAEI3c3VnZ2VzdElkSW1wb3J0MWViMjYxNDYtZTI2OS00YjIzLWI0NGYtN2VhZjhkMmMyMjBiXzI0NyLXAwoLQUFBQTZ4TGF5WjgSrAMKC0FBQUE2eExheVo4EgtBQUFBNnhMYXlaOBpLCgl0ZXh0L2h0bWwSPkVtIGxpbmhhIGNvbSBhanVzdGVzIGZlaXRvcyBwZWxvIExlYW5kcm8gQXJkaXRvIGFudGVyaW9ybWVudGUuIkwKCnRleHQvcGxhaW4SPkVtIGxpbmhhIGNvbSBhanVzdGVzIGZlaXRvcyBwZWxvIExlYW5kcm8gQXJkaXRvIGFudGVyaW9ybWVudGUuKkYKDUVkaWxzb24gUGF1bG8aNS8vc3NsLmdzdGF0aWMuY29tL2RvY3MvY29tbW9uL2JsdWVfc2lsaG91ZXR0ZTk2LTAucG5nMODh2f+uMTjg4dn/rjFySAoNRWRpbHNvbiBQYXVsbxo3CjUvL3NzbC5nc3RhdGljLmNvbS9kb2NzL2NvbW1vbi9ibHVlX3NpbGhvdWV0dGU5Ni0wLnBuZ3gAiAEBmgEGCAAQABgAqgFAEj5FbSBsaW5oYSBjb20gYWp1c3RlcyBmZWl0b3MgcGVsbyBMZWFuZHJvIEFyZGl0byBhbnRlcmlvcm1lbnRlLrABALgBARjg4dn/rjEg4OHZ/64xMABCCWtpeC5jbXQzMSLcAwoLQUFBQTZ4TGF5akkSgwMKC0FBQUE2eExheWpJEgtBQUFBNnhMYXlqSRoNCgl0ZXh0L2h0bWwSACIOCgp0ZXh0L3BsYWluEgAqTAoTTGVhbmRybyBBcmRpdG8gKEJSKRo1Ly9zc2wuZ3N0YXRpYy5jb20vZG9jcy9jb21tb24vYmx1ZV9zaWxob3VldHRlOTYtMC5wbmcwwOStgq0xOMDkrYKtMUpOCiRhcHBsaWNhdGlvbi92bmQuZ29vZ2xlLWFwcHMuZG9jcy5tZHMaJsLX2uQBIAoeCg0KB3B1ZGVyZW0QARgAEgsKBXBvZGVtEAEYABgBck4KE0xlYW5kcm8gQXJkaXRvIChCUikaNwo1Ly9zc2wuZ3N0YXRpYy5jb20vZG9jcy9jb21tb24vYmx1ZV9zaWxob3VldHRlOTYtMC5wbmd4AIIBN3N1Z2dlc3RJZEltcG9ydDFlYjI2MTQ2LWUyNjktNGIyMy1iNDRmLTdlYWY4ZDJjMjIwYl8xNzWIAQGaAQYIABAAGACwAQC4AQEYwOStgq0xIMDkrYKtMTAAQjdzdWdnZXN0SWRJbXBvcnQxZWIyNjE0Ni1lMjY5LTRiMjMtYjQ0Zi03ZWFmOGQyYzIyMGJfMTc1IoAECgtBQUFBNnhMYXlYdxLWAwoLQUFBQTZ4TGF5WHcSC0FBQUE2eExheVh3GlkKCXRleHQvaHRtbBJMTWFudGVyIGVtIGxpbmhhIGNvbSBDUEMgMDAsIGRldmVyaWEgdXRpbGl6YXIgbyB0ZXJtbyDigJxwYXJhIGZpbnMgZ2VyYWlz4oCdLiJaCgp0ZXh0L3BsYWluEkxNYW50ZXIgZW0gbGluaGEgY29tIENQQyAwMCwgZGV2ZXJpYSB1dGlsaXphciBvIHRlcm1vIOKAnHBhcmEgZmlucyBnZXJhaXPigJ0uKkYKDUVkaWxzb24gUGF1bG8aNS8vc3NsLmdzdGF0aWMuY29tL2RvY3MvY29tbW9uL2JsdWVfc2lsaG91ZXR0ZTk2LTAucG5nMKD6v/6uMTig+r/+rjFySAoNRWRpbHNvbiBQYXVsbxo3CjUvL3NzbC5nc3RhdGljLmNvbS9kb2NzL2NvbW1vbi9ibHVlX3NpbGhvdWV0dGU5Ni0wLnBuZ3gAiAEBmgEGCAAQABgAqgFOEkxNYW50ZXIgZW0gbGluaGEgY29tIENQQyAwMCwgZGV2ZXJpYSB1dGlsaXphciBvIHRlcm1vIOKAnHBhcmEgZmlucyBnZXJhaXPigJ0usAEAuAEBGKD6v/6uMSCg+r/+rjEwAEIIa2l4LmNtdDgiygMKC0FBQUE2eExheWs4EvECCgtBQUFBNnhMYXlrOBILQUFBQTZ4TGF5azgaDQoJdGV4dC9odG1sEgAiDgoKdGV4dC9wbGFpbhIAKkwKE0xlYW5kcm8gQXJkaXRvIChCUikaNS8vc3NsLmdzdGF0aWMuY29tL2RvY3MvY29tbW9uL2JsdWVfc2lsaG91ZXR0ZTk2LTAucG5nMICOtYKtMTiAjrWCrTFKPAokYXBwbGljYXRpb24vdm5kLmdvb2dsZS1hcHBzLmRvY3MubWRzGhTC19rkAQ4SDAoICgJkZRABGAAQAXJOChNMZWFuZHJvIEFyZGl0byAoQlIpGjcKNS8vc3NsLmdzdGF0aWMuY29tL2RvY3MvY29tbW9uL2JsdWVfc2lsaG91ZXR0ZTk2LTAucG5neACCATdzdWdnZXN0SWRJbXBvcnQxZWIyNjE0Ni1lMjY5LTRiMjMtYjQ0Zi03ZWFmOGQyYzIyMGJfMjA4iAEBmgEGCAAQABgAsAEAuAEBGICOtYKtMSCAjrWCrTEwAEI3c3VnZ2VzdElkSW1wb3J0MWViMjYxNDYtZTI2OS00YjIzLWI0NGYtN2VhZjhkMmMyMjBiXzIwOCKXAgoLQUFBQTdwbHlfSUkS4wEKC0FBQUE3cGx5X0lJEgtBQUFBN3BseV9JSRoNCgl0ZXh0L2h0bWwSACIOCgp0ZXh0L3BsYWluEgAqGyIVMTE2NDEwOTUxOTA5OTQyMjM3NTIwKAA4ADDu+9yfsTE4j5Tdn7ExSkoKJGFwcGxpY2F0aW9uL3ZuZC5nb29nbGUtYXBwcy5kb2NzLm1kcxoiwtfa5AEcChoKCgoEQ0JQUxABGAASCgoESUZSUxABGAAYAVoLajJxZnR1aWlhZWVyAiAAeACCARRzdWdnZXN0LjUyNGRyaDVuaHJhN5oBBggAEAAYABju+9yfsTEgj5Tdn7ExQhRzdWdnZXN0LjUyNGRyaDVuaHJhNyLWAwoLQUFBQTZ4TGF5aXMS/QIKC0FBQUE2eExheWlzEgtBQUFBNnhMYXlpcxoNCgl0ZXh0L2h0bWwSACIOCgp0ZXh0L3BsYWluEgAqRgoNRWRpbHNvbiBQYXVsbxo1Ly9zc2wuZ3N0YXRpYy5jb20vZG9jcy9jb21tb24vYmx1ZV9zaWxob3VldHRlOTYtMC5wbmcw4NOxgK8xOODTsYCvMUpUCiRhcHBsaWNhdGlvbi92bmQuZ29vZ2xlLWFwcHMuZG9jcy5tZHMaLMLX2uQBJgokCg4KCHBlcsOtb2RvEAEYABIQCgpleGVyY8OtY2lvEAEYABgBckgKDUVkaWxzb24gUGF1bG8aNwo1Ly9zc2wuZ3N0YXRpYy5jb20vZG9jcy9jb21tb24vYmx1ZV9zaWxob3VldHRlOTYtMC5wbmd4AIIBN3N1Z2dlc3RJZEltcG9ydDFlYjI2MTQ2LWUyNjktNGIyMy1iNDRmLTdlYWY4ZDJjMjIwYl8zMTmIAQGaAQYIABAAGACwAQC4AQEY4NOxgK8xIODTsYCvMTAAQjdzdWdnZXN0SWRJbXBvcnQxZWIyNjE0Ni1lMjY5LTRiMjMtYjQ0Zi03ZWFmOGQyYzIyMGJfMzE5ItYDCgtBQUFBNnhMYXlZYxL9AgoLQUFBQTZ4TGF5WWMSC0FBQUE2eExheVljGg0KCXRleHQvaHRtbBIAIg4KCnRleHQvcGxhaW4SACpGCg1FZGlsc29uIFBhdWxvGjUvL3NzbC5nc3RhdGljLmNvbS9kb2NzL2NvbW1vbi9ibHVlX3NpbGhvdWV0dGU5Ni0wLnBuZzCA+NmArzE4gPjZgK8xSlQKJGFwcGxpY2F0aW9uL3ZuZC5nb29nbGUtYXBwcy5kb2NzLm1kcxoswtfa5AEmCiQKDgoIcGVyw61vZG8QARgAEhAKCmV4ZXJjw61jaW8QARgAGAFySAoNRWRpbHNvbiBQYXVsbxo3CjUvL3NzbC5nc3RhdGljLmNvbS9kb2NzL2NvbW1vbi9ibHVlX3NpbGhvdWV0dGU5Ni0wLnBuZ3gAggE3c3VnZ2VzdElkSW1wb3J0MWViMjYxNDYtZTI2OS00YjIzLWI0NGYtN2VhZjhkMmMyMjBiXzM2OIgBAZoBBggAEAAYALABALgBARiA+NmArzEggPjZgK8xMABCN3N1Z2dlc3RJZEltcG9ydDFlYjI2MTQ2LWUyNjktNGIyMy1iNDRmLTdlYWY4ZDJjMjIwYl8zNjgimAIKC0FBQUE3cG5rMlB3EuQBCgtBQUFBN3BuazJQdxILQUFBQTdwbmsyUHcaDQoJdGV4dC9odG1sEgAiDgoKdGV4dC9wbGFpbhIAKhsiFTExNjQxMDk1MTkwOTk0MjIzNzUyMCgAOAAw+I3QoLExOKKj0KCxMUpKCiRhcHBsaWNhdGlvbi92bmQuZ29vZ2xlLWFwcHMuZG9jcy5tZHMaIsLX2uQBHAoaCgoKBENCUFMQARgAEgoKBElGUlMQARgAGAFaDDdwMzhlNTF4Zm9jNXICIAB4AIIBFHN1Z2dlc3QuZ3I5ZWFrY2p5cmpvmgEGCAAQABgAGPiN0KCxMSCio9CgsTFCFHN1Z2dlc3QuZ3I5ZWFrY2p5cmpvItYDCgtBQUFBNnhMYXlqVRL9AgoLQUFBQTZ4TGF5alUSC0FBQUE2eExheWpVGg0KCXRleHQvaHRtbBIAIg4KCnRleHQvcGxhaW4SACpGCg1FZGlsc29uIFBhdWxvGjUvL3NzbC5nc3RhdGljLmNvbS9kb2NzL2NvbW1vbi9ibHVlX3NpbGhvdWV0dGU5Ni0wLnBuZzCA6rGBrzE4gOqxga8xSlQKJGFwcGxpY2F0aW9uL3ZuZC5nb29nbGUtYXBwcy5kb2NzLm1kcxoswtfa5AEmCiQKDgoIcGVyw61vZG8QARgAEhAKCmV4ZXJjw61jaW8QARgAGAFySAoNRWRpbHNvbiBQYXVsbxo3CjUvL3NzbC5nc3RhdGljLmNvbS9kb2NzL2NvbW1vbi9ibHVlX3NpbGhvdWV0dGU5Ni0wLnBuZ3gAggE3c3VnZ2VzdElkSW1wb3J0MWViMjYxNDYtZTI2OS00YjIzLWI0NGYtN2VhZjhkMmMyMjBiXzM0OIgBAZoBBggAEAAYALABALgBARiA6rGBrzEggOqxga8xMABCN3N1Z2dlc3RJZEltcG9ydDFlYjI2MTQ2LWUyNjktNGIyMy1iNDRmLTdlYWY4ZDJjMjIwYl8zNDgiyAMKC0FBQUE2eExheVpFEvACCgtBQUFBNnhMYXlaRRILQUFBQTZ4TGF5WkUaDQoJdGV4dC9odG1sEgAiDgoKdGV4dC9wbGFpbhIAKkwKE0xlYW5kcm8gQXJkaXRvIChCUikaNS8vc3NsLmdzdGF0aWMuY29tL2RvY3MvY29tbW9uL2JsdWVfc2lsaG91ZXR0ZTk2LTAucG5nMMDF5IGtMTjAxeSBrTFKPAokYXBwbGljYXRpb24vdm5kLmdvb2dsZS1hcHBzLmRvY3MubWRzGhTC19rkAQ4aDAoICgJkZRABGAAQAXJOChNMZWFuZHJvIEFyZGl0byAoQlIpGjcKNS8vc3NsLmdzdGF0aWMuY29tL2RvY3MvY29tbW9uL2JsdWVfc2lsaG91ZXR0ZTk2LTAucG5neACCATZzdWdnZXN0SWRJbXBvcnQxZWIyNjE0Ni1lMjY5LTRiMjMtYjQ0Zi03ZWFmOGQyYzIyMGJfMTmIAQGaAQYIABAAGACwAQC4AQEYwMXkga0xIMDF5IGtMTAAQjZzdWdnZXN0SWRJbXBvcnQxZWIyNjE0Ni1lMjY5LTRiMjMtYjQ0Zi03ZWFmOGQyYzIyMGJfMTkilgIKC0FBQUE3cG5rMlFZEuIBCgtBQUFBN3BuazJRWRILQUFBQTdwbmsyUVkaDQoJdGV4dC9odG1sEgAiDgoKdGV4dC9wbGFpbhIAKhsiFTExNjQxMDk1MTkwOTk0MjIzNzUyMCgAOAAw96vToLExONbA06CxMUpICiRhcHBsaWNhdGlvbi92bmQuZ29vZ2xlLWFwcHMuZG9jcy5tZHMaIMLX2uQBGgoYCgkKA0NCUBABGAASCQoDSUZSEAEYABgBWgwzbDg0N3oxaHNneGZyAiAAeACCARRzdWdnZXN0Lm9ycGk3ZXVuZXZxcJoBBggAEAAYABj3q9OgsTEg1sDToLExQhRzdWdnZXN0Lm9ycGk3ZXVuZXZxcCK9AwoLQUFBQTZ4TGF5azQS5AIKC0FBQUE2eExheWs0EgtBQUFBNnhMYXlrNBoNCgl0ZXh0L2h0bWwSACIOCgp0ZXh0L3BsYWluEgAqRgoNRWRpbHNvbiBQYXVsbxo1Ly9zc2wuZ3N0YXRpYy5jb20vZG9jcy9jb21tb24vYmx1ZV9zaWxob3VldHRlOTYtMC5wbmcwoLH+/64xOKCx/v+uMUo7CiRhcHBsaWNhdGlvbi92bmQuZ29vZ2xlLWFwcHMuZG9jcy5tZHMaE8LX2uQBDRILCgcKAXMQARgAEAFySAoNRWRpbHNvbiBQYXVsbxo3CjUvL3NzbC5nc3RhdGljLmNvbS9kb2NzL2NvbW1vbi9ibHVlX3NpbGhvdWV0dGU5Ni0wLnBuZ3gAggE3c3VnZ2VzdElkSW1wb3J0MWViMjYxNDYtZTI2OS00YjIzLWI0NGYtN2VhZjhkMmMyMjBiXzIxMogBAZoBBggAEAAYALABALgBARigsf7/rjEgoLH+/64xMABCN3N1Z2dlc3RJZEltcG9ydDFlYjI2MTQ2LWUyNjktNGIyMy1iNDRmLTdlYWY4ZDJjMjIwYl8yMTIi0AMKC0FBQUE2eExheWlvEvgCCgtBQUFBNnhMYXlpbxILQUFBQTZ4TGF5aW8aDQoJdGV4dC9odG1sEgAiDgoKdGV4dC9wbGFpbhIAKkwKE0xlYW5kcm8gQXJkaXRvIChCUikaNS8vc3NsLmdzdGF0aWMuY29tL2RvY3MvY29tbW9uL2JsdWVfc2lsaG91ZXR0ZTk2LTAucG5nMIDol4KtMTiA6JeCrTFKRAokYXBwbGljYXRpb24vdm5kLmdvb2dsZS1hcHBzLmRvY3MubWRzGhzC19rkARYKFAoHCgFuEAEYABIHCgFhEAEYABgBck4KE0xlYW5kcm8gQXJkaXRvIChCUikaNwo1Ly9zc2wuZ3N0YXRpYy5jb20vZG9jcy9jb21tb24vYmx1ZV9zaWxob3VldHRlOTYtMC5wbmd4AIIBNnN1Z2dlc3RJZEltcG9ydDFlYjI2MTQ2LWUyNjktNGIyMy1iNDRmLTdlYWY4ZDJjMjIwYl85NIgBAZoBBggAEAAYALABALgBARiA6JeCrTEggOiXgq0xMABCNnN1Z2dlc3RJZEltcG9ydDFlYjI2MTQ2LWUyNjktNGIyMy1iNDRmLTdlYWY4ZDJjMjIwYl85NCK4AwoLQUFBQTZ4TGF5alES3wIKC0FBQUE2eExheWpREgtBQUFBNnhMYXlqURoNCgl0ZXh0L2h0bWwSACIOCgp0ZXh0L3BsYWluEgAqRgoNRWRpbHNvbiBQYXVsbxo1Ly9zc2wuZ3N0YXRpYy5jb20vZG9jcy9jb21tb24vYmx1ZV9zaWxob3VldHRlOTYtMC5wbmcwwNWmgK8xOMDVpoCvMUo2CiRhcHBsaWNhdGlvbi92bmQuZ29vZ2xlLWFwcHMuZG9jcy5tZHMaDsLX2uQBCBIGCgIQFBABckgKDUVkaWxzb24gUGF1bG8aNwo1Ly9zc2wuZ3N0YXRpYy5jb20vZG9jcy9jb21tb24vYmx1ZV9zaWxob3VldHRlOTYtMC5wbmd4AIIBN3N1Z2dlc3RJZEltcG9ydDFlYjI2MTQ2LWUyNjktNGIyMy1iNDRmLTdlYWY4ZDJjMjIwYl8yNzKIAQGaAQYIABAAGACwAQC4AQEYwNWmgK8xIMDVpoCvMTAAQjdzdWdnZXN0SWRJbXBvcnQxZWIyNjE0Ni1lMjY5LTRiMjMtYjQ0Zi03ZWFmOGQyYzIyMGJfMjcyIsIDCgtBQUFBNnhMYXlaQRLpAgoLQUFBQTZ4TGF5WkESC0FBQUE2eExheVpBGg0KCXRleHQvaHRtbBIAIg4KCnRleHQvcGxhaW4SACpMChNMZWFuZHJvIEFyZGl0byAoQlIpGjUvL3NzbC5nc3RhdGljLmNvbS9kb2NzL2NvbW1vbi9ibHVlX3NpbGhvdWV0dGU5Ni0wLnBuZzDgvJuCrTE44Lybgq0xSjQKJGFwcGxpY2F0aW9uL3ZuZC5nb29nbGUtYXBwcy5kb2NzLm1kcxoMwtfa5AEGIgQIARABck4KE0xlYW5kcm8gQXJkaXRvIChCUikaNwo1Ly9zc2wuZ3N0YXRpYy5jb20vZG9jcy9jb21tb24vYmx1ZV9zaWxob3VldHRlOTYtMC5wbmd4AIIBN3N1Z2dlc3RJZEltcG9ydDFlYjI2MTQ2LWUyNjktNGIyMy1iNDRmLTdlYWY4ZDJjMjIwYl8xMDSIAQGaAQYIABAAGACwAQC4AQEY4Lybgq0xIOC8m4KtMTAAQjdzdWdnZXN0SWRJbXBvcnQxZWIyNjE0Ni1lMjY5LTRiMjMtYjQ0Zi03ZWFmOGQyYzIyMGJfMTA0IscDCgtBQUFBNnhMYXlZTRLvAgoLQUFBQTZ4TGF5WU0SC0FBQUE2eExheVlNGg0KCXRleHQvaHRtbBIAIg4KCnRleHQvcGxhaW4SACpMChNMZWFuZHJvIEFyZGl0byAoQlIpGjUvL3NzbC5nc3RhdGljLmNvbS9kb2NzL2NvbW1vbi9ibHVlX3NpbGhvdWV0dGU5Ni0wLnBuZzCA7+uBrTE4gO/rga0xSjsKJGFwcGxpY2F0aW9uL3ZuZC5nb29nbGUtYXBwcy5kb2NzLm1kcxoTwtfa5AENGgsKBwoBZBABGAAQAXJOChNMZWFuZHJvIEFyZGl0byAoQlIpGjcKNS8vc3NsLmdzdGF0aWMuY29tL2RvY3MvY29tbW9uL2JsdWVfc2lsaG91ZXR0ZTk2LTAucG5neACCATZzdWdnZXN0SWRJbXBvcnQxZWIyNjE0Ni1lMjY5LTRiMjMtYjQ0Zi03ZWFmOGQyYzIyMGJfMjWIAQGaAQYIABAAGACwAQC4AQEYgO/rga0xIIDv64GtMTAAQjZzdWdnZXN0SWRJbXBvcnQxZWIyNjE0Ni1lMjY5LTRiMjMtYjQ0Zi03ZWFmOGQyYzIyMGJfMjUi5AIKC0FBQUE2eExheVhrEroCCgtBQUFBNnhMYXlYaxILQUFBQTZ4TGF5WGsaIQoJdGV4dC9odG1sEhRDb25zaXN0ZW50ZSBjb20gQ1BDcyIiCgp0ZXh0L3BsYWluEhRDb25zaXN0ZW50ZSBjb20gQ1BDcypMChNMZWFuZHJvIEFyZGl0byAoQlIpGjUvL3NzbC5nc3RhdGljLmNvbS9kb2NzL2NvbW1vbi9ibHVlX3NpbGhvdWV0dGU5Ni0wLnBuZzDgndKBrTE44J3Sga0xck4KE0xlYW5kcm8gQXJkaXRvIChCUikaNwo1Ly9zc2wuZ3N0YXRpYy5jb20vZG9jcy9jb21tb24vYmx1ZV9zaWxob3VldHRlOTYtMC5wbmd4AIgBAZoBBggAEAAYAKoBFhIUQ29uc2lzdGVudGUgY29tIENQQ3OwAQC4AQEY4J3Sga0xIOCd0oGtMTAAQghraXguY210NCLJAwoLQUFBQTZ4TGF5aVkS8AIKC0FBQUE2eExheWlZEgtBQUFBNnhMYXlpWRoNCgl0ZXh0L2h0bWwSACIOCgp0ZXh0L3BsYWluEgAqTAoTTGVhbmRybyBBcmRpdG8gKEJSKRo1Ly9zc2wuZ3N0YXRpYy5jb20vZG9jcy9jb21tb24vYmx1ZV9zaWxob3VldHRlOTYtMC5wbmcw4I+qgq0xOOCPqoKtMUo7CiRhcHBsaWNhdGlvbi92bmQuZ29vZ2xlLWFwcHMuZG9jcy5tZHMaE8LX2uQBDRoLCgcKAWQQARgAEAFyTgoTTGVhbmRybyBBcmRpdG8gKEJSKRo3CjUvL3NzbC5nc3RhdGljLmNvbS9kb2NzL2NvbW1vbi9ibHVlX3NpbGhvdWV0dGU5Ni0wLnBuZ3gAggE3c3VnZ2VzdElkSW1wb3J0MWViMjYxNDYtZTI2OS00YjIzLWI0NGYtN2VhZjhkMmMyMjBiXzE2MogBAZoBBggAEAAYALABALgBARjgj6qCrTEg4I+qgq0xMABCN3N1Z2dlc3RJZEltcG9ydDFlYjI2MTQ2LWUyNjktNGIyMy1iNDRmLTdlYWY4ZDJjMjIwYl8xNjIiuAMKC0FBQUE2eExheVlJEt8CCgtBQUFBNnhMYXlZSRILQUFBQTZ4TGF5WUkaDQoJdGV4dC9odG1sEgAiDgoKdGV4dC9wbGFpbhIAKkYKDUVkaWxzb24gUGF1bG8aNS8vc3NsLmdzdGF0aWMuY29tL2RvY3MvY29tbW9uL2JsdWVfc2lsaG91ZXR0ZTk2LTAucG5nMMDVpoCvMTjA1aaArzFKNgokYXBwbGljYXRpb24vdm5kLmdvb2dsZS1hcHBzLmRvY3MubWRzGg7C19rkAQgSBgoCEBQQAXJICg1FZGlsc29uIFBhdWxvGjcKNS8vc3NsLmdzdGF0aWMuY29tL2RvY3MvY29tbW9uL2JsdWVfc2lsaG91ZXR0ZTk2LTAucG5neACCATdzdWdnZXN0SWRJbXBvcnQxZWIyNjE0Ni1lMjY5LTRiMjMtYjQ0Zi03ZWFmOGQyYzIyMGJfMjcwiAEBmgEGCAAQABgAsAEAuAEBGMDVpoCvMSDA1aaArzEwAEI3c3VnZ2VzdElkSW1wb3J0MWViMjYxNDYtZTI2OS00YjIzLWI0NGYtN2VhZjhkMmMyMjBiXzI3MCKYAgoLQUFBQTdwbHlfSVUS5AEKC0FBQUE3cGx5X0lVEgtBQUFBN3BseV9JVRoNCgl0ZXh0L2h0bWwSACIOCgp0ZXh0L3BsYWluEgAqGyIVMTE2NDEwOTUxOTA5OTQyMjM3NTIwKAA4ADCO0eKfsTE4hezin7ExSkoKJGFwcGxpY2F0aW9uL3ZuZC5nb29nbGUtYXBwcy5kb2NzLm1kcxoiwtfa5AEcChoKCgoEQ0JQUxABGAASCgoESUZSUxABGAAYAVoMcTQ2eWRnZWF2eDFwcgIgAHgAggEUc3VnZ2VzdC54NXVxbTV4YW91M2maAQYIABAAGAAYjtHin7ExIIXs4p+xMUIUc3VnZ2VzdC54NXVxbTV4YW91M2ki0wMKC0FBQUE2eExheWo4EvoCCgtBQUFBNnhMYXlqOBILQUFBQTZ4TGF5ajgaDQoJdGV4dC9odG1sEgAiDgoKdGV4dC9wbGFpbhIAKkwKE0xlYW5kcm8gQXJkaXRvIChCUikaNS8vc3NsLmdzdGF0aWMuY29tL2RvY3MvY29tbW9uL2JsdWVfc2lsaG91ZXR0ZTk2LTAucG5nMIDhw4KtMTiA4cOCrTFKRQokYXBwbGljYXRpb24vdm5kLmdvb2dsZS1hcHBzLmRvY3MubWRzGh3C19rkARcKFQoICgJlchABGAASBwoBYRABGAAYAXJOChNMZWFuZHJvIEFyZGl0byAoQlIpGjcKNS8vc3NsLmdzdGF0aWMuY29tL2RvY3MvY29tbW9uL2JsdWVfc2lsaG91ZXR0ZTk2LTAucG5neACCATdzdWdnZXN0SWRJbXBvcnQxZWIyNjE0Ni1lMjY5LTRiMjMtYjQ0Zi03ZWFmOGQyYzIyMGJfMjI5iAEBmgEGCAAQABgAsAEAuAEBGIDhw4KtMSCA4cOCrTEwAEI3c3VnZ2VzdElkSW1wb3J0MWViMjYxNDYtZTI2OS00YjIzLWI0NGYtN2VhZjhkMmMyMjBiXzIyOSLgAwoLQUFBQTZ4TGF5aHcShwMKC0FBQUE2eExheWh3EgtBQUFBNnhMYXlodxoNCgl0ZXh0L2h0bWwSACIOCgp0ZXh0L3BsYWluEgAqTAoTTGVhbmRybyBBcmRpdG8gKEJSKRo1Ly9zc2wuZ3N0YXRpYy5jb20vZG9jcy9jb21tb24vYmx1ZV9zaWxob3VldHRlOTYtMC5wbmcwwN3Zgq0xOMDd2YKtMUpSCiRhcHBsaWNhdGlvbi92bmQuZ29vZ2xlLWFwcHMuZG9jcy5tZHMaKsLX2uQBJAoiCg4KCGFsdGVyYWRvEAEYABIOCghyZXZpc2FkbxABGAAYAXJOChNMZWFuZHJvIEFyZGl0byAoQlIpGjcKNS8vc3NsLmdzdGF0aWMuY29tL2RvY3MvY29tbW9uL2JsdWVfc2lsaG91ZXR0ZTk2LTAucG5neACCATdzdWdnZXN0SWRJbXBvcnQxZWIyNjE0Ni1lMjY5LTRiMjMtYjQ0Zi03ZWFmOGQyYzIyMGJfMzAwiAEBmgEGCAAQABgAsAEAuAEBGMDd2YKtMSDA3dmCrTEwAEI3c3VnZ2VzdElkSW1wb3J0MWViMjYxNDYtZTI2OS00YjIzLWI0NGYtN2VhZjhkMmMyMjBiXzMwMCK4AwoLQUFBQTZ4TGF5WGcS3wIKC0FBQUE2eExheVhnEgtBQUFBNnhMYXlYZxoNCgl0ZXh0L2h0bWwSACIOCgp0ZXh0L3BsYWluEgAqRgoNRWRpbHNvbiBQYXVsbxo1Ly9zc2wuZ3N0YXRpYy5jb20vZG9jcy9jb21tb24vYmx1ZV9zaWxob3VldHRlOTYtMC5wbmcwoLH+/64xOKCx/v+uMUo2CiRhcHBsaWNhdGlvbi92bmQuZ29vZ2xlLWFwcHMuZG9jcy5tZHMaDsLX2uQBCBIGCgIQFBABckgKDUVkaWxzb24gUGF1bG8aNwo1Ly9zc2wuZ3N0YXRpYy5jb20vZG9jcy9jb21tb24vYmx1ZV9zaWxob3VldHRlOTYtMC5wbmd4AIIBN3N1Z2dlc3RJZEltcG9ydDFlYjI2MTQ2LWUyNjktNGIyMy1iNDRmLTdlYWY4ZDJjMjIwYl8yMTeIAQGaAQYIABAAGACwAQC4AQEYoLH+/64xIKCx/v+uMTAAQjdzdWdnZXN0SWRJbXBvcnQxZWIyNjE0Ni1lMjY5LTRiMjMtYjQ0Zi03ZWFmOGQyYzIyMGJfMjE3ItQDCgtBQUFBNnhMYXlZVRL7AgoLQUFBQTZ4TGF5WVUSC0FBQUE2eExheVlVGg0KCXRleHQvaHRtbBIAIg4KCnRleHQvcGxhaW4SACpGCg1FZGlsc29uIFBhdWxvGjUvL3NzbC5nc3RhdGljLmNvbS9kb2NzL2NvbW1vbi9ibHVlX3NpbGhvdWV0dGU5Ni0wLnBuZzCA0ryArzE4gNK8gK8xSlIKJGFwcGxpY2F0aW9uL3ZuZC5nb29nbGUtYXBwcy5kb2NzLm1kcxoqwtfa5AEkCiIKDAoGw7p0ZWlzEAEYABIQCgpyZWxldmFudGVzEAEYABgBckgKDUVkaWxzb24gUGF1bG8aNwo1Ly9zc2wuZ3N0YXRpYy5jb20vZG9jcy9jb21tb24vYmx1ZV9zaWxob3VldHRlOTYtMC5wbmd4AIIBN3N1Z2dlc3RJZEltcG9ydDFlYjI2MTQ2LWUyNjktNGIyMy1iNDRmLTdlYWY4ZDJjMjIwYl8zNDKIAQGaAQYIABAAGACwAQC4AQEYgNK8gK8xIIDSvICvMTAAQjdzdWdnZXN0SWRJbXBvcnQxZWIyNjE0Ni1lMjY5LTRiMjMtYjQ0Zi03ZWFmOGQyYzIyMGJfMzQyIu8DCgtBQUFBNnhMYXlpYxKWAwoLQUFBQTZ4TGF5aWMSC0FBQUE2eExheWljGg0KCXRleHQvaHRtbBIAIg4KCnRleHQvcGxhaW4SACpGCg1FZGlsc29uIFBhdWxvGjUvL3NzbC5nc3RhdGljLmNvbS9kb2NzL2NvbW1vbi9ibHVlX3NpbGhvdWV0dGU5Ni0wLnBuZzDg8vqArzE44PL6gK8xSm0KJGFwcGxpY2F0aW9uL3ZuZC5nb29nbGUtYXBwcy5kb2NzLm1kcxpFwtfa5AE/Cj0KGQoTcGVyw61vZG8gZGUgcmVwb3J0ZRABGAASHgoYZXhlcmPDrWNpbyBkZSByZWxhdMOzcmlvEAEYABgBckgKDUVkaWxzb24gUGF1bG8aNwo1Ly9zc2wuZ3N0YXRpYy5jb20vZG9jcy9jb21tb24vYmx1ZV9zaWxob3VldHRlOTYtMC5wbmd4AIIBN3N1Z2dlc3RJZEltcG9ydDFlYjI2MTQ2LWUyNjktNGIyMy1iNDRmLTdlYWY4ZDJjMjIwYl80MTeIAQGaAQYIABAAGACwAQC4AQEY4PL6gK8xIODy+oCvMTAAQjdzdWdnZXN0SWRJbXBvcnQxZWIyNjE0Ni1lMjY5LTRiMjMtYjQ0Zi03ZWFmOGQyYzIyMGJfNDE3ItQDCgtBQUFBNnhMYXlaNBL8AgoLQUFBQTZ4TGF5WjQSC0FBQUE2eExheVo0Gg0KCXRleHQvaHRtbBIAIg4KCnRleHQvcGxhaW4SACpMChNMZWFuZHJvIEFyZGl0byAoQlIpGjUvL3NzbC5nc3RhdGljLmNvbS9kb2NzL2NvbW1vbi9ibHVlX3NpbGhvdWV0dGU5Ni0wLnBuZzCAwvqBrTE4gML6ga0xSkgKJGFwcGxpY2F0aW9uL3ZuZC5nb29nbGUtYXBwcy5kb2NzLm1kcxogwtfa5AEaChgKCQoDc2V1EAEYABIJCgNzdWEQARgAGAFyTgoTTGVhbmRybyBBcmRpdG8gKEJSKRo3CjUvL3NzbC5nc3RhdGljLmNvbS9kb2NzL2NvbW1vbi9ibHVlX3NpbGhvdWV0dGU5Ni0wLnBuZ3gAggE2c3VnZ2VzdElkSW1wb3J0MWViMjYxNDYtZTI2OS00YjIzLWI0NGYtN2VhZjhkMmMyMjBiXzU3iAEBmgEGCAAQABgAsAEAuAEBGIDC+oGtMSCAwvqBrTEwAEI2c3VnZ2VzdElkSW1wb3J0MWViMjYxNDYtZTI2OS00YjIzLWI0NGYtN2VhZjhkMmMyMjBiXzU3ItYDCgtBQUFBNnhMYXlqRRL9AgoLQUFBQTZ4TGF5akUSC0FBQUE2eExheWpFGg0KCXRleHQvaHRtbBIAIg4KCnRleHQvcGxhaW4SACpGCg1FZGlsc29uIFBhdWxvGjUvL3NzbC5nc3RhdGljLmNvbS9kb2NzL2NvbW1vbi9ibHVlX3NpbGhvdWV0dGU5Ni0wLnBuZzDA9O+ArzE4wPTvgK8xSlQKJGFwcGxpY2F0aW9uL3ZuZC5nb29nbGUtYXBwcy5kb2NzLm1kcxoswtfa5AEmCiQKDgoIcGVyw61vZG8QARgAEhAKCmV4ZXJjw61jaW8QARgAGAFySAoNRWRpbHNvbiBQYXVsbxo3CjUvL3NzbC5nc3RhdGljLmNvbS9kb2NzL2NvbW1vbi9ibHVlX3NpbGhvdWV0dGU5Ni0wLnBuZ3gAggE3c3VnZ2VzdElkSW1wb3J0MWViMjYxNDYtZTI2OS00YjIzLWI0NGYtN2VhZjhkMmMyMjBiXzQwMYgBAZoBBggAEAAYALABALgBARjA9O+ArzEgwPTvgK8xMABCN3N1Z2dlc3RJZEltcG9ydDFlYjI2MTQ2LWUyNjktNGIyMy1iNDRmLTdlYWY4ZDJjMjIwYl80MDEiyQMKC0FBQUE2eExheVhzEvACCgtBQUFBNnhMYXlYcxILQUFBQTZ4TGF5WHMaDQoJdGV4dC9odG1sEgAiDgoKdGV4dC9wbGFpbhIAKkwKE0xlYW5kcm8gQXJkaXRvIChCUikaNS8vc3NsLmdzdGF0aWMuY29tL2RvY3MvY29tbW9uL2JsdWVfc2lsaG91ZXR0ZTk2LTAucG5nMOCPqoKtMTjgj6qCrTFKOwokYXBwbGljYXRpb24vdm5kLmdvb2dsZS1hcHBzLmRvY3MubWRzGhPC19rkAQ0SCwoHCgFvEAEYABABck4KE0xlYW5kcm8gQXJkaXRvIChCUikaNwo1Ly9zc2wuZ3N0YXRpYy5jb20vZG9jcy9jb21tb24vYmx1ZV9zaWxob3VldHRlOTYtMC5wbmd4AIIBN3N1Z2dlc3RJZEltcG9ydDFlYjI2MTQ2LWUyNjktNGIyMy1iNDRmLTdlYWY4ZDJjMjIwYl8xNTmIAQGaAQYIABAAGACwAQC4AQEY4I+qgq0xIOCPqoKtMTAAQjdzdWdnZXN0SWRJbXBvcnQxZWIyNjE0Ni1lMjY5LTRiMjMtYjQ0Zi03ZWFmOGQyYzIyMGJfMTU5ItYDCgtBQUFBNnhMYXlZURL9AgoLQUFBQTZ4TGF5WVESC0FBQUE2eExheVlRGg0KCXRleHQvaHRtbBIAIg4KCnRleHQvcGxhaW4SACpGCg1FZGlsc29uIFBhdWxvGjUvL3NzbC5nc3RhdGljLmNvbS9kb2NzL2NvbW1vbi9ibHVlX3NpbGhvdWV0dGU5Ni0wLnBuZzDAwKqBrzE4wMCqga8xSlQKJGFwcGxpY2F0aW9uL3ZuZC5nb29nbGUtYXBwcy5kb2NzLm1kcxoswtfa5AEmCiQKDgoIcGVyw61vZG8QARgAEhAKCmV4ZXJjw61jaW8QARgAGAFySAoNRWRpbHNvbiBQYXVsbxo3CjUvL3NzbC5nc3RhdGljLmNvbS9kb2NzL2NvbW1vbi9ibHVlX3NpbGhvdWV0dGU5Ni0wLnBuZ3gAggE3c3VnZ2VzdElkSW1wb3J0MWViMjYxNDYtZTI2OS00YjIzLWI0NGYtN2VhZjhkMmMyMjBiXzEzMIgBAZoBBggAEAAYALABALgBARjAwKqBrzEgwMCqga8xMABCN3N1Z2dlc3RJZEltcG9ydDFlYjI2MTQ2LWUyNjktNGIyMy1iNDRmLTdlYWY4ZDJjMjIwYl8xMzAi1gMKC0FBQUE2eExheVowEv0CCgtBQUFBNnhMYXlaMBILQUFBQTZ4TGF5WjAaDQoJdGV4dC9odG1sEgAiDgoKdGV4dC9wbGFpbhIAKkYKDUVkaWxzb24gUGF1bG8aNS8vc3NsLmdzdGF0aWMuY29tL2RvY3MvY29tbW9uL2JsdWVfc2lsaG91ZXR0ZTk2LTAucG5nMKCVroGvMTigla6Brz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MTUwiAEBmgEGCAAQABgAsAEAuAEBGKCVroGvMSCgla6BrzEwAEI3c3VnZ2VzdElkSW1wb3J0MWViMjYxNDYtZTI2OS00YjIzLWI0NGYtN2VhZjhkMmMyMjBiXzE1MCLWAwoLQUFBQTZ4TGF5akES/QIKC0FBQUE2eExheWpBEgtBQUFBNnhMYXlqQRoNCgl0ZXh0L2h0bWwSACIOCgp0ZXh0L3BsYWluEgAqRgoNRWRpbHNvbiBQYXVsbxo1Ly9zc2wuZ3N0YXRpYy5jb20vZG9jcy9jb21tb24vYmx1ZV9zaWxob3VldHRlOTYtMC5wbmcwgOqxga8xOIDqsYGvMUpUCiRhcHBsaWNhdGlvbi92bmQuZ29vZ2xlLWFwcHMuZG9jcy5tZHMaLMLX2uQBJgokCg4KCHBlcsOtb2RvEAEYABIQCgpleGVyY8OtY2lvEAEYABgBckgKDUVkaWxzb24gUGF1bG8aNwo1Ly9zc2wuZ3N0YXRpYy5jb20vZG9jcy9jb21tb24vYmx1ZV9zaWxob3VldHRlOTYtMC5wbmd4AIIBN3N1Z2dlc3RJZEltcG9ydDFlYjI2MTQ2LWUyNjktNGIyMy1iNDRmLTdlYWY4ZDJjMjIwYl8zNTSIAQGaAQYIABAAGACwAQC4AQEYgOqxga8xIIDqsYGvMTAAQjdzdWdnZXN0SWRJbXBvcnQxZWIyNjE0Ni1lMjY5LTRiMjMtYjQ0Zi03ZWFmOGQyYzIyMGJfMzU0ItADCgtBQUFBNnhMYXlYbxL4AgoLQUFBQTZ4TGF5WG8SC0FBQUE2eExheVhvGg0KCXRleHQvaHRtbBIAIg4KCnRleHQvcGxhaW4SACpMChNMZWFuZHJvIEFyZGl0byAoQlIpGjUvL3NzbC5nc3RhdGljLmNvbS9kb2NzL2NvbW1vbi9ibHVlX3NpbGhvdWV0dGU5Ni0wLnBuZzCgwIWCrTE4oMCFgq0xSkQKJGFwcGxpY2F0aW9uL3ZuZC5nb29nbGUtYXBwcy5kb2NzLm1kcxocwtfa5AEWGhQKEAoKY29tYmluYWRvcxABGAAQAXJOChNMZWFuZHJvIEFyZGl0byAoQlIpGjcKNS8vc3NsLmdzdGF0aWMuY29tL2RvY3MvY29tbW9uL2JsdWVfc2lsaG91ZXR0ZTk2LTAucG5neACCATZzdWdnZXN0SWRJbXBvcnQxZWIyNjE0Ni1lMjY5LTRiMjMtYjQ0Zi03ZWFmOGQyYzIyMGJfNzWIAQGaAQYIABAAGACwAQC4AQEYoMCFgq0xIKDAhYKtMTAAQjZzdWdnZXN0SWRJbXBvcnQxZWIyNjE0Ni1lMjY5LTRiMjMtYjQ0Zi03ZWFmOGQyYzIyMGJfNzUigQQKC0FBQUE2eExheWlNEtYDCgtBQUFBNnhMYXlpTRILQUFBQTZ4TGF5aU0aWQoJdGV4dC9odG1sEkxNYW50ZXIgZW0gbGluaGEgY29tIENQQyAwMCwgZGV2ZXJpYSB1dGlsaXphciBvIHRlcm1vIOKAnHBhcmEgZmlucyBnZXJhaXPigJ0uIloKCnRleHQvcGxhaW4STE1hbnRlciBlbSBsaW5oYSBjb20gQ1BDIDAwLCBkZXZlcmlhIHV0aWxpemFyIG8gdGVybW8g4oCccGFyYSBmaW5zIGdlcmFpc+KAnS4qRgoNRWRpbHNvbiBQYXVsbxo1Ly9zc2wuZ3N0YXRpYy5jb20vZG9jcy9jb21tb24vYmx1ZV9zaWxob3VldHRlOTYtMC5wbmcw4Mnk/q4xOODJ5P6uMXJICg1FZGlsc29uIFBhdWxvGjcKNS8vc3NsLmdzdGF0aWMuY29tL2RvY3MvY29tbW9uL2JsdWVfc2lsaG91ZXR0ZTk2LTAucG5neACIAQGaAQYIABAAGACqAU4STE1hbnRlciBlbSBsaW5oYSBjb20gQ1BDIDAwLCBkZXZlcmlhIHV0aWxpemFyIG8gdGVybW8g4oCccGFyYSBmaW5zIGdlcmFpc+KAnS6wAQC4AQEY4Mnk/q4xIODJ5P6uMTAAQglraXguY210MTIi1gMKC0FBQUE2eExheWhrEv0CCgtBQUFBNnhMYXloaxILQUFBQTZ4TGF5aGsaDQoJdGV4dC9odG1sEgAiDgoKdGV4dC9wbGFpbhIAKkYKDUVkaWxzb24gUGF1bG8aNS8vc3NsLmdzdGF0aWMuY29tL2RvY3MvY29tbW9uL2JsdWVfc2lsaG91ZXR0ZTk2LTAucG5nMKDe7/+uMTig3u//rj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MTg1iAEBmgEGCAAQABgAsAEAuAEBGKDe7/+uMSCg3u//rjEwAEI3c3VnZ2VzdElkSW1wb3J0MWViMjYxNDYtZTI2OS00YjIzLWI0NGYtN2VhZjhkMmMyMjBiXzE4NSLWAwoLQUFBQTZ4TGF5aUkS/QIKC0FBQUE2eExheWlJEgtBQUFBNnhMYXlpSRoNCgl0ZXh0L2h0bWwSACIOCgp0ZXh0L3BsYWluEgAqTAoTTGVhbmRybyBBcmRpdG8gKEJSKRo1Ly9zc2wuZ3N0YXRpYy5jb20vZG9jcy9jb21tb24vYmx1ZV9zaWxob3VldHRlOTYtMC5wbmcw4I+qgq0xOOCPqoKtMUpICiRhcHBsaWNhdGlvbi92bmQuZ29vZ2xlLWFwcHMuZG9jcy5tZHMaIMLX2uQBGgoYCgsKBcOnw6NvEAEYABIHCgFyEAEYABgBck4KE0xlYW5kcm8gQXJkaXRvIChCUikaNwo1Ly9zc2wuZ3N0YXRpYy5jb20vZG9jcy9jb21tb24vYmx1ZV9zaWxob3VldHRlOTYtMC5wbmd4AIIBN3N1Z2dlc3RJZEltcG9ydDFlYjI2MTQ2LWUyNjktNGIyMy1iNDRmLTdlYWY4ZDJjMjIwYl8xNjmIAQGaAQYIABAAGACwAQC4AQEY4I+qgq0xIOCPqoKtMTAAQjdzdWdnZXN0SWRJbXBvcnQxZWIyNjE0Ni1lMjY5LTRiMjMtYjQ0Zi03ZWFmOGQyYzIyMGJfMTY5IrgDCgtBQUFBNnhMYXlXdxKOAwoLQUFBQTZ4TGF5V3cSC0FBQUE2eExheVd3GkMKCXRleHQvaHRtbBI2UXVhbCBzaWdsYSB1c2FyZW1vcyBubyBCcmFzaWw/PGJyPjxicj5DQlBTIFMxPyAgT3V0cmE/Ij4KCnRleHQvcGxhaW4SMFF1YWwgc2lnbGEgdXNhcmVtb3Mgbm8gQnJhc2lsPwoKQ0JQUyBTMT8gIE91dHJhPypGCg1FZGlsc29uIFBhdWxvGjUvL3NzbC5nc3RhdGljLmNvbS9kb2NzL2NvbW1vbi9ibHVlX3NpbGhvdWV0dGU5Ni0wLnBuZzCgxvr+rjE4oMb6/q4xckgKDUVkaWxzb24gUGF1bG8aNwo1Ly9zc2wuZ3N0YXRpYy5jb20vZG9jcy9jb21tb24vYmx1ZV9zaWxob3VldHRlOTYtMC5wbmd4AIgBAZoBBggAEAAYAKoBOBI2UXVhbCBzaWdsYSB1c2FyZW1vcyBubyBCcmFzaWw/PGJyPjxicj5DQlBTIFMxPyAgT3V0cmE/sAEAuAEBGKDG+v6uMSCgxvr+rjEwAEIIa2l4LmNtdDAigQQKC0FBQUE2eExheVhZEtYDCgtBQUFBNnhMYXlYWRILQUFBQTZ4TGF5WFkaWQoJdGV4dC9odG1sEkxNYW50ZXIgZW0gbGluaGEgY29tIENQQyAwMCwgZGV2ZXJpYSB1dGlsaXphciBvIHRlcm1vIOKAnHBhcmEgZmlucyBnZXJhaXPigJ0uIloKCnRleHQvcGxhaW4STE1hbnRlciBlbSBsaW5oYSBjb20gQ1BDIDAwLCBkZXZlcmlhIHV0aWxpemFyIG8gdGVybW8g4oCccGFyYSBmaW5zIGdlcmFpc+KAnS4qRgoNRWRpbHNvbiBQYXVsbxo1Ly9zc2wuZ3N0YXRpYy5jb20vZG9jcy9jb21tb24vYmx1ZV9zaWxob3VldHRlOTYtMC5wbmcwwJeU/64xOMCXlP+uMXJICg1FZGlsc29uIFBhdWxvGjcKNS8vc3NsLmdzdGF0aWMuY29tL2RvY3MvY29tbW9uL2JsdWVfc2lsaG91ZXR0ZTk2LTAucG5neACIAQGaAQYIABAAGACqAU4STE1hbnRlciBlbSBsaW5oYSBjb20gQ1BDIDAwLCBkZXZlcmlhIHV0aWxpemFyIG8gdGVybW8g4oCccGFyYSBmaW5zIGdlcmFpc+KAnS6wAQC4AQEYwJeU/64xIMCXlP+uMTAAQglraXguY210MjIi3wMKC0FBQUE2eExheWhnEocDCgtBQUFBNnhMYXloZxILQUFBQTZ4TGF5aGcaDQoJdGV4dC9odG1sEgAiDgoKdGV4dC9wbGFpbhIAKkwKE0xlYW5kcm8gQXJkaXRvIChCUikaNS8vc3NsLmdzdGF0aWMuY29tL2RvY3MvY29tbW9uL2JsdWVfc2lsaG91ZXR0ZTk2LTAucG5nMKDt9oGtMTig7faBrTFKUwokYXBwbGljYXRpb24vdm5kLmdvb2dsZS1hcHBzLmRvY3MubWRzGivC19rkASUKIwoNCgdyZXBvcnRlEAEYABIQCgpyZWxhdMOzcmlvEAEYABgBck4KE0xlYW5kcm8gQXJkaXRvIChCUikaNwo1Ly9zc2wuZ3N0YXRpYy5jb20vZG9jcy9jb21tb24vYmx1ZV9zaWxob3VldHRlOTYtMC5wbmd4AIIBNnN1Z2dlc3RJZEltcG9ydDFlYjI2MTQ2LWUyNjktNGIyMy1iNDRmLTdlYWY4ZDJjMjIwYl8zOIgBAZoBBggAEAAYALABALgBARig7faBrTEgoO32ga0xMABCNnN1Z2dlc3RJZEltcG9ydDFlYjI2MTQ2LWUyNjktNGIyMy1iNDRmLTdlYWY4ZDJjMjIwYl8zOCKBBAoLQUFBQTZ4TGF5WTgS1gMKC0FBQUE2eExheVk4EgtBQUFBNnhMYXlZOB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Cg9uSArzE4oPbkgK8xckgKDUVkaWxzb24gUGF1bG8aNwo1Ly9zc2wuZ3N0YXRpYy5jb20vZG9jcy9jb21tb24vYmx1ZV9zaWxob3VldHRlOTYtMC5wbmd4AIgBAZoBBggAEAAYAKoBThJMTWFudGVyIGVtIGxpbmhhIGNvbSBDUEMgMDAsIGRldmVyaWEgdXRpbGl6YXIgbyB0ZXJtbyDigJxwYXJhIGZpbnMgZ2VyYWlz4oCdLrABALgBARig9uSArzEgoPbkgK8xMABCCWtpeC5jbXQ1NCLVAwoLQUFBQTZ4TGF5aVUS/AIKC0FBQUE2eExheWlVEgtBQUFBNnhMYXlpVRoNCgl0ZXh0L2h0bWwSACIOCgp0ZXh0L3BsYWluEgAqRgoNRWRpbHNvbiBQYXVsbxo1Ly9zc2wuZ3N0YXRpYy5jb20vZG9jcy9jb21tb24vYmx1ZV9zaWxob3VldHRlOTYtMC5wbmcwwLbd/64xOMC23f+uMUpTCiRhcHBsaWNhdGlvbi92bmQuZ29vZ2xlLWFwcHMuZG9jcy5tZHMaK8LX2uQBJQojCg0KB3JlcG9ydGUQARgAEhAKCnJlbGF0w7NyaW8QARgAGAFySAoNRWRpbHNvbiBQYXVsbxo3CjUvL3NzbC5nc3RhdGljLmNvbS9kb2NzL2NvbW1vbi9ibHVlX3NpbGhvdWV0dGU5Ni0wLnBuZ3gAggE3c3VnZ2VzdElkSW1wb3J0MWViMjYxNDYtZTI2OS00YjIzLWI0NGYtN2VhZjhkMmMyMjBiXzE0MIgBAZoBBggAEAAYALABALgBARjAtt3/rjEgwLbd/64xMABCN3N1Z2dlc3RJZEltcG9ydDFlYjI2MTQ2LWUyNjktNGIyMy1iNDRmLTdlYWY4ZDJjMjIwYl8xNDAi4QMKC0FBQUE2eExheVlFEogDCgtBQUFBNnhMYXlZRRILQUFBQTZ4TGF5WUUaDQoJdGV4dC9odG1sEgAiDgoKdGV4dC9wbGFpbhIAKkwKE0xlYW5kcm8gQXJkaXRvIChCUikaNS8vc3NsLmdzdGF0aWMuY29tL2RvY3MvY29tbW9uL2JsdWVfc2lsaG91ZXR0ZTk2LTAucG5nMIC7poKtMTiAu6aCrTFKUwokYXBwbGljYXRpb24vdm5kLmdvb2dsZS1hcHBzLmRvY3MubWRzGivC19rkASUKIwoNCgdyZXBvcnRlEAEYABIQCgpyZWxhdMOzcmlvEAEYABgBck4KE0xlYW5kcm8gQXJkaXRvIChCUikaNwo1Ly9zc2wuZ3N0YXRpYy5jb20vZG9jcy9jb21tb24vYmx1ZV9zaWxob3VldHRlOTYtMC5wbmd4AIIBN3N1Z2dlc3RJZEltcG9ydDFlYjI2MTQ2LWUyNjktNGIyMy1iNDRmLTdlYWY4ZDJjMjIwYl8xNTKIAQGaAQYIABAAGACwAQC4AQEYgLumgq0xIIC7poKtMTAAQjdzdWdnZXN0SWRJbXBvcnQxZWIyNjE0Ni1lMjY5LTRiMjMtYjQ0Zi03ZWFmOGQyYzIyMGJfMTUyIskDCgtBQUFBNnhMYXlqNBLwAgoLQUFBQTZ4TGF5ajQSC0FBQUE2eExheWo0Gg0KCXRleHQvaHRtbBIAIg4KCnRleHQvcGxhaW4SACpMChNMZWFuZHJvIEFyZGl0byAoQlIpGjUvL3NzbC5nc3RhdGljLmNvbS9kb2NzL2NvbW1vbi9ibHVlX3NpbGhvdWV0dGU5Ni0wLnBuZzDA5K2CrTE4wOStgq0xSjsKJGFwcGxpY2F0aW9uL3ZuZC5nb29nbGUtYXBwcy5kb2NzLm1kcxoTwtfa5AENGgsKBwoBLBABGAAQAXJOChNMZWFuZHJvIEFyZGl0byAoQlIpGjcKNS8vc3NsLmdzdGF0aWMuY29tL2RvY3MvY29tbW9uL2JsdWVfc2lsaG91ZXR0ZTk2LTAucG5neACCATdzdWdnZXN0SWRJbXBvcnQxZWIyNjE0Ni1lMjY5LTRiMjMtYjQ0Zi03ZWFmOGQyYzIyMGJfMTgxiAEBmgEGCAAQABgAsAEAuAEBGMDkrYKtMSDA5K2CrTEwAEI3c3VnZ2VzdElkSW1wb3J0MWViMjYxNDYtZTI2OS00YjIzLWI0NGYtN2VhZjhkMmMyMjBiXzE4MSLNAwoLQUFBQTZ4TGF5aHMS9AIKC0FBQUE2eExheWhzEgtBQUFBNnhMYXlocxoNCgl0ZXh0L2h0bWwSACIOCgp0ZXh0L3BsYWluEgAqTAoTTGVhbmRybyBBcmRpdG8gKEJSKRo1Ly9zc2wuZ3N0YXRpYy5jb20vZG9jcy9jb21tb24vYmx1ZV9zaWxob3VldHRlOTYtMC5wbmcwgLTSgq0xOIC00oKtMUo/CiRhcHBsaWNhdGlvbi92bmQuZ29vZ2xlLWFwcHMuZG9jcy5tZHMaF8LX2uQBERoPCgsKBWFpbmRhEAEYABABck4KE0xlYW5kcm8gQXJkaXRvIChCUikaNwo1Ly9zc2wuZ3N0YXRpYy5jb20vZG9jcy9jb21tb24vYmx1ZV9zaWxob3VldHRlOTYtMC5wbmd4AIIBN3N1Z2dlc3RJZEltcG9ydDFlYjI2MTQ2LWUyNjktNGIyMy1iNDRmLTdlYWY4ZDJjMjIwYl8yNjiIAQGaAQYIABAAGACwAQC4AQEYgLTSgq0xIIC00oKtMTAAQjdzdWdnZXN0SWRJbXBvcnQxZWIyNjE0Ni1lMjY5LTRiMjMtYjQ0Zi03ZWFmOGQyYzIyMGJfMjY4IoEECgtBQUFBNnhMYXlYYxLWAwoLQUFBQTZ4TGF5WGMSC0FBQUE2eExheVhjGlkKCXRleHQvaHRtbBJMTWFudGVyIGVtIGxpbmhhIGNvbSBDUEMgMDAsIGRldmVyaWEgdXRpbGl6YXIgbyB0ZXJtbyDigJxwYXJhIGZpbnMgZ2VyYWlz4oCdLiJaCgp0ZXh0L3BsYWluEkxNYW50ZXIgZW0gbGluaGEgY29tIENQQyAwMCwgZGV2ZXJpYSB1dGlsaXphciBvIHRlcm1vIOKAnHBhcmEgZmlucyBnZXJhaXPigJ0uKkYKDUVkaWxzb24gUGF1bG8aNS8vc3NsLmdzdGF0aWMuY29tL2RvY3MvY29tbW9uL2JsdWVfc2lsaG91ZXR0ZTk2LTAucG5nMOCtlICvMTjgrZSArzFySAoNRWRpbHNvbiBQYXVsbxo3CjUvL3NzbC5nc3RhdGljLmNvbS9kb2NzL2NvbW1vbi9ibHVlX3NpbGhvdWV0dGU5Ni0wLnBuZ3gAiAEBmgEGCAAQABgAqgFOEkxNYW50ZXIgZW0gbGluaGEgY29tIENQQyAwMCwgZGV2ZXJpYSB1dGlsaXphciBvIHRlcm1vIOKAnHBhcmEgZmlucyBnZXJhaXPigJ0usAEAuAEBGOCtlICvMSDgrZSArzEwAEIJa2l4LmNtdDQ1IuADCgtBQUFBNnhMYXlpURKHAwoLQUFBQTZ4TGF5aVESC0FBQUE2eExheWlRGg0KCXRleHQvaHRtbBIAIg4KCnRleHQvcGxhaW4SACpMChNMZWFuZHJvIEFyZGl0byAoQlIpGjUvL3NzbC5nc3RhdGljLmNvbS9kb2NzL2NvbW1vbi9ibHVlX3NpbGhvdWV0dGU5Ni0wLnBuZzDA3dmCrTE4wN3Zgq0xSlIKJGFwcGxpY2F0aW9uL3ZuZC5nb29nbGUtYXBwcy5kb2NzLm1kcxoqwtfa5AEkCiIKDgoIYWx0ZXJhZG8QARgAEg4KCHJldmlzYWRvEAEYABgBck4KE0xlYW5kcm8gQXJkaXRvIChCUikaNwo1Ly9zc2wuZ3N0YXRpYy5jb20vZG9jcy9jb21tb24vYmx1ZV9zaWxob3VldHRlOTYtMC5wbmd4AIIBN3N1Z2dlc3RJZEltcG9ydDFlYjI2MTQ2LWUyNjktNGIyMy1iNDRmLTdlYWY4ZDJjMjIwYl8yOTaIAQGaAQYIABAAGACwAQC4AQEYwN3Zgq0xIMDd2YKtMTAAQjdzdWdnZXN0SWRJbXBvcnQxZWIyNjE0Ni1lMjY5LTRiMjMtYjQ0Zi03ZWFmOGQyYzIyMGJfMjk2ItgDCgtBQUFBNnhMYXlZQRL/AgoLQUFBQTZ4TGF5WUESC0FBQUE2eExheVlBGg0KCXRleHQvaHRtbBIAIg4KCnRleHQvcGxhaW4SACpMChNMZWFuZHJvIEFyZGl0byAoQlIpGjUvL3NzbC5nc3RhdGljLmNvbS9kb2NzL2NvbW1vbi9ibHVlX3NpbGhvdWV0dGU5Ni0wLnBuZzCAjrWCrTE4gI61gq0xSkoKJGFwcGxpY2F0aW9uL3ZuZC5nb29nbGUtYXBwcy5kb2NzLm1kcxoiwtfa5AEcChoKCAoCZXIQARgAEgwKBmltZW50bxABGAAYAXJOChNMZWFuZHJvIEFyZGl0byAoQlIpGjcKNS8vc3NsLmdzdGF0aWMuY29tL2RvY3MvY29tbW9uL2JsdWVfc2lsaG91ZXR0ZTk2LTAucG5neACCATdzdWdnZXN0SWRJbXBvcnQxZWIyNjE0Ni1lMjY5LTRiMjMtYjQ0Zi03ZWFmOGQyYzIyMGJfMjA0iAEBmgEGCAAQABgAsAEAuAEBGICOtYKtMSCAjrWCrTEwAEI3c3VnZ2VzdElkSW1wb3J0MWViMjYxNDYtZTI2OS00YjIzLWI0NGYtN2VhZjhkMmMyMjBiXzIwNCLWAwoLQUFBQTZ4TGF5ajAS/QIKC0FBQUE2eExheWowEgtBQUFBNnhMYXlqMBoNCgl0ZXh0L2h0bWwSACIOCgp0ZXh0L3BsYWluEgAqRgoNRWRpbHNvbiBQYXVsbxo1Ly9zc2wuZ3N0YXRpYy5jb20vZG9jcy9jb21tb24vYmx1ZV9zaWxob3VldHRlOTYtMC5wbmcwwKi1gK8xOMCotYCvMUpUCiRhcHBsaWNhdGlvbi92bmQuZ29vZ2xlLWFwcHMuZG9jcy5tZHMaLMLX2uQBJgokCg4KCHBlcsOtb2RvEAEYABIQCgpleGVyY8OtY2lvEAEYABgBckgKDUVkaWxzb24gUGF1bG8aNwo1Ly9zc2wuZ3N0YXRpYy5jb20vZG9jcy9jb21tb24vYmx1ZV9zaWxob3VldHRlOTYtMC5wbmd4AIIBN3N1Z2dlc3RJZEltcG9ydDFlYjI2MTQ2LWUyNjktNGIyMy1iNDRmLTdlYWY4ZDJjMjIwYl8zMzeIAQGaAQYIABAAGACwAQC4AQEYwKi1gK8xIMCotYCvMTAAQjdzdWdnZXN0SWRJbXBvcnQxZWIyNjE0Ni1lMjY5LTRiMjMtYjQ0Zi03ZWFmOGQyYzIyMGJfMzM3ItYDCgtBQUFBNnhMYXlobxL9AgoLQUFBQTZ4TGF5aG8SC0FBQUE2eExheWhvGg0KCXRleHQvaHRtbBIAIg4KCnRleHQvcGxhaW4SACpGCg1FZGlsc29uIFBhdWxvGjUvL3NzbC5nc3RhdGljLmNvbS9kb2NzL2NvbW1vbi9ibHVlX3NpbGhvdWV0dGU5Ni0wLnBuZzDAwKqBrzE4wMCqga8xSlQKJGFwcGxpY2F0aW9uL3ZuZC5nb29nbGUtYXBwcy5kb2NzLm1kcxoswtfa5AEmCiQKDgoIcGVyw61vZG8QARgAEhAKCmV4ZXJjw61jaW8QARgAGAFySAoNRWRpbHNvbiBQYXVsbxo3CjUvL3NzbC5nc3RhdGljLmNvbS9kb2NzL2NvbW1vbi9ibHVlX3NpbGhvdWV0dGU5Ni0wLnBuZ3gAggE3c3VnZ2VzdElkSW1wb3J0MWViMjYxNDYtZTI2OS00YjIzLWI0NGYtN2VhZjhkMmMyMjBiXzExNogBAZoBBggAEAAYALABALgBARjAwKqBrzEgwMCqga8xMABCN3N1Z2dlc3RJZEltcG9ydDFlYjI2MTQ2LWUyNjktNGIyMy1iNDRmLTdlYWY4ZDJjMjIwYl8xMTYiygMKC0FBQUE2eExheVdrEvECCgtBQUFBNnhMYXlXaxILQUFBQTZ4TGF5V2saDQoJdGV4dC9odG1sEgAiDgoKdGV4dC9wbGFpbhIAKkwKE0xlYW5kcm8gQXJkaXRvIChCUikaNS8vc3NsLmdzdGF0aWMuY29tL2RvY3MvY29tbW9uL2JsdWVfc2lsaG91ZXR0ZTk2LTAucG5nMICOtYKtMTiAjrWCrTFKPAokYXBwbGljYXRpb24vdm5kLmdvb2dsZS1hcHBzLmRvY3MubWRzGhTC19rkAQ4SDAoICgJkZRABGAAQAXJOChNMZWFuZHJvIEFyZGl0byAoQlIpGjcKNS8vc3NsLmdzdGF0aWMuY29tL2RvY3MvY29tbW9uL2JsdWVfc2lsaG91ZXR0ZTk2LTAucG5neACCATdzdWdnZXN0SWRJbXBvcnQxZWIyNjE0Ni1lMjY5LTRiMjMtYjQ0Zi03ZWFmOGQyYzIyMGJfMjAziAEBmgEGCAAQABgAsAEAuAEBGICOtYKtMSCAjrWCrTEwAEI3c3VnZ2VzdElkSW1wb3J0MWViMjYxNDYtZTI2OS00YjIzLWI0NGYtN2VhZjhkMmMyMjBiXzIwMyKBBAoLQUFBQTZ4TGF5WE0S1gMKC0FBQUE2eExheVhNEgtBQUFBNnhMYXlYTR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CAyO/+rjE4gMjv/q4xckgKDUVkaWxzb24gUGF1bG8aNwo1Ly9zc2wuZ3N0YXRpYy5jb20vZG9jcy9jb21tb24vYmx1ZV9zaWxob3VldHRlOTYtMC5wbmd4AIgBAZoBBggAEAAYAKoBThJMTWFudGVyIGVtIGxpbmhhIGNvbSBDUEMgMDAsIGRldmVyaWEgdXRpbGl6YXIgbyB0ZXJtbyDigJxwYXJhIGZpbnMgZ2VyYWlz4oCdLrABALgBARiAyO/+rjEggMjv/q4xMABCCWtpeC5jbXQxNSKBBAoLQUFBQTZ4TGF5Z3cS1gMKC0FBQUE2eExheWd3EgtBQUFBNnhMYXlndx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DA3Pr/rjE4wNz6/64xckgKDUVkaWxzb24gUGF1bG8aNwo1Ly9zc2wuZ3N0YXRpYy5jb20vZG9jcy9jb21tb24vYmx1ZV9zaWxob3VldHRlOTYtMC5wbmd4AIgBAZoBBggAEAAYAKoBThJMTWFudGVyIGVtIGxpbmhhIGNvbSBDUEMgMDAsIGRldmVyaWEgdXRpbGl6YXIgbyB0ZXJtbyDigJxwYXJhIGZpbnMgZ2VyYWlz4oCdLrABALgBARjA3Pr/rjEgwNz6/64xMABCCWtpeC5jbXQzOSK4AwoLQUFBQTZ4TGF5V2cS3wIKC0FBQUE2eExheVdnEgtBQUFBNnhMYXlXZxoNCgl0ZXh0L2h0bWwSACIOCgp0ZXh0L3BsYWluEgAqRgoNRWRpbHNvbiBQYXVsbxo1Ly9zc2wuZ3N0YXRpYy5jb20vZG9jcy9jb21tb24vYmx1ZV9zaWxob3VldHRlOTYtMC5wbmcwwK+JgK8xOMCviYCvMUo2CiRhcHBsaWNhdGlvbi92bmQuZ29vZ2xlLWFwcHMuZG9jcy5tZHMaDsLX2uQBCBIGCgIQFBABckgKDUVkaWxzb24gUGF1bG8aNwo1Ly9zc2wuZ3N0YXRpYy5jb20vZG9jcy9jb21tb24vYmx1ZV9zaWxob3VldHRlOTYtMC5wbmd4AIIBN3N1Z2dlc3RJZEltcG9ydDFlYjI2MTQ2LWUyNjktNGIyMy1iNDRmLTdlYWY4ZDJjMjIwYl8yNDOIAQGaAQYIABAAGACwAQC4AQEYwK+JgK8xIMCviYCvMTAAQjdzdWdnZXN0SWRJbXBvcnQxZWIyNjE0Ni1lMjY5LTRiMjMtYjQ0Zi03ZWFmOGQyYzIyMGJfMjQzIoEECgtBQUFBNnhMYXloWRLWAwoLQUFBQTZ4TGF5aFkSC0FBQUE2eExheWhZGlkKCXRleHQvaHRtbBJMTWFudGVyIGVtIGxpbmhhIGNvbSBDUEMgMDAsIGRldmVyaWEgdXRpbGl6YXIgbyB0ZXJtbyDigJxwYXJhIGZpbnMgZ2VyYWlz4oCdLiJaCgp0ZXh0L3BsYWluEkxNYW50ZXIgZW0gbGluaGEgY29tIENQQyAwMCwgZGV2ZXJpYSB1dGlsaXphciBvIHRlcm1vIOKAnHBhcmEgZmlucyBnZXJhaXPigJ0uKkYKDUVkaWxzb24gUGF1bG8aNS8vc3NsLmdzdGF0aWMuY29tL2RvY3MvY29tbW9uL2JsdWVfc2lsaG91ZXR0ZTk2LTAucG5nMIC6x/+uMTiAusf/rjFySAoNRWRpbHNvbiBQYXVsbxo3CjUvL3NzbC5nc3RhdGljLmNvbS9kb2NzL2NvbW1vbi9ibHVlX3NpbGhvdWV0dGU5Ni0wLnBuZ3gAiAEBmgEGCAAQABgAqgFOEkxNYW50ZXIgZW0gbGluaGEgY29tIENQQyAwMCwgZGV2ZXJpYSB1dGlsaXphciBvIHRlcm1vIOKAnHBhcmEgZmlucyBnZXJhaXPigJ0usAEAuAEBGIC6x/+uMSCAusf/rjEwAEIJa2l4LmNtdDI5Is0DCgtBQUFBNnhMYXlYSRL1AgoLQUFBQTZ4TGF5WEkSC0FBQUE2eExheVhJGg0KCXRleHQvaHRtbBIAIg4KCnRleHQvcGxhaW4SACpMChNMZWFuZHJvIEFyZGl0byAoQlIpGjUvL3NzbC5nc3RhdGljLmNvbS9kb2NzL2NvbW1vbi9ibHVlX3NpbGhvdWV0dGU5Ni0wLnBuZzDglv6BrTE44Jb+ga0xSkEKJGFwcGxpY2F0aW9uL3ZuZC5nb29nbGUtYXBwcy5kb2NzLm1kcxoZwtfa5AETGhEKDQoHKENBUEVYKRABGAAQAXJOChNMZWFuZHJvIEFyZGl0byAoQlIpGjcKNS8vc3NsLmdzdGF0aWMuY29tL2RvY3MvY29tbW9uL2JsdWVfc2lsaG91ZXR0ZTk2LTAucG5neACCATZzdWdnZXN0SWRJbXBvcnQxZWIyNjE0Ni1lMjY5LTRiMjMtYjQ0Zi03ZWFmOGQyYzIyMGJfNjGIAQGaAQYIABAAGACwAQC4AQEY4Jb+ga0xIOCW/oGtMTAAQjZzdWdnZXN0SWRJbXBvcnQxZWIyNjE0Ni1lMjY5LTRiMjMtYjQ0Zi03ZWFmOGQyYzIyMGJfNjEigQQKC0FBQUE2eExheWlFEtYDCgtBQUFBNnhMYXlpRRILQUFBQTZ4TGF5aUUaWQoJdGV4dC9odG1sEkxNYW50ZXIgZW0gbGluaGEgY29tIENQQyAwMCwgZGV2ZXJpYSB1dGlsaXphciBvIHRlcm1vIOKAnHBhcmEgZmlucyBnZXJhaXPigJ0uIloKCnRleHQvcGxhaW4STE1hbnRlciBlbSBsaW5oYSBjb20gQ1BDIDAwLCBkZXZlcmlhIHV0aWxpemFyIG8gdGVybW8g4oCccGFyYSBmaW5zIGdlcmFpc+KAnS4qRgoNRWRpbHNvbiBQYXVsbxo1Ly9zc2wuZ3N0YXRpYy5jb20vZG9jcy9jb21tb24vYmx1ZV9zaWxob3VldHRlOTYtMC5wbmcwoP24gK8xOKD9uICvMXJICg1FZGlsc29uIFBhdWxvGjcKNS8vc3NsLmdzdGF0aWMuY29tL2RvY3MvY29tbW9uL2JsdWVfc2lsaG91ZXR0ZTk2LTAucG5neACIAQGaAQYIABAAGACqAU4STE1hbnRlciBlbSBsaW5oYSBjb20gQ1BDIDAwLCBkZXZlcmlhIHV0aWxpemFyIG8gdGVybW8g4oCccGFyYSBmaW5zIGdlcmFpc+KAnS6wAQC4AQEYoP24gK8xIKD9uICvMTAAQglraXguY210NDYiuAMKC0FBQUE2eExheVdzEt8CCgtBQUFBNnhMYXlXcxILQUFBQTZ4TGF5V3MaDQoJdGV4dC9odG1sEgAiDgoKdGV4dC9wbGFpbhIAKkYKDUVkaWxzb24gUGF1bG8aNS8vc3NsLmdzdGF0aWMuY29tL2RvY3MvY29tbW9uL2JsdWVfc2lsaG91ZXR0ZTk2LTAucG5nMOCAo4CvMTjggKOArzFKNgokYXBwbGljYXRpb24vdm5kLmdvb2dsZS1hcHBzLmRvY3MubWRzGg7C19rkAQgaBgoCEBQQAXJICg1FZGlsc29uIFBhdWxvGjcKNS8vc3NsLmdzdGF0aWMuY29tL2RvY3MvY29tbW9uL2JsdWVfc2lsaG91ZXR0ZTk2LTAucG5neACCATdzdWdnZXN0SWRJbXBvcnQxZWIyNjE0Ni1lMjY5LTRiMjMtYjQ0Zi03ZWFmOGQyYzIyMGJfMjU5iAEBmgEGCAAQABgAsAEAuAEBGOCAo4CvMSDggKOArzEwAEI3c3VnZ2VzdElkSW1wb3J0MWViMjYxNDYtZTI2OS00YjIzLWI0NGYtN2VhZjhkMmMyMjBiXzI1OSLpAwoLQUFBQTZ4TGF5WFUSkQMKC0FBQUE2eExheVhVEgtBQUFBNnhMYXlYVRoNCgl0ZXh0L2h0bWwSACIOCgp0ZXh0L3BsYWluEgAqTAoTTGVhbmRybyBBcmRpdG8gKEJSKRo1Ly9zc2wuZ3N0YXRpYy5jb20vZG9jcy9jb21tb24vYmx1ZV9zaWxob3VldHRlOTYtMC5wbmcwwJjzga0xOMCY84GtMUpdCiRhcHBsaWNhdGlvbi92bmQuZ29vZ2xlLWFwcHMuZG9jcy5tZHMaNcLX2uQBLwotChkKE8OgIHN1c3RlbnRhYmlsaWRhZGUQARgAEg4KCGFvIGNsaW1hEAEYABgBck4KE0xlYW5kcm8gQXJkaXRvIChCUikaNwo1Ly9zc2wuZ3N0YXRpYy5jb20vZG9jcy9jb21tb24vYmx1ZV9zaWxob3VldHRlOTYtMC5wbmd4AIIBNnN1Z2dlc3RJZEltcG9ydDFlYjI2MTQ2LWUyNjktNGIyMy1iNDRmLTdlYWY4ZDJjMjIwYl8zNIgBAZoBBggAEAAYALABALgBARjAmPOBrTEgwJjzga0xMABCNnN1Z2dlc3RJZEltcG9ydDFlYjI2MTQ2LWUyNjktNGIyMy1iNDRmLTdlYWY4ZDJjMjIwYl8zNCLaAwoLQUFBQTZ4TGF5aGMSgQMKC0FBQUE2eExheWhjEgtBQUFBNnhMYXloYxoNCgl0ZXh0L2h0bWwSACIOCgp0ZXh0L3BsYWluEgAqTAoTTGVhbmRybyBBcmRpdG8gKEJSKRo1Ly9zc2wuZ3N0YXRpYy5jb20vZG9jcy9jb21tb24vYmx1ZV9zaWxob3VldHRlOTYtMC5wbmcw4LXHgq0xOOC1x4KtMUpMCiRhcHBsaWNhdGlvbi92bmQuZ29vZ2xlLWFwcHMuZG9jcy5tZHMaJMLX2uQBHhocChgKEnNlamEgcHJvdsOhdmVsIHF1ZRABGAAQAXJOChNMZWFuZHJvIEFyZGl0byAoQlIpGjcKNS8vc3NsLmdzdGF0aWMuY29tL2RvY3MvY29tbW9uL2JsdWVfc2lsaG91ZXR0ZTk2LTAucG5neACCATdzdWdnZXN0SWRJbXBvcnQxZWIyNjE0Ni1lMjY5LTRiMjMtYjQ0Zi03ZWFmOGQyYzIyMGJfMjQ2iAEBmgEGCAAQABgAsAEAuAEBGOC1x4KtMSDgtceCrTEwAEI3c3VnZ2VzdElkSW1wb3J0MWViMjYxNDYtZTI2OS00YjIzLWI0NGYtN2VhZjhkMmMyMjBiXzI0NiLKAwoLQUFBQTZ4TGF5WTQS8QIKC0FBQUE2eExheVk0EgtBQUFBNnhMYXlZNBoNCgl0ZXh0L2h0bWwSACIOCgp0ZXh0L3BsYWluEgAqTAoTTGVhbmRybyBBcmRpdG8gKEJSKRo1Ly9zc2wuZ3N0YXRpYy5jb20vZG9jcy9jb21tb24vYmx1ZV9zaWxob3VldHRlOTYtMC5wbmcwoN/Ogq0xOKDfzoKtMUo8CiRhcHBsaWNhdGlvbi92bmQuZ29vZ2xlLWFwcHMuZG9jcy5tZHMaFMLX2uQBDhoMCggKAmVtEAEYABABck4KE0xlYW5kcm8gQXJkaXRvIChCUikaNwo1Ly9zc2wuZ3N0YXRpYy5jb20vZG9jcy9jb21tb24vYmx1ZV9zaWxob3VldHRlOTYtMC5wbmd4AIIBN3N1Z2dlc3RJZEltcG9ydDFlYjI2MTQ2LWUyNjktNGIyMy1iNDRmLTdlYWY4ZDJjMjIwYl8yNjCIAQGaAQYIABAAGACwAQC4AQEYoN/Ogq0xIKDfzoKtMTAAQjdzdWdnZXN0SWRJbXBvcnQxZWIyNjE0Ni1lMjY5LTRiMjMtYjQ0Zi03ZWFmOGQyYzIyMGJfMjYwItEDCgtBQUFBNnhMYXlpQRL4AgoLQUFBQTZ4TGF5aUESC0FBQUE2eExheWlBGg0KCXRleHQvaHRtbBIAIg4KCnRleHQvcGxhaW4SACpMChNMZWFuZHJvIEFyZGl0byAoQlIpGjUvL3NzbC5nc3RhdGljLmNvbS9kb2NzL2NvbW1vbi9ibHVlX3NpbGhvdWV0dGU5Ni0wLnBuZzCgubGCrTE4oLmxgq0xSkMKJGFwcGxpY2F0aW9uL3ZuZC5nb29nbGUtYXBwcy5kb2NzLm1kcxobwtfa5AEVEhMKDwoJRGVmaW5pZG9zEAEYABABck4KE0xlYW5kcm8gQXJkaXRvIChCUikaNwo1Ly9zc2wuZ3N0YXRpYy5jb20vZG9jcy9jb21tb24vYmx1ZV9zaWxob3VldHRlOTYtMC5wbmd4AIIBN3N1Z2dlc3RJZEltcG9ydDFlYjI2MTQ2LWUyNjktNGIyMy1iNDRmLTdlYWY4ZDJjMjIwYl8xOTeIAQGaAQYIABAAGACwAQC4AQEYoLmxgq0xIKC5sYKtMTAAQjdzdWdnZXN0SWRJbXBvcnQxZWIyNjE0Ni1lMjY5LTRiMjMtYjQ0Zi03ZWFmOGQyYzIyMGJfMTk3ItUDCgtBQUFBNnhMYXlXbxL8AgoLQUFBQTZ4TGF5V28SC0FBQUE2eExheVdvGg0KCXRleHQvaHRtbBIAIg4KCnRleHQvcGxhaW4SACpGCg1FZGlsc29uIFBhdWxvGjUvL3NzbC5nc3RhdGljLmNvbS9kb2NzL2NvbW1vbi9ibHVlX3NpbGhvdWV0dGU5Ni0wLnBuZzDg4dn/rjE44OHZ/64xSlMKJGFwcGxpY2F0aW9uL3ZuZC5nb29nbGUtYXBwcy5kb2NzLm1kcxorwtfa5AElCiMKDQoHcmVwb3J0ZRABGAASEAoKcmVsYXTDs3JpbxABGAAYAXJICg1FZGlsc29uIFBhdWxvGjcKNS8vc3NsLmdzdGF0aWMuY29tL2RvY3MvY29tbW9uL2JsdWVfc2lsaG91ZXR0ZTk2LTAucG5neACCATdzdWdnZXN0SWRJbXBvcnQxZWIyNjE0Ni1lMjY5LTRiMjMtYjQ0Zi03ZWFmOGQyYzIyMGJfMTI0iAEBmgEGCAAQABgAsAEAuAEBGODh2f+uMSDg4dn/rjEwAEI3c3VnZ2VzdElkSW1wb3J0MWViMjYxNDYtZTI2OS00YjIzLWI0NGYtN2VhZjhkMmMyMjBiXzEyNCLJAwoLQUFBQTZ4TGF5WFES8AIKC0FBQUE2eExheVhREgtBQUFBNnhMYXlYURoNCgl0ZXh0L2h0bWwSACIOCgp0ZXh0L3BsYWluEgAqTAoTTGVhbmRybyBBcmRpdG8gKEJSKRo1Ly9zc2wuZ3N0YXRpYy5jb20vZG9jcy9jb21tb24vYmx1ZV9zaWxob3VldHRlOTYtMC5wbmcwgI61gq0xOICOtYKtMUo7CiRhcHBsaWNhdGlvbi92bmQuZ29vZ2xlLWFwcHMuZG9jcy5tZHMaE8LX2uQBDRoLCgcKAXIQARgAEAFyTgoTTGVhbmRybyBBcmRpdG8gKEJSKRo3CjUvL3NzbC5nc3RhdGljLmNvbS9kb2NzL2NvbW1vbi9ibHVlX3NpbGhvdWV0dGU5Ni0wLnBuZ3gAggE3c3VnZ2VzdElkSW1wb3J0MWViMjYxNDYtZTI2OS00YjIzLWI0NGYtN2VhZjhkMmMyMjBiXzE5OIgBAZoBBggAEAAYALABALgBARiAjrWCrTEggI61gq0xMABCN3N1Z2dlc3RJZEltcG9ydDFlYjI2MTQ2LWUyNjktNGIyMy1iNDRmLTdlYWY4ZDJjMjIwYl8xOTgiyQMKC0FBQUE2eExheVkwEvACCgtBQUFBNnhMYXlZMBILQUFBQTZ4TGF5WTAaDQoJdGV4dC9odG1sEgAiDgoKdGV4dC9wbGFpbhIAKkwKE0xlYW5kcm8gQXJkaXRvIChCUikaNS8vc3NsLmdzdGF0aWMuY29tL2RvY3MvY29tbW9uL2JsdWVfc2lsaG91ZXR0ZTk2LTAucG5nMOCI1oKtMTjgiNaCrTFKOwokYXBwbGljYXRpb24vdm5kLmdvb2dsZS1hcHBzLmRvY3MubWRzGhPC19rkAQ0aCwoHCgFyEAEYABABck4KE0xlYW5kcm8gQXJkaXRvIChCUikaNwo1Ly9zc2wuZ3N0YXRpYy5jb20vZG9jcy9jb21tb24vYmx1ZV9zaWxob3VldHRlOTYtMC5wbmd4AIIBN3N1Z2dlc3RJZEltcG9ydDFlYjI2MTQ2LWUyNjktNGIyMy1iNDRmLTdlYWY4ZDJjMjIwYl8yODOIAQGaAQYIABAAGACwAQC4AQEY4IjWgq0xIOCI1oKtMTAAQjdzdWdnZXN0SWRJbXBvcnQxZWIyNjE0Ni1lMjY5LTRiMjMtYjQ0Zi03ZWFmOGQyYzIyMGJfMjgzIsUDCgtBQUFBNnhMYXlnaxLuAgoLQUFBQTZ4TGF5Z2sSC0FBQUE2eExheWdrGg0KCXRleHQvaHRtbBIAIg4KCnRleHQvcGxhaW4SACpMChNMZWFuZHJvIEFyZGl0byAoQlIpGjUvL3NzbC5nc3RhdGljLmNvbS9kb2NzL2NvbW1vbi9ibHVlX3NpbGhvdWV0dGU5Ni0wLnBuZzDgndKBrTE44J3Sga0xSjsKJGFwcGxpY2F0aW9uL3ZuZC5nb29nbGUtYXBwcy5kb2NzLm1kcxoTwtfa5AENGgsKBwoBdBABGAAQAXJOChNMZWFuZHJvIEFyZGl0byAoQlIpGjcKNS8vc3NsLmdzdGF0aWMuY29tL2RvY3MvY29tbW9uL2JsdWVfc2lsaG91ZXR0ZTk2LTAucG5neACCATVzdWdnZXN0SWRJbXBvcnQxZWIyNjE0Ni1lMjY5LTRiMjMtYjQ0Zi03ZWFmOGQyYzIyMGJfNYgBAZoBBggAEAAYALABALgBARjgndKBrTEg4J3Sga0xMABCNXN1Z2dlc3RJZEltcG9ydDFlYjI2MTQ2LWUyNjktNGIyMy1iNDRmLTdlYWY4ZDJjMjIwYl81IuEDCgtBQUFBNnhMYXloTRKIAwoLQUFBQTZ4TGF5aE0SC0FBQUE2eExheWhNGg0KCXRleHQvaHRtbBIAIg4KCnRleHQvcGxhaW4SACpMChNMZWFuZHJvIEFyZGl0byAoQlIpGjUvL3NzbC5nc3RhdGljLmNvbS9kb2NzL2NvbW1vbi9ibHVlX3NpbGhvdWV0dGU5Ni0wLnBuZzCAh+GCrTE4gIfhgq0xSlMKJGFwcGxpY2F0aW9uL3ZuZC5nb29nbGUtYXBwcy5kb2NzLm1kcxorwtfa5AElCiMKDQoHcmVwb3J0ZRABGAASEAoKcmVsYXTDs3JpbxABGAAYAXJOChNMZWFuZHJvIEFyZGl0byAoQlIpGjcKNS8vc3NsLmdzdGF0aWMuY29tL2RvY3MvY29tbW9uL2JsdWVfc2lsaG91ZXR0ZTk2LTAucG5neACCATdzdWdnZXN0SWRJbXBvcnQxZWIyNjE0Ni1lMjY5LTRiMjMtYjQ0Zi03ZWFmOGQyYzIyMGJfMzI5iAEBmgEGCAAQABgAsAEAuAEBGICH4YKtMSCAh+GCrTEwAEI3c3VnZ2VzdElkSW1wb3J0MWViMjYxNDYtZTI2OS00YjIzLWI0NGYtN2VhZjhkMmMyMjBiXzMyOSKBBAoLQUFBQTZ4TGF5V1kS1gMKC0FBQUE2eExheVdZEgtBQUFBNnhMYXlXWR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Cg7Jf/rjE4oOyX/64xckgKDUVkaWxzb24gUGF1bG8aNwo1Ly9zc2wuZ3N0YXRpYy5jb20vZG9jcy9jb21tb24vYmx1ZV9zaWxob3VldHRlOTYtMC5wbmd4AIgBAZoBBggAEAAYAKoBThJMTWFudGVyIGVtIGxpbmhhIGNvbSBDUEMgMDAsIGRldmVyaWEgdXRpbGl6YXIgbyB0ZXJtbyDigJxwYXJhIGZpbnMgZ2VyYWlz4oCdLrABALgBARig7Jf/rjEgoOyX/64xMABCCWtpeC5jbXQyMyLIAwoLQUFBQTZ4TGF5Z2cS8AIKC0FBQUE2eExheWdnEgtBQUFBNnhMYXlnZxoNCgl0ZXh0L2h0bWwSACIOCgp0ZXh0L3BsYWluEgAqTAoTTGVhbmRybyBBcmRpdG8gKEJSKRo1Ly9zc2wuZ3N0YXRpYy5jb20vZG9jcy9jb21tb24vYmx1ZV9zaWxob3VldHRlOTYtMC5wbmcwwMXkga0xOMDF5IGtMUo8CiRhcHBsaWNhdGlvbi92bmQuZ29vZ2xlLWFwcHMuZG9jcy5tZHMaFMLX2uQBDhoMCggKAmVtEAEYABABck4KE0xlYW5kcm8gQXJkaXRvIChCUikaNwo1Ly9zc2wuZ3N0YXRpYy5jb20vZG9jcy9jb21tb24vYmx1ZV9zaWxob3VldHRlOTYtMC5wbmd4AIIBNnN1Z2dlc3RJZEltcG9ydDFlYjI2MTQ2LWUyNjktNGIyMy1iNDRmLTdlYWY4ZDJjMjIwYl8yMIgBAZoBBggAEAAYALABALgBARjAxeSBrTEgwMXkga0xMABCNnN1Z2dlc3RJZEltcG9ydDFlYjI2MTQ2LWUyNjktNGIyMy1iNDRmLTdlYWY4ZDJjMjIwYl8yMCLPAwoLQUFBQTZ4TGF5WDgS9wIKC0FBQUE2eExheVg4EgtBQUFBNnhMYXlYOBoNCgl0ZXh0L2h0bWwSACIOCgp0ZXh0L3BsYWluEgAqTAoTTGVhbmRybyBBcmRpdG8gKEJSKRo1Ly9zc2wuZ3N0YXRpYy5jb20vZG9jcy9jb21tb24vYmx1ZV9zaWxob3VldHRlOTYtMC5wbmcwwOuBgq0xOMDrgYKtMUpDCiRhcHBsaWNhdGlvbi92bmQuZ29vZ2xlLWFwcHMuZG9jcy5tZHMaG8LX2uQBFRoTCg8KCWRlbWFzaWFkbxABGAAQAXJOChNMZWFuZHJvIEFyZGl0byAoQlIpGjcKNS8vc3NsLmdzdGF0aWMuY29tL2RvY3MvY29tbW9uL2JsdWVfc2lsaG91ZXR0ZTk2LTAucG5neACCATZzdWdnZXN0SWRJbXBvcnQxZWIyNjE0Ni1lMjY5LTRiMjMtYjQ0Zi03ZWFmOGQyYzIyMGJfNjeIAQGaAQYIABAAGACwAQC4AQEYwOuBgq0xIMDrgYKtMTAAQjZzdWdnZXN0SWRJbXBvcnQxZWIyNjE0Ni1lMjY5LTRiMjMtYjQ0Zi03ZWFmOGQyYzIyMGJfNjcixwMKC0FBQUE2eExheWhJEu8CCgtBQUFBNnhMYXloSRILQUFBQTZ4TGF5aEkaDQoJdGV4dC9odG1sEgAiDgoKdGV4dC9wbGFpbhIAKkwKE0xlYW5kcm8gQXJkaXRvIChCUikaNS8vc3NsLmdzdGF0aWMuY29tL2RvY3MvY29tbW9uL2JsdWVfc2lsaG91ZXR0ZTk2LTAucG5nMICc3YGtMTiAnN2BrTFKOwokYXBwbGljYXRpb24vdm5kLmdvb2dsZS1hcHBzLmRvY3MubWRzGhPC19rkAQ0aCwoHCgEsEAEYABABck4KE0xlYW5kcm8gQXJkaXRvIChCUikaNwo1Ly9zc2wuZ3N0YXRpYy5jb20vZG9jcy9jb21tb24vYmx1ZV9zaWxob3VldHRlOTYtMC5wbmd4AIIBNnN1Z2dlc3RJZEltcG9ydDFlYjI2MTQ2LWUyNjktNGIyMy1iNDRmLTdlYWY4ZDJjMjIwYl8xMogBAZoBBggAEAAYALABALgBARiAnN2BrTEggJzdga0xMABCNnN1Z2dlc3RJZEltcG9ydDFlYjI2MTQ2LWUyNjktNGIyMy1iNDRmLTdlYWY4ZDJjMjIwYl8xMiKBBAoLQUFBQTZ4TGF5VncS1gMKC0FBQUE2eExheVZ3EgtBQUFBNnhMYXlWdx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DgtOj/rjE44LTo/64xckgKDUVkaWxzb24gUGF1bG8aNwo1Ly9zc2wuZ3N0YXRpYy5jb20vZG9jcy9jb21tb24vYmx1ZV9zaWxob3VldHRlOTYtMC5wbmd4AIgBAZoBBggAEAAYAKoBThJMTWFudGVyIGVtIGxpbmhhIGNvbSBDUEMgMDAsIGRldmVyaWEgdXRpbGl6YXIgbyB0ZXJtbyDigJxwYXJhIGZpbnMgZ2VyYWlz4oCdLrABALgBARjgtOj/rjEg4LTo/64xMABCCWtpeC5jbXQzNSLQAwoLQUFBQTZ4TGF5V1US+QIKC0FBQUE2eExheVdVEgtBQUFBNnhMYXlXVRoNCgl0ZXh0L2h0bWwSACIOCgp0ZXh0L3BsYWluEgAqTAoTTGVhbmRybyBBcmRpdG8gKEJSKRo1Ly9zc2wuZ3N0YXRpYy5jb20vZG9jcy9jb21tb24vYmx1ZV9zaWxob3VldHRlOTYtMC5wbmcwgMnOga0xOIDJzoGtMUpGCiRhcHBsaWNhdGlvbi92bmQuZ29vZ2xlLWFwcHMuZG9jcy5tZHMaHsLX2uQBGAoWCggKAm5hEAEYABIICgJkZRABGAAYAXJOChNMZWFuZHJvIEFyZGl0byAoQlIpGjcKNS8vc3NsLmdzdGF0aWMuY29tL2RvY3MvY29tbW9uL2JsdWVfc2lsaG91ZXR0ZTk2LTAucG5neACCATVzdWdnZXN0SWRJbXBvcnQxZWIyNjE0Ni1lMjY5LTRiMjMtYjQ0Zi03ZWFmOGQyYzIyMGJfMYgBAZoBBggAEAAYALABALgBARiAyc6BrTEggMnOga0xMABCNXN1Z2dlc3RJZEltcG9ydDFlYjI2MTQ2LWUyNjktNGIyMy1iNDRmLTdlYWY4ZDJjMjIwYl8xItQDCgtBQUFBNnhMYXlncxL7AgoLQUFBQTZ4TGF5Z3MSC0FBQUE2eExheWdzGg0KCXRleHQvaHRtbBIAIg4KCnRleHQvcGxhaW4SACpMChNMZWFuZHJvIEFyZGl0byAoQlIpGjUvL3NzbC5nc3RhdGljLmNvbS9kb2NzL2NvbW1vbi9ibHVlX3NpbGhvdWV0dGU5Ni0wLnBuZzCAjrWCrTE4gI61gq0xSkYKJGFwcGxpY2F0aW9uL3ZuZC5nb29nbGUtYXBwcy5kb2NzLm1kcxoewtfa5AEYChYKCAoCZXIQARgAEggKAmlvEAEYABgBck4KE0xlYW5kcm8gQXJkaXRvIChCUikaNwo1Ly9zc2wuZ3N0YXRpYy5jb20vZG9jcy9jb21tb24vYmx1ZV9zaWxob3VldHRlOTYtMC5wbmd4AIIBN3N1Z2dlc3RJZEltcG9ydDFlYjI2MTQ2LWUyNjktNGIyMy1iNDRmLTdlYWY4ZDJjMjIwYl8yMDmIAQGaAQYIABAAGACwAQC4AQEYgI61gq0xIICOtYKtMTAAQjdzdWdnZXN0SWRJbXBvcnQxZWIyNjE0Ni1lMjY5LTRiMjMtYjQ0Zi03ZWFmOGQyYzIyMGJfMjA5IuMDCgtBQUFBNnhMYXlXYxKLAwoLQUFBQTZ4TGF5V2MSC0FBQUE2eExheVdjGg0KCXRleHQvaHRtbBIAIg4KCnRleHQvcGxhaW4SACpMChNMZWFuZHJvIEFyZGl0byAoQlIpGjUvL3NzbC5nc3RhdGljLmNvbS9kb2NzL2NvbW1vbi9ibHVlX3NpbGhvdWV0dGU5Ni0wLnBuZzCgk5SCrTE4oJOUgq0xSlcKJGFwcGxpY2F0aW9uL3ZuZC5nb29nbGUtYXBwcy5kb2NzLm1kcxovwtfa5AEpCicKEgoMYWx0ZXJhw6fDtWVzEAEYABIPCglyZXZpc8O1ZXMQARgAGAFyTgoTTGVhbmRybyBBcmRpdG8gKEJSKRo3CjUvL3NzbC5nc3RhdGljLmNvbS9kb2NzL2NvbW1vbi9ibHVlX3NpbGhvdWV0dGU5Ni0wLnBuZ3gAggE2c3VnZ2VzdElkSW1wb3J0MWViMjYxNDYtZTI2OS00YjIzLWI0NGYtN2VhZjhkMmMyMjBiXzg0iAEBmgEGCAAQABgAsAEAuAEBGKCTlIKtMSCgk5SCrTEwAEI2c3VnZ2VzdElkSW1wb3J0MWViMjYxNDYtZTI2OS00YjIzLWI0NGYtN2VhZjhkMmMyMjBiXzg0ItYDCgtBQUFBNnhMYXloVRL9AgoLQUFBQTZ4TGF5aFUSC0FBQUE2eExheWhVGg0KCXRleHQvaHRtbBIAIg4KCnRleHQvcGxhaW4SACpGCg1FZGlsc29uIFBhdWxvGjUvL3NzbC5nc3RhdGljLmNvbS9kb2NzL2NvbW1vbi9ibHVlX3NpbGhvdWV0dGU5Ni0wLnBuZzDAwKqBrzE4wMCqga8xSlQKJGFwcGxpY2F0aW9uL3ZuZC5nb29nbGUtYXBwcy5kb2NzLm1kcxoswtfa5AEmCiQKDgoIcGVyw61vZG8QARgAEhAKCmV4ZXJjw61jaW8QARgAGAFySAoNRWRpbHNvbiBQYXVsbxo3CjUvL3NzbC5nc3RhdGljLmNvbS9kb2NzL2NvbW1vbi9ibHVlX3NpbGhvdWV0dGU5Ni0wLnBuZ3gAggE3c3VnZ2VzdElkSW1wb3J0MWViMjYxNDYtZTI2OS00YjIzLWI0NGYtN2VhZjhkMmMyMjBiXzEyMogBAZoBBggAEAAYALABALgBARjAwKqBrzEgwMCqga8xMABCN3N1Z2dlc3RJZEltcG9ydDFlYjI2MTQ2LWUyNjktNGIyMy1iNDRmLTdlYWY4ZDJjMjIwYl8xMjIiuAMKC0FBQUE2eExheVhFEt8CCgtBQUFBNnhMYXlYRRILQUFBQTZ4TGF5WEUaDQoJdGV4dC9odG1sEgAiDgoKdGV4dC9wbGFpbhIAKkYKDUVkaWxzb24gUGF1bG8aNS8vc3NsLmdzdGF0aWMuY29tL2RvY3MvY29tbW9uL2JsdWVfc2lsaG91ZXR0ZTk2LTAucG5nMMDVpoCvMTjA1aaArzFKNgokYXBwbGljYXRpb24vdm5kLmdvb2dsZS1hcHBzLmRvY3MubWRzGg7C19rkAQgSBgoCEBQQAXJICg1FZGlsc29uIFBhdWxvGjcKNS8vc3NsLmdzdGF0aWMuY29tL2RvY3MvY29tbW9uL2JsdWVfc2lsaG91ZXR0ZTk2LTAucG5neACCATdzdWdnZXN0SWRJbXBvcnQxZWIyNjE0Ni1lMjY5LTRiMjMtYjQ0Zi03ZWFmOGQyYzIyMGJfMjcxiAEBmgEGCAAQABgAsAEAuAEBGMDVpoCvMSDA1aaArzEwAEI3c3VnZ2VzdElkSW1wb3J0MWViMjYxNDYtZTI2OS00YjIzLWI0NGYtN2VhZjhkMmMyMjBiXzI3MSLtBgoLQUFBQTZ4TGF5aTQSwwYKC0FBQUE2eExheWk0EgtBQUFBNnhMYXlpNBpHCgl0ZXh0L2h0bWwSOkEgc2VyIHN1YnN0aXR1w61kbyBwZWxhcyBkZXNjcmnDp8O1ZXMgZXNwZWPDrWZpY2FzIGRvIENCUFMiSAoKdGV4dC9wbGFpbhI6QSBzZXIgc3Vic3RpdHXDrWRvIHBlbGFzIGRlc2NyacOnw7VlcyBlc3BlY8OtZmljYXMgZG8gQ0JQUypMChNMZWFuZHJvIEFyZGl0byAoQlIpGjUvL3NzbC5nc3RhdGljLmNvbS9kb2NzL2NvbW1vbi9ibHVlX3NpbGhvdWV0dGU5Ni0wLnBuZzCAyc6BrTE44O+B/64xQpQDCgtBQUFBNnhMYXlpOBILQUFBQTZ4TGF5aTQaRAoJdGV4dC9odG1sEjdDb21wbGVtZW50YW5kbzo8YnI+Tm8gcm9kYXDDqSwgcmV0aXJhciBJRlJTIEZvdW5kYXRpb24/IkIKCnRleHQvcGxhaW4SNENvbXBsZW1lbnRhbmRvOgpObyByb2RhcMOpLCByZXRpcmFyIElGUlMgRm91bmRhdGlvbj8qRgoNRWRpbHNvbiBQYXVsbxo1Ly9zc2wuZ3N0YXRpYy5jb20vZG9jcy9jb21tb24vYmx1ZV9zaWxob3VldHRlOTYtMC5wbmcw4O+B/64xOODvgf+uMXJICg1FZGlsc29uIFBhdWxvGjcKNS8vc3NsLmdzdGF0aWMuY29tL2RvY3MvY29tbW9uL2JsdWVfc2lsaG91ZXR0ZTk2LTAucG5neACIAQGaAQYIABAAGACqATkSN0NvbXBsZW1lbnRhbmRvOjxicj5ObyByb2RhcMOpLCByZXRpcmFyIElGUlMgRm91bmRhdGlvbj+wAQC4AQFyTgoTTGVhbmRybyBBcmRpdG8gKEJSKRo3CjUvL3NzbC5nc3RhdGljLmNvbS9kb2NzL2NvbW1vbi9ibHVlX3NpbGhvdWV0dGU5Ni0wLnBuZ3gAiAEBmgEGCAAQABgAqgE8EjpBIHNlciBzdWJzdGl0dcOtZG8gcGVsYXMgZGVzY3Jpw6fDtWVzIGVzcGVjw61maWNhcyBkbyBDQlBTsAEAuAEBGIDJzoGtMSDg74H/rjEwAEIIa2l4LmNtdDEi1gMKC0FBQUE2eExheWdvEv0CCgtBQUFBNnhMYXlnbxILQUFBQTZ4TGF5Z28aDQoJdGV4dC9odG1sEgAiDgoKdGV4dC9wbGFpbhIAKkYKDUVkaWxzb24gUGF1bG8aNS8vc3NsLmdzdGF0aWMuY29tL2RvY3MvY29tbW9uL2JsdWVfc2lsaG91ZXR0ZTk2LTAucG5nMMDAqoGvMTjAwKqBrz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MTM4iAEBmgEGCAAQABgAsAEAuAEBGMDAqoGvMSDAwKqBrzEwAEI3c3VnZ2VzdElkSW1wb3J0MWViMjYxNDYtZTI2OS00YjIzLWI0NGYtN2VhZjhkMmMyMjBiXzEzOCKBBAoLQUFBQTZ4TGF5aFES1gMKC0FBQUE2eExheWhREgtBQUFBNnhMYXloUR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DAxIX/rjE4wMSF/64xckgKDUVkaWxzb24gUGF1bG8aNwo1Ly9zc2wuZ3N0YXRpYy5jb20vZG9jcy9jb21tb24vYmx1ZV9zaWxob3VldHRlOTYtMC5wbmd4AIgBAZoBBggAEAAYAKoBThJMTWFudGVyIGVtIGxpbmhhIGNvbSBDUEMgMDAsIGRldmVyaWEgdXRpbGl6YXIgbyB0ZXJtbyDigJxwYXJhIGZpbnMgZ2VyYWlz4oCdLrABALgBARjAxIX/rjEgwMSF/64xMABCCWtpeC5jbXQxOSLSAwoLQUFBQTZ4TGF5WEES+QIKC0FBQUE2eExheVhBEgtBQUFBNnhMYXlYQRoNCgl0ZXh0L2h0bWwSACIOCgp0ZXh0L3BsYWluEgAqTAoTTGVhbmRybyBBcmRpdG8gKEJSKRo1Ly9zc2wuZ3N0YXRpYy5jb20vZG9jcy9jb21tb24vYmx1ZV9zaWxob3VldHRlOTYtMC5wbmcwoN/Ogq0xOKDfzoKtMUpECiRhcHBsaWNhdGlvbi92bmQuZ29vZ2xlLWFwcHMuZG9jcy5tZHMaHMLX2uQBFhoUChAKCmFicmFuZ2VudGUQARgAEAFyTgoTTGVhbmRybyBBcmRpdG8gKEJSKRo3CjUvL3NzbC5nc3RhdGljLmNvbS9kb2NzL2NvbW1vbi9ibHVlX3NpbGhvdWV0dGU5Ni0wLnBuZ3gAggE3c3VnZ2VzdElkSW1wb3J0MWViMjYxNDYtZTI2OS00YjIzLWI0NGYtN2VhZjhkMmMyMjBiXzI1M4gBAZoBBggAEAAYALABALgBARig386CrTEgoN/Ogq0xMABCN3N1Z2dlc3RJZEltcG9ydDFlYjI2MTQ2LWUyNjktNGIyMy1iNDRmLTdlYWY4ZDJjMjIwYl8yNTMi1wMKC0FBQUE2eExheWkwEv8CCgtBQUFBNnhMYXlpMBILQUFBQTZ4TGF5aTAaDQoJdGV4dC9odG1sEgAiDgoKdGV4dC9wbGFpbhIAKkwKE0xlYW5kcm8gQXJkaXRvIChCUikaNS8vc3NsLmdzdGF0aWMuY29tL2RvY3MvY29tbW9uL2JsdWVfc2lsaG91ZXR0ZTk2LTAucG5nMKCTlIKtMTigk5SCrTFKSwokYXBwbGljYXRpb24vdm5kLmdvb2dsZS1hcHBzLmRvY3MubWRzGiPC19rkAR0KGwoLCgVzZWphbRABGAASCgoEc8OjbxABGAAYAXJOChNMZWFuZHJvIEFyZGl0byAoQlIpGjcKNS8vc3NsLmdzdGF0aWMuY29tL2RvY3MvY29tbW9uL2JsdWVfc2lsaG91ZXR0ZTk2LTAucG5neACCATZzdWdnZXN0SWRJbXBvcnQxZWIyNjE0Ni1lMjY5LTRiMjMtYjQ0Zi03ZWFmOGQyYzIyMGJfODiIAQGaAQYIABAAGACwAQC4AQEYoJOUgq0xIKCTlIKtMTAAQjZzdWdnZXN0SWRJbXBvcnQxZWIyNjE0Ni1lMjY5LTRiMjMtYjQ0Zi03ZWFmOGQyYzIyMGJfODgipAQKC0FBQUE2eExheVZrEswDCgtBQUFBNnhMYXlWaxILQUFBQTZ4TGF5VmsaDQoJdGV4dC9odG1sEgAiDgoKdGV4dC9wbGFpbhIAKkwKE0xlYW5kcm8gQXJkaXRvIChCUikaNS8vc3NsLmdzdGF0aWMuY29tL2RvY3MvY29tbW9uL2JsdWVfc2lsaG91ZXR0ZTk2LTAucG5nMICc3YGtMTiAnN2BrTFKlwEKJGFwcGxpY2F0aW9uL3ZuZC5nb29nbGUtYXBwcy5kb2NzLm1kcxpvwtfa5AFpCmcKPAo2cGFyYSBvcyBxdWFpcyBuw6NvIGV4aXN0YSB1bWEgZXhwZWN0YXRpdmEgcmF6b8OhdmVsIGRlEAEYABIlCh9xdWUgbsOjbyBwb2RlcmlhbSByYXpvYXZlbG1lbnRlEAEYABgBck4KE0xlYW5kcm8gQXJkaXRvIChCUikaNwo1Ly9zc2wuZ3N0YXRpYy5jb20vZG9jcy9jb21tb24vYmx1ZV9zaWxob3VldHRlOTYtMC5wbmd4AIIBNnN1Z2dlc3RJZEltcG9ydDFlYjI2MTQ2LWUyNjktNGIyMy1iNDRmLTdlYWY4ZDJjMjIwYl8xM4gBAZoBBggAEAAYALABALgBARiAnN2BrTEggJzdga0xMABCNnN1Z2dlc3RJZEltcG9ydDFlYjI2MTQ2LWUyNjktNGIyMy1iNDRmLTdlYWY4ZDJjMjIwYl8xMyLWAwoLQUFBQTZ4TGF5Z1kS/QIKC0FBQUE2eExheWdZEgtBQUFBNnhMYXlnWRoNCgl0ZXh0L2h0bWwSACIOCgp0ZXh0L3BsYWluEgAqTAoTTGVhbmRybyBBcmRpdG8gKEJSKRo1Ly9zc2wuZ3N0YXRpYy5jb20vZG9jcy9jb21tb24vYmx1ZV9zaWxob3VldHRlOTYtMC5wbmcwgLTSgq0xOIC00oKtMUpICiRhcHBsaWNhdGlvbi92bmQuZ29vZ2xlLWFwcHMuZG9jcy5tZHMaIMLX2uQBGgoYCgkKA3N1YRABGAASCQoDc2V1EAEYABgBck4KE0xlYW5kcm8gQXJkaXRvIChCUikaNwo1Ly9zc2wuZ3N0YXRpYy5jb20vZG9jcy9jb21tb24vYmx1ZV9zaWxob3VldHRlOTYtMC5wbmd4AIIBN3N1Z2dlc3RJZEltcG9ydDFlYjI2MTQ2LWUyNjktNGIyMy1iNDRmLTdlYWY4ZDJjMjIwYl8yNjOIAQGaAQYIABAAGACwAQC4AQEYgLTSgq0xIIC00oKtMTAAQjdzdWdnZXN0SWRJbXBvcnQxZWIyNjE0Ni1lMjY5LTRiMjMtYjQ0Zi03ZWFmOGQyYzIyMGJfMjYzItIDCgtBQUFBNnhMYXlXSRL6AgoLQUFBQTZ4TGF5V0kSC0FBQUE2eExheVdJGg0KCXRleHQvaHRtbBIAIg4KCnRleHQvcGxhaW4SACpMChNMZWFuZHJvIEFyZGl0byAoQlIpGjUvL3NzbC5nc3RhdGljLmNvbS9kb2NzL2NvbW1vbi9ibHVlX3NpbGhvdWV0dGU5Ni0wLnBuZzCgmuiBrTE4oJroga0xSkYKJGFwcGxpY2F0aW9uL3ZuZC5nb29nbGUtYXBwcy5kb2NzLm1kcxoewtfa5AEYChYKCAoCbmEQARgAEggKAmFvEAEYABgBck4KE0xlYW5kcm8gQXJkaXRvIChCUikaNwo1Ly9zc2wuZ3N0YXRpYy5jb20vZG9jcy9jb21tb24vYmx1ZV9zaWxob3VldHRlOTYtMC5wbmd4AIIBNnN1Z2dlc3RJZEltcG9ydDFlYjI2MTQ2LWUyNjktNGIyMy1iNDRmLTdlYWY4ZDJjMjIwYl8yMYgBAZoBBggAEAAYALABALgBARigmuiBrTEgoJroga0xMABCNnN1Z2dlc3RJZEltcG9ydDFlYjI2MTQ2LWUyNjktNGIyMy1iNDRmLTdlYWY4ZDJjMjIwYl8yMSLWAwoLQUFBQTZ4TGF5aDgS/QIKC0FBQUE2eExheWg4EgtBQUFBNnhMYXloOBoNCgl0ZXh0L2h0bWwSACIOCgp0ZXh0L3BsYWluEgAqRgoNRWRpbHNvbiBQYXVsbxo1Ly9zc2wuZ3N0YXRpYy5jb20vZG9jcy9jb21tb24vYmx1ZV9zaWxob3VldHRlOTYtMC5wbmcwgOqxga8xOIDqsYGvMUpUCiRhcHBsaWNhdGlvbi92bmQuZ29vZ2xlLWFwcHMuZG9jcy5tZHMaLMLX2uQBJgokCg4KCHBlcsOtb2RvEAEYABIQCgpleGVyY8OtY2lvEAEYABgBckgKDUVkaWxzb24gUGF1bG8aNwo1Ly9zc2wuZ3N0YXRpYy5jb20vZG9jcy9jb21tb24vYmx1ZV9zaWxob3VldHRlOTYtMC5wbmd4AIIBN3N1Z2dlc3RJZEltcG9ydDFlYjI2MTQ2LWUyNjktNGIyMy1iNDRmLTdlYWY4ZDJjMjIwYl8zOTOIAQGaAQYIABAAGACwAQC4AQEYgOqxga8xIIDqsYGvMTAAQjdzdWdnZXN0SWRJbXBvcnQxZWIyNjE0Ni1lMjY5LTRiMjMtYjQ0Zi03ZWFmOGQyYzIyMGJfMzkzItYDCgtBQUFBNnhMYXlmdxL9AgoLQUFBQTZ4TGF5ZncSC0FBQUE2eExheWZ3Gg0KCXRleHQvaHRtbBIAIg4KCnRleHQvcGxhaW4SACpGCg1FZGlsc29uIFBhdWxvGjUvL3NzbC5nc3RhdGljLmNvbS9kb2NzL2NvbW1vbi9ibHVlX3NpbGhvdWV0dGU5Ni0wLnBuZzCgla6BrzE4oJWuga8xSlQKJGFwcGxpY2F0aW9uL3ZuZC5nb29nbGUtYXBwcy5kb2NzLm1kcxoswtfa5AEmCiQKDgoIcGVyw61vZG8QARgAEhAKCmV4ZXJjw61jaW8QARgAGAFySAoNRWRpbHNvbiBQYXVsbxo3CjUvL3NzbC5nc3RhdGljLmNvbS9kb2NzL2NvbW1vbi9ibHVlX3NpbGhvdWV0dGU5Ni0wLnBuZ3gAggE3c3VnZ2VzdElkSW1wb3J0MWViMjYxNDYtZTI2OS00YjIzLWI0NGYtN2VhZjhkMmMyMjBiXzI4NogBAZoBBggAEAAYALABALgBARigla6BrzEgoJWuga8xMABCN3N1Z2dlc3RJZEltcG9ydDFlYjI2MTQ2LWUyNjktNGIyMy1iNDRmLTdlYWY4ZDJjMjIwYl8yODYi1gMKC0FBQUE2eExheVZnEv0CCgtBQUFBNnhMYXlWZxILQUFBQTZ4TGF5VmcaDQoJdGV4dC9odG1sEgAiDgoKdGV4dC9wbGFpbhIAKkYKDUVkaWxzb24gUGF1bG8aNS8vc3NsLmdzdGF0aWMuY29tL2RvY3MvY29tbW9uL2JsdWVfc2lsaG91ZXR0ZTk2LTAucG5nMID/rYCvMTiA/62Arz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Mjg0iAEBmgEGCAAQABgAsAEAuAEBGID/rYCvMSCA/62ArzEwAEI3c3VnZ2VzdElkSW1wb3J0MWViMjYxNDYtZTI2OS00YjIzLWI0NGYtN2VhZjhkMmMyMjBiXzI4NCL7AwoLQUFBQTZ4TGF5Z1USogMKC0FBQUE2eExheWdVEgtBQUFBNnhMYXlnVRoNCgl0ZXh0L2h0bWwSACIOCgp0ZXh0L3BsYWluEgAqTAoTTGVhbmRybyBBcmRpdG8gKEJSKRo1Ly9zc2wuZ3N0YXRpYy5jb20vZG9jcy9jb21tb24vYmx1ZV9zaWxob3VldHRlOTYtMC5wbmcwwLDogq0xOMCw6IKtMUptCiRhcHBsaWNhdGlvbi92bmQuZ29vZ2xlLWFwcHMuZG9jcy5tZHMaRcLX2uQBPwo9CiEKG0NhcGFjaWRhZGUgZGUgdmVyaWZpY2HDp8OjbxABGAASFgoQVmVyaWZpY2FiaWxpZGFkZRABGAAYAXJOChNMZWFuZHJvIEFyZGl0byAoQlIpGjcKNS8vc3NsLmdzdGF0aWMuY29tL2RvY3MvY29tbW9uL2JsdWVfc2lsaG91ZXR0ZTk2LTAucG5neACCATdzdWdnZXN0SWRJbXBvcnQxZWIyNjE0Ni1lMjY5LTRiMjMtYjQ0Zi03ZWFmOGQyYzIyMGJfMzgxiAEBmgEGCAAQABgAsAEAuAEBGMCw6IKtMSDAsOiCrTEwAEI3c3VnZ2VzdElkSW1wb3J0MWViMjYxNDYtZTI2OS00YjIzLWI0NGYtN2VhZjhkMmMyMjBiXzM4MSKBBAoLQUFBQTZ4TGF5V0US1gMKC0FBQUE2eExheVdFEgtBQUFBNnhMYXlXRR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CA0ryArzE4gNK8gK8xckgKDUVkaWxzb24gUGF1bG8aNwo1Ly9zc2wuZ3N0YXRpYy5jb20vZG9jcy9jb21tb24vYmx1ZV9zaWxob3VldHRlOTYtMC5wbmd4AIgBAZoBBggAEAAYAKoBThJMTWFudGVyIGVtIGxpbmhhIGNvbSBDUEMgMDAsIGRldmVyaWEgdXRpbGl6YXIgbyB0ZXJtbyDigJxwYXJhIGZpbnMgZ2VyYWlz4oCdLrABALgBARiA0ryArzEggNK8gK8xMABCCWtpeC5jbXQ0NyLJAwoLQUFBQTZ4TGF5Z2MS8AIKC0FBQUE2eExheWdjEgtBQUFBNnhMYXlnYxoNCgl0ZXh0L2h0bWwSACIOCgp0ZXh0L3BsYWluEgAqTAoTTGVhbmRybyBBcmRpdG8gKEJSKRo1Ly9zc2wuZ3N0YXRpYy5jb20vZG9jcy9jb21tb24vYmx1ZV9zaWxob3VldHRlOTYtMC5wbmcwwOStgq0xOMDkrYKtMUo7CiRhcHBsaWNhdGlvbi92bmQuZ29vZ2xlLWFwcHMuZG9jcy5tZHMaE8LX2uQBDRoLCgcKASwQARgAEAFyTgoTTGVhbmRybyBBcmRpdG8gKEJSKRo3CjUvL3NzbC5nc3RhdGljLmNvbS9kb2NzL2NvbW1vbi9ibHVlX3NpbGhvdWV0dGU5Ni0wLnBuZ3gAggE3c3VnZ2VzdElkSW1wb3J0MWViMjYxNDYtZTI2OS00YjIzLWI0NGYtN2VhZjhkMmMyMjBiXzE4MogBAZoBBggAEAAYALABALgBARjA5K2CrTEgwOStgq0xMABCN3N1Z2dlc3RJZEltcG9ydDFlYjI2MTQ2LWUyNjktNGIyMy1iNDRmLTdlYWY4ZDJjMjIwYl8xODIi2AMKC0FBQUE2eExheVg0Ev8CCgtBQUFBNnhMYXlYNBILQUFBQTZ4TGF5WDQaDQoJdGV4dC9odG1sEgAiDgoKdGV4dC9wbGFpbhIAKkYKDUVkaWxzb24gUGF1bG8aNS8vc3NsLmdzdGF0aWMuY29tL2RvY3MvY29tbW9uL2JsdWVfc2lsaG91ZXR0ZTk2LTAucG5nMID42YCvMTiA+NmArzFKVgokYXBwbGljYXRpb24vdm5kLmdvb2dsZS1hcHBzLmRvY3MubWRzGi7C19rkASgKJgoPCglwZXLDrW9kb3MQARgAEhEKC2V4ZXJjw61jaW9zEAEYABgBckgKDUVkaWxzb24gUGF1bG8aNwo1Ly9zc2wuZ3N0YXRpYy5jb20vZG9jcy9jb21tb24vYmx1ZV9zaWxob3VldHRlOTYtMC5wbmd4AIIBN3N1Z2dlc3RJZEltcG9ydDFlYjI2MTQ2LWUyNjktNGIyMy1iNDRmLTdlYWY4ZDJjMjIwYl8zNjaIAQGaAQYIABAAGACwAQC4AQEYgPjZgK8xIID42YCvMTAAQjdzdWdnZXN0SWRJbXBvcnQxZWIyNjE0Ni1lMjY5LTRiMjMtYjQ0Zi03ZWFmOGQyYzIyMGJfMzY2IskDCgtBQUFBNnhMYXlWcxLxAgoLQUFBQTZ4TGF5VnMSC0FBQUE2eExheVZzGg0KCXRleHQvaHRtbBIAIg4KCnRleHQvcGxhaW4SACpMChNMZWFuZHJvIEFyZGl0byAoQlIpGjUvL3NzbC5nc3RhdGljLmNvbS9kb2NzL2NvbW1vbi9ibHVlX3NpbGhvdWV0dGU5Ni0wLnBuZzCA6JeCrTE4gOiXgq0xSj0KJGFwcGxpY2F0aW9uL3ZuZC5nb29nbGUtYXBwcy5kb2NzLm1kcxoVwtfa5AEPEg0KCQoDZWxlEAEYABABck4KE0xlYW5kcm8gQXJkaXRvIChCUikaNwo1Ly9zc2wuZ3N0YXRpYy5jb20vZG9jcy9jb21tb24vYmx1ZV9zaWxob3VldHRlOTYtMC5wbmd4AIIBNnN1Z2dlc3RJZEltcG9ydDFlYjI2MTQ2LWUyNjktNGIyMy1iNDRmLTdlYWY4ZDJjMjIwYl85MogBAZoBBggAEAAYALABALgBARiA6JeCrTEggOiXgq0xMABCNnN1Z2dlc3RJZEltcG9ydDFlYjI2MTQ2LWUyNjktNGIyMy1iNDRmLTdlYWY4ZDJjMjIwYl85MiKBBAoLQUFBQTZ4TGF5V1ES1gMKC0FBQUE2eExheVdREgtBQUFBNnhMYXlXUR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DA3Pr/rjE4wNz6/64xckgKDUVkaWxzb24gUGF1bG8aNwo1Ly9zc2wuZ3N0YXRpYy5jb20vZG9jcy9jb21tb24vYmx1ZV9zaWxob3VldHRlOTYtMC5wbmd4AIgBAZoBBggAEAAYAKoBThJMTWFudGVyIGVtIGxpbmhhIGNvbSBDUEMgMDAsIGRldmVyaWEgdXRpbGl6YXIgbyB0ZXJtbyDigJxwYXJhIGZpbnMgZ2VyYWlz4oCdLrABALgBARjA3Pr/rjEgwNz6/64xMABCCWtpeC5jbXQ0MSLYAwoLQUFBQTZ4TGF5WDAS/wIKC0FBQUE2eExheVgwEgtBQUFBNnhMYXlYMBoNCgl0ZXh0L2h0bWwSACIOCgp0ZXh0L3BsYWluEgAqRgoNRWRpbHNvbiBQYXVsbxo1Ly9zc2wuZ3N0YXRpYy5jb20vZG9jcy9jb21tb24vYmx1ZV9zaWxob3VldHRlOTYtMC5wbmcwgLPz/64xOICz8/+uMUpWCiRhcHBsaWNhdGlvbi92bmQuZ29vZ2xlLWFwcHMuZG9jcy5tZHMaLsLX2uQBKAomCg8KCXBlcsOtb2RvcxABGAASEQoLZXhlcmPDrWNpb3MQARgAGAFySAoNRWRpbHNvbiBQYXVsbxo3CjUvL3NzbC5nc3RhdGljLmNvbS9kb2NzL2NvbW1vbi9ibHVlX3NpbGhvdWV0dGU5Ni0wLnBuZ3gAggE3c3VnZ2VzdElkSW1wb3J0MWViMjYxNDYtZTI2OS00YjIzLWI0NGYtN2VhZjhkMmMyMjBiXzE4OIgBAZoBBggAEAAYALABALgBARiAs/P/rjEggLPz/64xMABCN3N1Z2dlc3RJZEltcG9ydDFlYjI2MTQ2LWUyNjktNGIyMy1iNDRmLTdlYWY4ZDJjMjIwYl8xODgi9QkKC0FBQUE2eExheWhBEsoJCgtBQUFBNnhMYXloQRILQUFBQTZ4TGF5aEEadwoJdGV4dC9odG1sEmpFbWJvcmEgbyB0ZXJtbyBuw6NvIGVzdGVqYSBlcnJhZG8sIHRlcsOtYW1vcyB1bWEgc3VnZXN0w6NvIG1lbGhvciBwYXJhIGluY2x1aXIgYXF1aSAoJiMzOTtwcm9zcGVjdHMmIzM5Oyk/InAKCnRleHQvcGxhaW4SYkVtYm9yYSBvIHRlcm1vIG7Do28gZXN0ZWphIGVycmFkbywgdGVyw61hbW9zIHVtYSBzdWdlc3TDo28gbWVsaG9yIHBhcmEgaW5jbHVpciBhcXVpICgncHJvc3BlY3RzJyk/KkwKE0xlYW5kcm8gQXJkaXRvIChCUikaNS8vc3NsLmdzdGF0aWMuY29tL2RvY3MvY29tbW9uL2JsdWVfc2lsaG91ZXR0ZTk2LTAucG5nMODpjIKtMTigv6b/rjFCkwUKC0FBQUE2eExheWhFEgtBQUFBNnhMYXloQRqXAQoJdGV4dC9odG1sEokBQ29uc3VsdGFuZG8gbyBDYW1icmlkZ2UgRGljdGlvbmFyeSwgZW5jb250cmVpIOKAnHBvc3NpYmlsaWRhZGXigJ0gZSDigJxwZXJzcGVjdGl2YeKAnS4gQWNyZWRpdG8gcXVlIOKAnHBlcnNwZWN0aXZh4oCdIHNlamEgbWFpcyBhZGVxdWFkby4imAEKCnRleHQvcGxhaW4SiQFDb25zdWx0YW5kbyBvIENhbWJyaWRnZSBEaWN0aW9uYXJ5LCBlbmNvbnRyZWkg4oCccG9zc2liaWxpZGFkZeKAnSBlIOKAnHBlcnNwZWN0aXZh4oCdLiBBY3JlZGl0byBxdWUg4oCccGVyc3BlY3RpdmHigJ0gc2VqYSBtYWlzIGFkZXF1YWRvLipGCg1FZGlsc29uIFBhdWxvGjUvL3NzbC5nc3RhdGljLmNvbS9kb2NzL2NvbW1vbi9ibHVlX3NpbGhvdWV0dGU5Ni0wLnBuZzCgv6b/rjE4oL+m/64xckgKDUVkaWxzb24gUGF1bG8aNwo1Ly9zc2wuZ3N0YXRpYy5jb20vZG9jcy9jb21tb24vYmx1ZV9zaWxob3VldHRlOTYtMC5wbmd4AIgBAZoBBggAEAAYAKoBjAESiQFDb25zdWx0YW5kbyBvIENhbWJyaWRnZSBEaWN0aW9uYXJ5LCBlbmNvbnRyZWkg4oCccG9zc2liaWxpZGFkZeKAnSBlIOKAnHBlcnNwZWN0aXZh4oCdLiBBY3JlZGl0byBxdWUg4oCccGVyc3BlY3RpdmHigJ0gc2VqYSBtYWlzIGFkZXF1YWRvLrABALgBAXJOChNMZWFuZHJvIEFyZGl0byAoQlIpGjcKNS8vc3NsLmdzdGF0aWMuY29tL2RvY3MvY29tbW9uL2JsdWVfc2lsaG91ZXR0ZTk2LTAucG5neACIAQGaAQYIABAAGACqAWwSakVtYm9yYSBvIHRlcm1vIG7Do28gZXN0ZWphIGVycmFkbywgdGVyw61hbW9zIHVtYSBzdWdlc3TDo28gbWVsaG9yIHBhcmEgaW5jbHVpciBhcXVpICgmIzM5O3Byb3NwZWN0cyYjMzk7KT+wAQC4AQEY4OmMgq0xIKC/pv+uMTAAQglraXguY210MjQi1AMKC0FBQUE2eExheVZvEv0CCgtBQUFBNnhMYXlWbxILQUFBQTZ4TGF5Vm8aDQoJdGV4dC9odG1sEgAiDgoKdGV4dC9wbGFpbhIAKkwKE0xlYW5kcm8gQXJkaXRvIChCUikaNS8vc3NsLmdzdGF0aWMuY29tL2RvY3MvY29tbW9uL2JsdWVfc2lsaG91ZXR0ZTk2LTAucG5nMMDy1YGtMTjA8tWBrTFKSgokYXBwbGljYXRpb24vdm5kLmdvb2dsZS1hcHBzLmRvY3MubWRzGiLC19rkARwaGgoWChBtYWlzIGltcG9ydGFudGVzEAEYABABck4KE0xlYW5kcm8gQXJkaXRvIChCUikaNwo1Ly9zc2wuZ3N0YXRpYy5jb20vZG9jcy9jb21tb24vYmx1ZV9zaWxob3VldHRlOTYtMC5wbmd4AIIBNXN1Z2dlc3RJZEltcG9ydDFlYjI2MTQ2LWUyNjktNGIyMy1iNDRmLTdlYWY4ZDJjMjIwYl85iAEBmgEGCAAQABgAsAEAuAEBGMDy1YGtMSDA8tWBrTEwAEI1c3VnZ2VzdElkSW1wb3J0MWViMjYxNDYtZTI2OS00YjIzLWI0NGYtN2VhZjhkMmMyMjBiXzkiuwIKC0FBQUE2eExheVdNEpACCgtBQUFBNnhMYXlXTRILQUFBQTZ4TGF5V00aEwoJdGV4dC9odG1sEgZDUEMgNDciFAoKdGV4dC9wbGFpbhIGQ1BDIDQ3KkwKE0xlYW5kcm8gQXJkaXRvIChCUikaNS8vc3NsLmdzdGF0aWMuY29tL2RvY3MvY29tbW9uL2JsdWVfc2lsaG91ZXR0ZTk2LTAucG5nMMDrgYKtMTjA64GCrTFyTgoTTGVhbmRybyBBcmRpdG8gKEJSKRo3CjUvL3NzbC5nc3RhdGljLmNvbS9kb2NzL2NvbW1vbi9ibHVlX3NpbGhvdWV0dGU5Ni0wLnBuZ3gAiAEBmgEGCAAQABgAqgEIEgZDUEMgNDewAQC4AQEYwOuBgq0xIMDrgYKtMTAAQglraXguY210MjEigQQKC0FBQUE2eExheWZrEtYDCgtBQUFBNnhMYXlmaxILQUFBQTZ4TGF5ZmsaWQoJdGV4dC9odG1sEkxNYW50ZXIgZW0gbGluaGEgY29tIENQQyAwMCwgZGV2ZXJpYSB1dGlsaXphciBvIHRlcm1vIOKAnHBhcmEgZmlucyBnZXJhaXPigJ0uIloKCnRleHQvcGxhaW4STE1hbnRlciBlbSBsaW5oYSBjb20gQ1BDIDAwLCBkZXZlcmlhIHV0aWxpemFyIG8gdGVybW8g4oCccGFyYSBmaW5zIGdlcmFpc+KAnS4qRgoNRWRpbHNvbiBQYXVsbxo1Ly9zc2wuZ3N0YXRpYy5jb20vZG9jcy9jb21tb24vYmx1ZV9zaWxob3VldHRlOTYtMC5wbmcwwPvDgK8xOMD7w4CvMXJICg1FZGlsc29uIFBhdWxvGjcKNS8vc3NsLmdzdGF0aWMuY29tL2RvY3MvY29tbW9uL2JsdWVfc2lsaG91ZXR0ZTk2LTAucG5neACIAQGaAQYIABAAGACqAU4STE1hbnRlciBlbSBsaW5oYSBjb20gQ1BDIDAwLCBkZXZlcmlhIHV0aWxpemFyIG8gdGVybW8g4oCccGFyYSBmaW5zIGdlcmFpc+KAnS6wAQC4AQEYwPvDgK8xIMD7w4CvMTAAQglraXguY210NDki4gMKC0FBQUE2eExheWdJErgDCgtBQUFBNnhMYXlnSRILQUFBQTZ4TGF5Z0kaTwoJdGV4dC9odG1sEkJNYW50ZXIgZW0gbGluaGEgY29tIENQQyAwMCwgZGV2ZXJpYSB1dGlsaXphciBvIHRlcm1vIOKAnMO6dGVpc+KAnS4iUAoKdGV4dC9wbGFpbhJCTWFudGVyIGVtIGxpbmhhIGNvbSBDUEMgMDAsIGRldmVyaWEgdXRpbGl6YXIgbyB0ZXJtbyDigJzDunRlaXPigJ0uKkYKDUVkaWxzb24gUGF1bG8aNS8vc3NsLmdzdGF0aWMuY29tL2RvY3MvY29tbW9uL2JsdWVfc2lsaG91ZXR0ZTk2LTAucG5nMODQuP6uMTjg0Lj+rjFySAoNRWRpbHNvbiBQYXVsbxo3CjUvL3NzbC5nc3RhdGljLmNvbS9kb2NzL2NvbW1vbi9ibHVlX3NpbGhvdWV0dGU5Ni0wLnBuZ3gAiAEBmgEGCAAQABgAqgFEEkJNYW50ZXIgZW0gbGluaGEgY29tIENQQyAwMCwgZGV2ZXJpYSB1dGlsaXphciBvIHRlcm1vIOKAnMO6dGVpc+KAnS6wAQC4AQEY4NC4/q4xIODQuP6uMTAAQghraXguY210NyLZAwoLQUFBQTZ4TGF5VXcSgAMKC0FBQUE2eExheVV3EgtBQUFBNnhMYXlVdxoNCgl0ZXh0L2h0bWwSACIOCgp0ZXh0L3BsYWluEgAqTAoTTGVhbmRybyBBcmRpdG8gKEJSKRo1Ly9zc2wuZ3N0YXRpYy5jb20vZG9jcy9jb21tb24vYmx1ZV9zaWxob3VldHRlOTYtMC5wbmcwoIzAgq0xOKCMwIKtMUpLCiRhcHBsaWNhdGlvbi92bmQuZ29vZ2xlLWFwcHMuZG9jcy5tZHMaI8LX2uQBHQobCgoKBHBlbGEQARgAEgsKBXBvciBhEAEYABgBck4KE0xlYW5kcm8gQXJkaXRvIChCUikaNwo1Ly9zc2wuZ3N0YXRpYy5jb20vZG9jcy9jb21tb24vYmx1ZV9zaWxob3VldHRlOTYtMC5wbmd4AIIBN3N1Z2dlc3RJZEltcG9ydDFlYjI2MTQ2LWUyNjktNGIyMy1iNDRmLTdlYWY4ZDJjMjIwYl8yMjOIAQGaAQYIABAAGACwAQC4AQEYoIzAgq0xIKCMwIKtMTAAQjdzdWdnZXN0SWRJbXBvcnQxZWIyNjE0Ni1lMjY5LTRiMjMtYjQ0Zi03ZWFmOGQyYzIyMGJfMjIzIvUDCgtBQUFBNnhMYXlWWRKcAwoLQUFBQTZ4TGF5VlkSC0FBQUE2eExheVZZGg0KCXRleHQvaHRtbBIAIg4KCnRleHQvcGxhaW4SACpMChNMZWFuZHJvIEFyZGl0byAoQlIpGjUvL3NzbC5nc3RhdGljLmNvbS9kb2NzL2NvbW1vbi9ibHVlX3NpbGhvdWV0dGU5Ni0wLnBuZzDAt7yCrTE4wLe8gq0xSmcKJGFwcGxpY2F0aW9uL3ZuZC5nb29nbGUtYXBwcy5kb2NzLm1kcxo/wtfa5AE5CjcKFgoQc3VzdGVudGFiaWxpZGFkZRABGAASGwoVbXVkYW7Dp2FzIGNsaW3DoXRpY2FzEAEYABgBck4KE0xlYW5kcm8gQXJkaXRvIChCUikaNwo1Ly9zc2wuZ3N0YXRpYy5jb20vZG9jcy9jb21tb24vYmx1ZV9zaWxob3VldHRlOTYtMC5wbmd4AIIBN3N1Z2dlc3RJZEltcG9ydDFlYjI2MTQ2LWUyNjktNGIyMy1iNDRmLTdlYWY4ZDJjMjIwYl8yMTWIAQGaAQYIABAAGACwAQC4AQEYwLe8gq0xIMC3vIKtMTAAQjdzdWdnZXN0SWRJbXBvcnQxZWIyNjE0Ni1lMjY5LTRiMjMtYjQ0Zi03ZWFmOGQyYzIyMGJfMjE1Ir0DCgtBQUFBNnhMYXlmZxLkAgoLQUFBQTZ4TGF5ZmcSC0FBQUE2eExheWZnGg0KCXRleHQvaHRtbBIAIg4KCnRleHQvcGxhaW4SACpGCg1FZGlsc29uIFBhdWxvGjUvL3NzbC5nc3RhdGljLmNvbS9kb2NzL2NvbW1vbi9ibHVlX3NpbGhvdWV0dGU5Ni0wLnBuZzDAr4mArzE4wK+JgK8xSjsKJGFwcGxpY2F0aW9uL3ZuZC5nb29nbGUtYXBwcy5kb2NzLm1kcxoTwtfa5AENGgsKBwoBKRABGAAQAXJICg1FZGlsc29uIFBhdWxvGjcKNS8vc3NsLmdzdGF0aWMuY29tL2RvY3MvY29tbW9uL2JsdWVfc2lsaG91ZXR0ZTk2LTAucG5neACCATdzdWdnZXN0SWRJbXBvcnQxZWIyNjE0Ni1lMjY5LTRiMjMtYjQ0Zi03ZWFmOGQyYzIyMGJfMjQyiAEBmgEGCAAQABgAsAEAuAEBGMCviYCvMSDAr4mArzEwAEI3c3VnZ2VzdElkSW1wb3J0MWViMjYxNDYtZTI2OS00YjIzLWI0NGYtN2VhZjhkMmMyMjBiXzI0MiLaAwoLQUFBQTZ4TGF5VzgSgQMKC0FBQUE2eExheVc4EgtBQUFBNnhMYXlXOBoNCgl0ZXh0L2h0bWwSACIOCgp0ZXh0L3BsYWluEgAqTAoTTGVhbmRybyBBcmRpdG8gKEJSKRo1Ly9zc2wuZ3N0YXRpYy5jb20vZG9jcy9jb21tb24vYmx1ZV9zaWxob3VldHRlOTYtMC5wbmcw4LXHgq0xOOC1x4KtMUpMCiRhcHBsaWNhdGlvbi92bmQuZ29vZ2xlLWFwcHMuZG9jcy5tZHMaJMLX2uQBHgocCggKAmVyEAEYABIOCgjDrWNpbyBkZRABGAAYAXJOChNMZWFuZHJvIEFyZGl0byAoQlIpGjcKNS8vc3NsLmdzdGF0aWMuY29tL2RvY3MvY29tbW9uL2JsdWVfc2lsaG91ZXR0ZTk2LTAucG5neACCATdzdWdnZXN0SWRJbXBvcnQxZWIyNjE0Ni1lMjY5LTRiMjMtYjQ0Zi03ZWFmOGQyYzIyMGJfMjM5iAEBmgEGCAAQABgAsAEAuAEBGOC1x4KtMSDgtceCrTEwAEI3c3VnZ2VzdElkSW1wb3J0MWViMjYxNDYtZTI2OS00YjIzLWI0NGYtN2VhZjhkMmMyMjBiXzIzOSLWAwoLQUFBQTZ4TGF5Z0US/QIKC0FBQUE2eExheWdFEgtBQUFBNnhMYXlnRRoNCgl0ZXh0L2h0bWwSACIOCgp0ZXh0L3BsYWluEgAqTAoTTGVhbmRybyBBcmRpdG8gKEJSKRo1Ly9zc2wuZ3N0YXRpYy5jb20vZG9jcy9jb21tb24vYmx1ZV9zaWxob3VldHRlOTYtMC5wbmcwoN/Ogq0xOKDfzoKtMUpICiRhcHBsaWNhdGlvbi92bmQuZ29vZ2xlLWFwcHMuZG9jcy5tZHMaIMLX2uQBGgoYCgcKAXIQARgAEgsKBcOnw6NvEAEYABgBck4KE0xlYW5kcm8gQXJkaXRvIChCUikaNwo1Ly9zc2wuZ3N0YXRpYy5jb20vZG9jcy9jb21tb24vYmx1ZV9zaWxob3VldHRlOTYtMC5wbmd4AIIBN3N1Z2dlc3RJZEltcG9ydDFlYjI2MTQ2LWUyNjktNGIyMy1iNDRmLTdlYWY4ZDJjMjIwYl8yNTWIAQGaAQYIABAAGACwAQC4AQEYoN/Ogq0xIKDfzoKtMTAAQjdzdWdnZXN0SWRJbXBvcnQxZWIyNjE0Ni1lMjY5LTRiMjMtYjQ0Zi03ZWFmOGQyYzIyMGJfMjU1ItYDCgtBQUFBNnhMYXlVcxL9AgoLQUFBQTZ4TGF5VXMSC0FBQUE2eExheVVzGg0KCXRleHQvaHRtbBIAIg4KCnRleHQvcGxhaW4SACpGCg1FZGlsc29uIFBhdWxvGjUvL3NzbC5nc3RhdGljLmNvbS9kb2NzL2NvbW1vbi9ibHVlX3NpbGhvdWV0dGU5Ni0wLnBuZzCA/62ArzE4gP+tgK8xSlQKJGFwcGxpY2F0aW9uL3ZuZC5nb29nbGUtYXBwcy5kb2NzLm1kcxoswtfa5AEmCiQKDgoIcGVyw61vZG8QARgAEhAKCmV4ZXJjw61jaW8QARgAGAFySAoNRWRpbHNvbiBQYXVsbxo3CjUvL3NzbC5nc3RhdGljLmNvbS9kb2NzL2NvbW1vbi9ibHVlX3NpbGhvdWV0dGU5Ni0wLnBuZ3gAggE3c3VnZ2VzdElkSW1wb3J0MWViMjYxNDYtZTI2OS00YjIzLWI0NGYtN2VhZjhkMmMyMjBiXzI5MIgBAZoBBggAEAAYALABALgBARiA/62ArzEggP+tgK8xMABCN3N1Z2dlc3RJZEltcG9ydDFlYjI2MTQ2LWUyNjktNGIyMy1iNDRmLTdlYWY4ZDJjMjIwYl8yOTAigQQKC0FBQUE2eExheVZVEtYDCgtBQUFBNnhMYXlWVRILQUFBQTZ4TGF5VlUaWQoJdGV4dC9odG1sEkxNYW50ZXIgZW0gbGluaGEgY29tIENQQyAwMCwgZGV2ZXJpYSB1dGlsaXphciBvIHRlcm1vIOKAnHBhcmEgZmlucyBnZXJhaXPigJ0uIloKCnRleHQvcGxhaW4STE1hbnRlciBlbSBsaW5oYSBjb20gQ1BDIDAwLCBkZXZlcmlhIHV0aWxpemFyIG8gdGVybW8g4oCccGFyYSBmaW5zIGdlcmFpc+KAnS4qRgoNRWRpbHNvbiBQYXVsbxo1Ly9zc2wuZ3N0YXRpYy5jb20vZG9jcy9jb21tb24vYmx1ZV9zaWxob3VldHRlOTYtMC5wbmcwwJ7o/q4xOMCe6P6uMXJICg1FZGlsc29uIFBhdWxvGjcKNS8vc3NsLmdzdGF0aWMuY29tL2RvY3MvY29tbW9uL2JsdWVfc2lsaG91ZXR0ZTk2LTAucG5neACIAQGaAQYIABAAGACqAU4STE1hbnRlciBlbSBsaW5oYSBjb20gQ1BDIDAwLCBkZXZlcmlhIHV0aWxpemFyIG8gdGVybW8g4oCccGFyYSBmaW5zIGdlcmFpc+KAnS6wAQC4AQEYwJ7o/q4xIMCe6P6uMTAAQglraXguY210MTMi1gMKC0FBQUE2eExheWg0Ev0CCgtBQUFBNnhMYXloNBILQUFBQTZ4TGF5aDQaDQoJdGV4dC9odG1sEgAiDgoKdGV4dC9wbGFpbhIAKkwKE0xlYW5kcm8gQXJkaXRvIChCUikaNS8vc3NsLmdzdGF0aWMuY29tL2RvY3MvY29tbW9uL2JsdWVfc2lsaG91ZXR0ZTk2LTAucG5nMIC00oKtMTiAtNKCrTFKSAokYXBwbGljYXRpb24vdm5kLmdvb2dsZS1hcHBzLmRvY3MubWRzGiDC19rkARoKGAoJCgNzZXUQARgAEgkKA3N1YRABGAAYAXJOChNMZWFuZHJvIEFyZGl0byAoQlIpGjcKNS8vc3NsLmdzdGF0aWMuY29tL2RvY3MvY29tbW9uL2JsdWVfc2lsaG91ZXR0ZTk2LTAucG5neACCATdzdWdnZXN0SWRJbXBvcnQxZWIyNjE0Ni1lMjY5LTRiMjMtYjQ0Zi03ZWFmOGQyYzIyMGJfMjc2iAEBmgEGCAAQABgAsAEAuAEBGIC00oKtMSCAtNKCrTEwAEI3c3VnZ2VzdElkSW1wb3J0MWViMjYxNDYtZTI2OS00YjIzLWI0NGYtN2VhZjhkMmMyMjBiXzI3NiLvAwoLQUFBQTZ4TGF5ZnMSlgMKC0FBQUE2eExheWZzEgtBQUFBNnhMYXlmcxoNCgl0ZXh0L2h0bWwSACIOCgp0ZXh0L3BsYWluEgAqRgoNRWRpbHNvbiBQYXVsbxo1Ly9zc2wuZ3N0YXRpYy5jb20vZG9jcy9jb21tb24vYmx1ZV9zaWxob3VldHRlOTYtMC5wbmcwwPTvgK8xOMD074CvMUptCiRhcHBsaWNhdGlvbi92bmQuZ29vZ2xlLWFwcHMuZG9jcy5tZHMaRcLX2uQBPwo9ChkKE3BlcsOtb2RvIGRlIHJlcG9ydGUQARgAEh4KGGV4ZXJjw61jaW8gZGUgcmVsYXTDs3JpbxABGAAYAXJICg1FZGlsc29uIFBhdWxvGjcKNS8vc3NsLmdzdGF0aWMuY29tL2RvY3MvY29tbW9uL2JsdWVfc2lsaG91ZXR0ZTk2LTAucG5neACCATdzdWdnZXN0SWRJbXBvcnQxZWIyNjE0Ni1lMjY5LTRiMjMtYjQ0Zi03ZWFmOGQyYzIyMGJfNDAziAEBmgEGCAAQABgAsAEAuAEBGMD074CvMSDA9O+ArzEwAEI3c3VnZ2VzdElkSW1wb3J0MWViMjYxNDYtZTI2OS00YjIzLWI0NGYtN2VhZjhkMmMyMjBiXzQwMyLcAwoLQUFBQTZ4TGF5VmMSgwMKC0FBQUE2eExheVZjEgtBQUFBNnhMYXlWYxoNCgl0ZXh0L2h0bWwSACIOCgp0ZXh0L3BsYWluEgAqTAoTTGVhbmRybyBBcmRpdG8gKEJSKRo1Ly9zc2wuZ3N0YXRpYy5jb20vZG9jcy9jb21tb24vYmx1ZV9zaWxob3VldHRlOTYtMC5wbmcwwOStgq0xOMDkrYKtMUpOCiRhcHBsaWNhdGlvbi92bmQuZ29vZ2xlLWFwcHMuZG9jcy5tZHMaJsLX2uQBIAoeCg0KB3B1ZGVyZW0QARgAEgsKBXBvZGVtEAEYABgBck4KE0xlYW5kcm8gQXJkaXRvIChCUikaNwo1Ly9zc2wuZ3N0YXRpYy5jb20vZG9jcy9jb21tb24vYmx1ZV9zaWxob3VldHRlOTYtMC5wbmd4AIIBN3N1Z2dlc3RJZEltcG9ydDFlYjI2MTQ2LWUyNjktNGIyMy1iNDRmLTdlYWY4ZDJjMjIwYl8xNzmIAQGaAQYIABAAGACwAQC4AQEYwOStgq0xIMDkrYKtMTAAQjdzdWdnZXN0SWRJbXBvcnQxZWIyNjE0Ni1lMjY5LTRiMjMtYjQ0Zi03ZWFmOGQyYzIyMGJfMTc5ItYDCgtBQUFBNnhMYXlnURL9AgoLQUFBQTZ4TGF5Z1ESC0FBQUE2eExheWdRGg0KCXRleHQvaHRtbBIAIg4KCnRleHQvcGxhaW4SACpGCg1FZGlsc29uIFBhdWxvGjUvL3NzbC5nc3RhdGljLmNvbS9kb2NzL2NvbW1vbi9ibHVlX3NpbGhvdWV0dGU5Ni0wLnBuZzDg07GArzE44NOxgK8xSlQKJGFwcGxpY2F0aW9uL3ZuZC5nb29nbGUtYXBwcy5kb2NzLm1kcxoswtfa5AEmCiQKDgoIcGVyw61vZG8QARgAEhAKCmV4ZXJjw61jaW8QARgAGAFySAoNRWRpbHNvbiBQYXVsbxo3CjUvL3NzbC5nc3RhdGljLmNvbS9kb2NzL2NvbW1vbi9ibHVlX3NpbGhvdWV0dGU5Ni0wLnBuZ3gAggE3c3VnZ2VzdElkSW1wb3J0MWViMjYxNDYtZTI2OS00YjIzLWI0NGYtN2VhZjhkMmMyMjBiXzMwNIgBAZoBBggAEAAYALABALgBARjg07GArzEg4NOxgK8xMABCN3N1Z2dlc3RJZEltcG9ydDFlYjI2MTQ2LWUyNjktNGIyMy1iNDRmLTdlYWY4ZDJjMjIwYl8zMDQi1AMKC0FBQUE2eExheVdBEvsCCgtBQUFBNnhMYXlXQRILQUFBQTZ4TGF5V0EaDQoJdGV4dC9odG1sEgAiDgoKdGV4dC9wbGFpbhIAKkwKE0xlYW5kcm8gQXJkaXRvIChCUikaNS8vc3NsLmdzdGF0aWMuY29tL2RvY3MvY29tbW9uL2JsdWVfc2lsaG91ZXR0ZTk2LTAucG5nMIC00oKtMTiAtNKCrTFKRgokYXBwbGljYXRpb24vdm5kLmdvb2dsZS1hcHBzLmRvY3MubWRzGh7C19rkARgKFgoICgJ1YRABGAASCAoCZXUQARgAGAFyTgoTTGVhbmRybyBBcmRpdG8gKEJSKRo3CjUvL3NzbC5nc3RhdGljLmNvbS9kb2NzL2NvbW1vbi9ibHVlX3NpbGhvdWV0dGU5Ni0wLnBuZ3gAggE3c3VnZ2VzdElkSW1wb3J0MWViMjYxNDYtZTI2OS00YjIzLWI0NGYtN2VhZjhkMmMyMjBiXzI3OIgBAZoBBggAEAAYALABALgBARiAtNKCrTEggLTSgq0xMABCN3N1Z2dlc3RJZEltcG9ydDFlYjI2MTQ2LWUyNjktNGIyMy1iNDRmLTdlYWY4ZDJjMjIwYl8yNzgi1gMKC0FBQUE2eExheWgwEv0CCgtBQUFBNnhMYXloMBILQUFBQTZ4TGF5aDAaDQoJdGV4dC9odG1sEgAiDgoKdGV4dC9wbGFpbhIAKkYKDUVkaWxzb24gUGF1bG8aNS8vc3NsLmdzdGF0aWMuY29tL2RvY3MvY29tbW9uL2JsdWVfc2lsaG91ZXR0ZTk2LTAucG5nMMCh4YCvMTjAoeGArz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Mzg5iAEBmgEGCAAQABgAsAEAuAEBGMCh4YCvMSDAoeGArzEwAEI3c3VnZ2VzdElkSW1wb3J0MWViMjYxNDYtZTI2OS00YjIzLWI0NGYtN2VhZjhkMmMyMjBiXzM4OSKBBAoLQUFBQTZ4TGF5Zm8S1gMKC0FBQUE2eExheWZvEgtBQUFBNnhMYXlmbx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Dgh/f/rjE44If3/64xckgKDUVkaWxzb24gUGF1bG8aNwo1Ly9zc2wuZ3N0YXRpYy5jb20vZG9jcy9jb21tb24vYmx1ZV9zaWxob3VldHRlOTYtMC5wbmd4AIgBAZoBBggAEAAYAKoBThJMTWFudGVyIGVtIGxpbmhhIGNvbSBDUEMgMDAsIGRldmVyaWEgdXRpbGl6YXIgbyB0ZXJtbyDigJxwYXJhIGZpbnMgZ2VyYWlz4oCdLrABALgBARjgh/f/rjEg4If3/64xMABCCWtpeC5jbXQzNyLUAwoLQUFBQTZ4TGF5Z00S/AIKC0FBQUE2eExheWdNEgtBQUFBNnhMYXlnTRoNCgl0ZXh0L2h0bWwSACIOCgp0ZXh0L3BsYWluEgAqTAoTTGVhbmRybyBBcmRpdG8gKEJSKRo1Ly9zc2wuZ3N0YXRpYy5jb20vZG9jcy9jb21tb24vYmx1ZV9zaWxob3VldHRlOTYtMC5wbmcwwOuBgq0xOMDrgYKtMUpICiRhcHBsaWNhdGlvbi92bmQuZ29vZ2xlLWFwcHMuZG9jcy5tZHMaIMLX2uQBGgoYCgkKA3N1YRABGAASCQoDc2V1EAEYABgBck4KE0xlYW5kcm8gQXJkaXRvIChCUikaNwo1Ly9zc2wuZ3N0YXRpYy5jb20vZG9jcy9jb21tb24vYmx1ZV9zaWxob3VldHRlOTYtMC5wbmd4AIIBNnN1Z2dlc3RJZEltcG9ydDFlYjI2MTQ2LWUyNjktNGIyMy1iNDRmLTdlYWY4ZDJjMjIwYl82NYgBAZoBBggAEAAYALABALgBARjA64GCrTEgwOuBgq0xMABCNnN1Z2dlc3RJZEltcG9ydDFlYjI2MTQ2LWUyNjktNGIyMy1iNDRmLTdlYWY4ZDJjMjIwYl82NSLWAwoLQUFBQTZ4TGF5ZXcS/QIKC0FBQUE2eExheWV3EgtBQUFBNnhMYXlldxoNCgl0ZXh0L2h0bWwSACIOCgp0ZXh0L3BsYWluEgAqRgoNRWRpbHNvbiBQYXVsbxo1Ly9zc2wuZ3N0YXRpYy5jb20vZG9jcy9jb21tb24vYmx1ZV9zaWxob3VldHRlOTYtMC5wbmcwwMCqga8xOMDAqoGvMUpUCiRhcHBsaWNhdGlvbi92bmQuZ29vZ2xlLWFwcHMuZG9jcy5tZHMaLMLX2uQBJgokCg4KCHBlcsOtb2RvEAEYABIQCgpleGVyY8OtY2lvEAEYABgBckgKDUVkaWxzb24gUGF1bG8aNwo1Ly9zc2wuZ3N0YXRpYy5jb20vZG9jcy9jb21tb24vYmx1ZV9zaWxob3VldHRlOTYtMC5wbmd4AIIBN3N1Z2dlc3RJZEltcG9ydDFlYjI2MTQ2LWUyNjktNGIyMy1iNDRmLTdlYWY4ZDJjMjIwYl8xMjiIAQGaAQYIABAAGACwAQC4AQEYwMCqga8xIMDAqoGvMTAAQjdzdWdnZXN0SWRJbXBvcnQxZWIyNjE0Ni1lMjY5LTRiMjMtYjQ0Zi03ZWFmOGQyYzIyMGJfMTI4ItADCgtBQUFBNnhMYXlmWRL4AgoLQUFBQTZ4TGF5ZlkSC0FBQUE2eExheWZZGg0KCXRleHQvaHRtbBIAIg4KCnRleHQvcGxhaW4SACpMChNMZWFuZHJvIEFyZGl0byAoQlIpGjUvL3NzbC5nc3RhdGljLmNvbS9kb2NzL2NvbW1vbi9ibHVlX3NpbGhvdWV0dGU5Ni0wLnBuZzCg7faBrTE4oO32ga0xSkQKJGFwcGxpY2F0aW9uL3ZuZC5nb29nbGUtYXBwcy5kb2NzLm1kcxocwtfa5AEWChQKBwoBbxABGAASBwoBYRABGAAYAXJOChNMZWFuZHJvIEFyZGl0byAoQlIpGjcKNS8vc3NsLmdzdGF0aWMuY29tL2RvY3MvY29tbW9uL2JsdWVfc2lsaG91ZXR0ZTk2LTAucG5neACCATZzdWdnZXN0SWRJbXBvcnQxZWIyNjE0Ni1lMjY5LTRiMjMtYjQ0Zi03ZWFmOGQyYzIyMGJfNDCIAQGaAQYIABAAGACwAQC4AQEYoO32ga0xIKDt9oGtMTAAQjZzdWdnZXN0SWRJbXBvcnQxZWIyNjE0Ni1lMjY5LTRiMjMtYjQ0Zi03ZWFmOGQyYzIyMGJfNDAi1gMKC0FBQUE2eExheVZJEv0CCgtBQUFBNnhMYXlWSRILQUFBQTZ4TGF5VkkaDQoJdGV4dC9odG1sEgAiDgoKdGV4dC9wbGFpbhIAKkYKDUVkaWxzb24gUGF1bG8aNS8vc3NsLmdzdGF0aWMuY29tL2RvY3MvY29tbW9uL2JsdWVfc2lsaG91ZXR0ZTk2LTAucG5nMKDJ84CvMTigyfOArz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NDA5iAEBmgEGCAAQABgAsAEAuAEBGKDJ84CvMSCgyfOArzEwAEI3c3VnZ2VzdElkSW1wb3J0MWViMjYxNDYtZTI2OS00YjIzLWI0NGYtN2VhZjhkMmMyMjBiXzQwOSKBBAoLQUFBQTZ4TGF5ZzgS1gMKC0FBQUE2eExheWc4EgtBQUFBNnhMYXlnOB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CgyfOArzE4oMnzgK8xckgKDUVkaWxzb24gUGF1bG8aNwo1Ly9zc2wuZ3N0YXRpYy5jb20vZG9jcy9jb21tb24vYmx1ZV9zaWxob3VldHRlOTYtMC5wbmd4AIgBAZoBBggAEAAYAKoBThJMTWFudGVyIGVtIGxpbmhhIGNvbSBDUEMgMDAsIGRldmVyaWEgdXRpbGl6YXIgbyB0ZXJtbyDigJxwYXJhIGZpbnMgZ2VyYWlz4oCdLrABALgBARigyfOArzEgoMnzgK8xMABCCWtpeC5jbXQ1NiLmAwoLQUFBQTZ4TGF5ZXMSjQMKC0FBQUE2eExheWVzEgtBQUFBNnhMYXllcxoNCgl0ZXh0L2h0bWwSACIOCgp0ZXh0L3BsYWluEgAqTAoTTGVhbmRybyBBcmRpdG8gKEJSKRo1Ly9zc2wuZ3N0YXRpYy5jb20vZG9jcy9jb21tb24vYmx1ZV9zaWxob3VldHRlOTYtMC5wbmcw4IjWgq0xOOCI1oKtMUpYCiRhcHBsaWNhdGlvbi92bmQuZ29vZ2xlLWFwcHMuZG9jcy5tZHMaMMLX2uQBKgooChUKD2VtIHJlbGHDp8OjbyBhbxABGAASDQoHc29icmUgbxABGAAYAXJOChNMZWFuZHJvIEFyZGl0byAoQlIpGjcKNS8vc3NsLmdzdGF0aWMuY29tL2RvY3MvY29tbW9uL2JsdWVfc2lsaG91ZXR0ZTk2LTAucG5neACCATdzdWdnZXN0SWRJbXBvcnQxZWIyNjE0Ni1lMjY5LTRiMjMtYjQ0Zi03ZWFmOGQyYzIyMGJfMjgwiAEBmgEGCAAQABgAsAEAuAEBGOCI1oKtMSDgiNaCrTEwAEI3c3VnZ2VzdElkSW1wb3J0MWViMjYxNDYtZTI2OS00YjIzLWI0NGYtN2VhZjhkMmMyMjBiXzI4MCLWAwoLQUFBQTZ4TGF5ZlUS/QIKC0FBQUE2eExheWZVEgtBQUFBNnhMYXlmVRoNCgl0ZXh0L2h0bWwSACIOCgp0ZXh0L3BsYWluEgAqRgoNRWRpbHNvbiBQYXVsbxo1Ly9zc2wuZ3N0YXRpYy5jb20vZG9jcy9jb21tb24vYmx1ZV9zaWxob3VldHRlOTYtMC5wbmcwwKi1gK8xOMCotYCvMUpUCiRhcHBsaWNhdGlvbi92bmQuZ29vZ2xlLWFwcHMuZG9jcy5tZHMaLMLX2uQBJgokCg4KCHBlcsOtb2RvEAEYABIQCgpleGVyY8OtY2lvEAEYABgBckgKDUVkaWxzb24gUGF1bG8aNwo1Ly9zc2wuZ3N0YXRpYy5jb20vZG9jcy9jb21tb24vYmx1ZV9zaWxob3VldHRlOTYtMC5wbmd4AIIBN3N1Z2dlc3RJZEltcG9ydDFlYjI2MTQ2LWUyNjktNGIyMy1iNDRmLTdlYWY4ZDJjMjIwYl8zMzOIAQGaAQYIABAAGACwAQC4AQEYwKi1gK8xIMCotYCvMTAAQjdzdWdnZXN0SWRJbXBvcnQxZWIyNjE0Ni1lMjY5LTRiMjMtYjQ0Zi03ZWFmOGQyYzIyMGJfMzMzIt0DCgtBQUFBNnhMYXlWRRKEAwoLQUFBQTZ4TGF5VkUSC0FBQUE2eExheVZFGg0KCXRleHQvaHRtbBIAIg4KCnRleHQvcGxhaW4SACpMChNMZWFuZHJvIEFyZGl0byAoQlIpGjUvL3NzbC5nc3RhdGljLmNvbS9kb2NzL2NvbW1vbi9ibHVlX3NpbGhvdWV0dGU5Ni0wLnBuZzDg2+SCrTE44Nvkgq0xSk8KJGFwcGxpY2F0aW9uL3ZuZC5nb29nbGUtYXBwcy5kb2NzLm1kcxonwtfa5AEhCh8KCwoFw6fDo28QARgAEg4KCGJpbGlkYWRlEAEYABgBck4KE0xlYW5kcm8gQXJkaXRvIChCUikaNwo1Ly9zc2wuZ3N0YXRpYy5jb20vZG9jcy9jb21tb24vYmx1ZV9zaWxob3VldHRlOTYtMC5wbmd4AIIBN3N1Z2dlc3RJZEltcG9ydDFlYjI2MTQ2LWUyNjktNGIyMy1iNDRmLTdlYWY4ZDJjMjIwYl8zNzaIAQGaAQYIABAAGACwAQC4AQEY4Nvkgq0xIODb5IKtMTAAQjdzdWdnZXN0SWRJbXBvcnQxZWIyNjE0Ni1lMjY5LTRiMjMtYjQ0Zi03ZWFmOGQyYzIyMGJfMzc2IrgDCgtBQUFBNnhMYXlmYxLfAgoLQUFBQTZ4TGF5ZmMSC0FBQUE2eExheWZjGg0KCXRleHQvaHRtbBIAIg4KCnRleHQvcGxhaW4SACpGCg1FZGlsc29uIFBhdWxvGjUvL3NzbC5nc3RhdGljLmNvbS9kb2NzL2NvbW1vbi9ibHVlX3NpbGhvdWV0dGU5Ni0wLnBuZzDggKOArzE44ICjgK8xSjYKJGFwcGxpY2F0aW9uL3ZuZC5nb29nbGUtYXBwcy5kb2NzLm1kcxoOwtfa5AEIEgYKAhAUEAFySAoNRWRpbHNvbiBQYXVsbxo3CjUvL3NzbC5nc3RhdGljLmNvbS9kb2NzL2NvbW1vbi9ibHVlX3NpbGhvdWV0dGU5Ni0wLnBuZ3gAggE3c3VnZ2VzdElkSW1wb3J0MWViMjYxNDYtZTI2OS00YjIzLWI0NGYtN2VhZjhkMmMyMjBiXzI1OIgBAZoBBggAEAAYALABALgBARjggKOArzEg4ICjgK8xMABCN3N1Z2dlc3RJZEltcG9ydDFlYjI2MTQ2LWUyNjktNGIyMy1iNDRmLTdlYWY4ZDJjMjIwYl8yNTgizgMKC0FBQUE2eExheVc0EvcCCgtBQUFBNnhMYXlXNBILQUFBQTZ4TGF5VzQaDQoJdGV4dC9odG1sEgAiDgoKdGV4dC9wbGFpbhIAKkwKE0xlYW5kcm8gQXJkaXRvIChCUikaNS8vc3NsLmdzdGF0aWMuY29tL2RvY3MvY29tbW9uL2JsdWVfc2lsaG91ZXR0ZTk2LTAucG5nMMDy1YGtMTjA8tWBrTFKRAokYXBwbGljYXRpb24vdm5kLmdvb2dsZS1hcHBzLmRvY3MubWRzGhzC19rkARYSFAoQCgpwcmluY2lwYWlzEAEYABABck4KE0xlYW5kcm8gQXJkaXRvIChCUikaNwo1Ly9zc2wuZ3N0YXRpYy5jb20vZG9jcy9jb21tb24vYmx1ZV9zaWxob3VldHRlOTYtMC5wbmd4AIIBNXN1Z2dlc3RJZEltcG9ydDFlYjI2MTQ2LWUyNjktNGIyMy1iNDRmLTdlYWY4ZDJjMjIwYl84iAEBmgEGCAAQABgAsAEAuAEBGMDy1YGtMSDA8tWBrTEwAEI1c3VnZ2VzdElkSW1wb3J0MWViMjYxNDYtZTI2OS00YjIzLWI0NGYtN2VhZjhkMmMyMjBiXzgigQQKC0FBQUE2eExheWdBEtYDCgtBQUFBNnhMYXlnQRILQUFBQTZ4TGF5Z0EaWQoJdGV4dC9odG1sEkxNYW50ZXIgZW0gbGluaGEgY29tIENQQyAwMCwgZGV2ZXJpYSB1dGlsaXphciBvIHRlcm1vIOKAnHBhcmEgZmlucyBnZXJhaXPigJ0uIloKCnRleHQvcGxhaW4STE1hbnRlciBlbSBsaW5oYSBjb20gQ1BDIDAwLCBkZXZlcmlhIHV0aWxpemFyIG8gdGVybW8g4oCccGFyYSBmaW5zIGdlcmFpc+KAnS4qRgoNRWRpbHNvbiBQYXVsbxo1Ly9zc2wuZ3N0YXRpYy5jb20vZG9jcy9jb21tb24vYmx1ZV9zaWxob3VldHRlOTYtMC5wbmcw4NqFgK8xOODahYCvMXJICg1FZGlsc29uIFBhdWxvGjcKNS8vc3NsLmdzdGF0aWMuY29tL2RvY3MvY29tbW9uL2JsdWVfc2lsaG91ZXR0ZTk2LTAucG5neACIAQGaAQYIABAAGACqAU4STE1hbnRlciBlbSBsaW5oYSBjb20gQ1BDIDAwLCBkZXZlcmlhIHV0aWxpemFyIG8gdGVybW8g4oCccGFyYSBmaW5zIGdlcmFpc+KAnS6wAQC4AQEY4NqFgK8xIODahYCvMTAAQglraXguY210NDMi4QMKC0FBQUE2eExheVVvEogDCgtBQUFBNnhMYXlVbxILQUFBQTZ4TGF5VW8aDQoJdGV4dC9odG1sEgAiDgoKdGV4dC9wbGFpbhIAKkwKE0xlYW5kcm8gQXJkaXRvIChCUikaNS8vc3NsLmdzdGF0aWMuY29tL2RvY3MvY29tbW9uL2JsdWVfc2lsaG91ZXR0ZTk2LTAucG5nMMDkrYKtMTjA5K2CrTFKUwokYXBwbGljYXRpb24vdm5kLmdvb2dsZS1hcHBzLmRvY3MubWRzGivC19rkASUKIwoQCgptZW5zdXJhZG9zEAEYABINCgdtZWRpZG9zEAEYABgBck4KE0xlYW5kcm8gQXJkaXRvIChCUikaNwo1Ly9zc2wuZ3N0YXRpYy5jb20vZG9jcy9jb21tb24vYmx1ZV9zaWxob3VldHRlOTYtMC5wbmd4AIIBN3N1Z2dlc3RJZEltcG9ydDFlYjI2MTQ2LWUyNjktNGIyMy1iNDRmLTdlYWY4ZDJjMjIwYl8xNzeIAQGaAQYIABAAGACwAQC4AQEYwOStgq0xIMDkrYKtMTAAQjdzdWdnZXN0SWRJbXBvcnQxZWIyNjE0Ni1lMjY5LTRiMjMtYjQ0Zi03ZWFmOGQyYzIyMGJfMTc3IscDCgtBQUFBNnhMYXlWURLvAgoLQUFBQTZ4TGF5VlESC0FBQUE2eExheVZRGg0KCXRleHQvaHRtbBIAIg4KCnRleHQvcGxhaW4SACpMChNMZWFuZHJvIEFyZGl0byAoQlIpGjUvL3NzbC5nc3RhdGljLmNvbS9kb2NzL2NvbW1vbi9ibHVlX3NpbGhvdWV0dGU5Ni0wLnBuZzDAvpCCrTE4wL6Qgq0xSjsKJGFwcGxpY2F0aW9uL3ZuZC5nb29nbGUtYXBwcy5kb2NzLm1kcxoTwtfa5AENGgsKBwoBKRABGAAQAXJOChNMZWFuZHJvIEFyZGl0byAoQlIpGjcKNS8vc3NsLmdzdGF0aWMuY29tL2RvY3MvY29tbW9uL2JsdWVfc2lsaG91ZXR0ZTk2LTAucG5neACCATZzdWdnZXN0SWRJbXBvcnQxZWIyNjE0Ni1lMjY5LTRiMjMtYjQ0Zi03ZWFmOGQyYzIyMGJfODGIAQGaAQYIABAAGACwAQC4AQEYwL6Qgq0xIMC+kIKtMTAAQjZzdWdnZXN0SWRJbXBvcnQxZWIyNjE0Ni1lMjY5LTRiMjMtYjQ0Zi03ZWFmOGQyYzIyMGJfODEigQQKC0FBQUE2eExheVcwEtYDCgtBQUFBNnhMYXlXMBILQUFBQTZ4TGF5VzAaWQoJdGV4dC9odG1sEkxNYW50ZXIgZW0gbGluaGEgY29tIENQQyAwMCwgZGV2ZXJpYSB1dGlsaXphciBvIHRlcm1vIOKAnHBhcmEgZmlucyBnZXJhaXPigJ0uIloKCnRleHQvcGxhaW4STE1hbnRlciBlbSBsaW5oYSBjb20gQ1BDIDAwLCBkZXZlcmlhIHV0aWxpemFyIG8gdGVybW8g4oCccGFyYSBmaW5zIGdlcmFpc+KAnS4qRgoNRWRpbHNvbiBQYXVsbxo1Ly9zc2wuZ3N0YXRpYy5jb20vZG9jcy9jb21tb24vYmx1ZV9zaWxob3VldHRlOTYtMC5wbmcwoPPr/q4xOKDz6/6uMXJICg1FZGlsc29uIFBhdWxvGjcKNS8vc3NsLmdzdGF0aWMuY29tL2RvY3MvY29tbW9uL2JsdWVfc2lsaG91ZXR0ZTk2LTAucG5neACIAQGaAQYIABAAGACqAU4STE1hbnRlciBlbSBsaW5oYSBjb20gQ1BDIDAwLCBkZXZlcmlhIHV0aWxpemFyIG8gdGVybW8g4oCccGFyYSBmaW5zIGdlcmFpc+KAnS6wAQC4AQEYoPPr/q4xIKDz6/6uMTAAQglraXguY210MTQiyQMKC0FBQUE2eExheVVrEvACCgtBQUFBNnhMYXlVaxILQUFBQTZ4TGF5VWsaDQoJdGV4dC9odG1sEgAiDgoKdGV4dC9wbGFpbhIAKkwKE0xlYW5kcm8gQXJkaXRvIChCUikaNS8vc3NsLmdzdGF0aWMuY29tL2RvY3MvY29tbW9uL2JsdWVfc2lsaG91ZXR0ZTk2LTAucG5nMICH4YKtMTiAh+GCrTFKOwokYXBwbGljYXRpb24vdm5kLmdvb2dsZS1hcHBzLmRvY3MubWRzGhPC19rkAQ0SCwoHCgFjEAEYABABck4KE0xlYW5kcm8gQXJkaXRvIChCUikaNwo1Ly9zc2wuZ3N0YXRpYy5jb20vZG9jcy9jb21tb24vYmx1ZV9zaWxob3VldHRlOTYtMC5wbmd4AIIBN3N1Z2dlc3RJZEltcG9ydDFlYjI2MTQ2LWUyNjktNGIyMy1iNDRmLTdlYWY4ZDJjMjIwYl8zNjGIAQGaAQYIABAAGACwAQC4AQEYgIfhgq0xIICH4YKtMTAAQjdzdWdnZXN0SWRJbXBvcnQxZWIyNjE0Ni1lMjY5LTRiMjMtYjQ0Zi03ZWFmOGQyYzIyMGJfMzYxItADCgtBQUFBNnhMYXlWTRL4AgoLQUFBQTZ4TGF5Vk0SC0FBQUE2eExheVZNGg0KCXRleHQvaHRtbBIAIg4KCnRleHQvcGxhaW4SACpMChNMZWFuZHJvIEFyZGl0byAoQlIpGjUvL3NzbC5nc3RhdGljLmNvbS9kb2NzL2NvbW1vbi9ibHVlX3NpbGhvdWV0dGU5Ni0wLnBuZzCgwIWCrTE4oMCFgq0xSkQKJGFwcGxpY2F0aW9uL3ZuZC5nb29nbGUtYXBwcy5kb2NzLm1kcxocwtfa5AEWEhQKEAoKY29tYmluYWRvcxABGAAQAXJOChNMZWFuZHJvIEFyZGl0byAoQlIpGjcKNS8vc3NsLmdzdGF0aWMuY29tL2RvY3MvY29tbW9uL2JsdWVfc2lsaG91ZXR0ZTk2LTAucG5neACCATZzdWdnZXN0SWRJbXBvcnQxZWIyNjE0Ni1lMjY5LTRiMjMtYjQ0Zi03ZWFmOGQyYzIyMGJfNzOIAQGaAQYIABAAGACwAQC4AQEYoMCFgq0xIKDAhYKtMTAAQjZzdWdnZXN0SWRJbXBvcnQxZWIyNjE0Ni1lMjY5LTRiMjMtYjQ0Zi03ZWFmOGQyYzIyMGJfNzMi1gMKC0FBQUE2eExheWVnEv0CCgtBQUFBNnhMYXllZxILQUFBQTZ4TGF5ZWcaDQoJdGV4dC9odG1sEgAiDgoKdGV4dC9wbGFpbhIAKkYKDUVkaWxzb24gUGF1bG8aNS8vc3NsLmdzdGF0aWMuY29tL2RvY3MvY29tbW9uL2JsdWVfc2lsaG91ZXR0ZTk2LTAucG5nMMDAqoGvMTjAwKqBrz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MTMyiAEBmgEGCAAQABgAsAEAuAEBGMDAqoGvMSDAwKqBrzEwAEI3c3VnZ2VzdElkSW1wb3J0MWViMjYxNDYtZTI2OS00YjIzLWI0NGYtN2VhZjhkMmMyMjBiXzEzMiLWAwoLQUFBQTZ4TGF5VjgS/QIKC0FBQUE2eExheVY4EgtBQUFBNnhMYXlWOBoNCgl0ZXh0L2h0bWwSACIOCgp0ZXh0L3BsYWluEgAqRgoNRWRpbHNvbiBQYXVsbxo1Ly9zc2wuZ3N0YXRpYy5jb20vZG9jcy9jb21tb24vYmx1ZV9zaWxob3VldHRlOTYtMC5wbmcwgOqxga8xOIDqsYGvMUpUCiRhcHBsaWNhdGlvbi92bmQuZ29vZ2xlLWFwcHMuZG9jcy5tZHMaLMLX2uQBJgokCg4KCHBlcsOtb2RvEAEYABIQCgpleGVyY8OtY2lvEAEYABgBckgKDUVkaWxzb24gUGF1bG8aNwo1Ly9zc2wuZ3N0YXRpYy5jb20vZG9jcy9jb21tb24vYmx1ZV9zaWxob3VldHRlOTYtMC5wbmd4AIIBN3N1Z2dlc3RJZEltcG9ydDFlYjI2MTQ2LWUyNjktNGIyMy1iNDRmLTdlYWY4ZDJjMjIwYl8zNTCIAQGaAQYIABAAGACwAQC4AQEYgOqxga8xIIDqsYGvMTAAQjdzdWdnZXN0SWRJbXBvcnQxZWIyNjE0Ni1lMjY5LTRiMjMtYjQ0Zi03ZWFmOGQyYzIyMGJfMzUwIuMDCgtBQUFBNnhMYXlmSRKKAwoLQUFBQTZ4TGF5ZkkSC0FBQUE2eExheWZJGg0KCXRleHQvaHRtbBIAIg4KCnRleHQvcGxhaW4SACpMChNMZWFuZHJvIEFyZGl0byAoQlIpGjUvL3NzbC5nc3RhdGljLmNvbS9kb2NzL2NvbW1vbi9ibHVlX3NpbGhvdWV0dGU5Ni0wLnBuZzCgubGCrTE4oLmxgq0xSlUKJGFwcGxpY2F0aW9uL3ZuZC5nb29nbGUtYXBwcy5kb2NzLm1kcxotwtfa5AEnCiUKDwoJcGVyw61vZG9zEAEYABIQCgpleGVyY8OtY2lvEAEYABgBck4KE0xlYW5kcm8gQXJkaXRvIChCUikaNwo1Ly9zc2wuZ3N0YXRpYy5jb20vZG9jcy9jb21tb24vYmx1ZV9zaWxob3VldHRlOTYtMC5wbmd4AIIBN3N1Z2dlc3RJZEltcG9ydDFlYjI2MTQ2LWUyNjktNGIyMy1iNDRmLTdlYWY4ZDJjMjIwYl8xODOIAQGaAQYIABAAGACwAQC4AQEYoLmxgq0xIKC5sYKtMTAAQjdzdWdnZXN0SWRJbXBvcnQxZWIyNjE0Ni1lMjY5LTRiMjMtYjQ0Zi03ZWFmOGQyYzIyMGJfMTgzIuADCgtBQUFBNnhMYXllYxKHAwoLQUFBQTZ4TGF5ZWMSC0FBQUE2eExheWVjGg0KCXRleHQvaHRtbBIAIg4KCnRleHQvcGxhaW4SACpMChNMZWFuZHJvIEFyZGl0byAoQlIpGjUvL3NzbC5nc3RhdGljLmNvbS9kb2NzL2NvbW1vbi9ibHVlX3NpbGhvdWV0dGU5Ni0wLnBuZzCgst2CrTE4oLLdgq0xSlIKJGFwcGxpY2F0aW9uL3ZuZC5nb29nbGUtYXBwcy5kb2NzLm1kcxoqwtfa5AEkCiIKDgoIYWx0ZXJhZG8QARgAEg4KCHJldmlzYWRvEAEYABgBck4KE0xlYW5kcm8gQXJkaXRvIChCUikaNwo1Ly9zc2wuZ3N0YXRpYy5jb20vZG9jcy9jb21tb24vYmx1ZV9zaWxob3VldHRlOTYtMC5wbmd4AIIBN3N1Z2dlc3RJZEltcG9ydDFlYjI2MTQ2LWUyNjktNGIyMy1iNDRmLTdlYWY4ZDJjMjIwYl8zMDmIAQGaAQYIABAAGACwAQC4AQEYoLLdgq0xIKCy3YKtMTAAQjdzdWdnZXN0SWRJbXBvcnQxZWIyNjE0Ni1lMjY5LTRiMjMtYjQ0Zi03ZWFmOGQyYzIyMGJfMzA5IoEECgtBQUFBNnhMYXlWNBLWAwoLQUFBQTZ4TGF5VjQSC0FBQUE2eExheVY0GlkKCXRleHQvaHRtbBJMTWFudGVyIGVtIGxpbmhhIGNvbSBDUEMgMDAsIGRldmVyaWEgdXRpbGl6YXIgbyB0ZXJtbyDigJxwYXJhIGZpbnMgZ2VyYWlz4oCdLiJaCgp0ZXh0L3BsYWluEkxNYW50ZXIgZW0gbGluaGEgY29tIENQQyAwMCwgZGV2ZXJpYSB1dGlsaXphciBvIHRlcm1vIOKAnHBhcmEgZmlucyBnZXJhaXPigJ0uKkYKDUVkaWxzb24gUGF1bG8aNS8vc3NsLmdzdGF0aWMuY29tL2RvY3MvY29tbW9uL2JsdWVfc2lsaG91ZXR0ZTk2LTAucG5nMICe94CvMTiAnveArzFySAoNRWRpbHNvbiBQYXVsbxo3CjUvL3NzbC5nc3RhdGljLmNvbS9kb2NzL2NvbW1vbi9ibHVlX3NpbGhvdWV0dGU5Ni0wLnBuZ3gAiAEBmgEGCAAQABgAqgFOEkxNYW50ZXIgZW0gbGluaGEgY29tIENQQyAwMCwgZGV2ZXJpYSB1dGlsaXphciBvIHRlcm1vIOKAnHBhcmEgZmlucyBnZXJhaXPigJ0usAEAuAEBGICe94CvMSCAnveArzEwAEIJa2l4LmNtdDU3ItMDCgtBQUFBNnhMYXlmRRL7AgoLQUFBQTZ4TGF5ZkUSC0FBQUE2eExheWZFGg0KCXRleHQvaHRtbBIAIg4KCnRleHQvcGxhaW4SACpMChNMZWFuZHJvIEFyZGl0byAoQlIpGjUvL3NzbC5nc3RhdGljLmNvbS9kb2NzL2NvbW1vbi9ibHVlX3NpbGhvdWV0dGU5Ni0wLnBuZzCgk5SCrTE4oJOUgq0xSkcKJGFwcGxpY2F0aW9uL3ZuZC5nb29nbGUtYXBwcy5kb2NzLm1kcxofwtfa5AEZChcKCAoCw6AQARgAEgkKA2EgYRABGAAYAXJOChNMZWFuZHJvIEFyZGl0byAoQlIpGjcKNS8vc3NsLmdzdGF0aWMuY29tL2RvY3MvY29tbW9uL2JsdWVfc2lsaG91ZXR0ZTk2LTAucG5neACCATZzdWdnZXN0SWRJbXBvcnQxZWIyNjE0Ni1lMjY5LTRiMjMtYjQ0Zi03ZWFmOGQyYzIyMGJfOTCIAQGaAQYIABAAGACwAQC4AQEYoJOUgq0xIKCTlIKtMTAAQjZzdWdnZXN0SWRJbXBvcnQxZWIyNjE0Ni1lMjY5LTRiMjMtYjQ0Zi03ZWFmOGQyYzIyMGJfOTAi4AMKC0FBQUE2eExheWc0EocDCgtBQUFBNnhMYXlnNBILQUFBQTZ4TGF5ZzQaDQoJdGV4dC9odG1sEgAiDgoKdGV4dC9wbGFpbhIAKkwKE0xlYW5kcm8gQXJkaXRvIChCUikaNS8vc3NsLmdzdGF0aWMuY29tL2RvY3MvY29tbW9uL2JsdWVfc2lsaG91ZXR0ZTk2LTAucG5nMIDhw4KtMTiA4cOCrTFKUgokYXBwbGljYXRpb24vdm5kLmdvb2dsZS1hcHBzLmRvY3MubWRzGirC19rkASQKIgoMCgZtYW50ZXIQARgAEhAKCmRldGVuw6fDo28QARgAGAFyTgoTTGVhbmRybyBBcmRpdG8gKEJSKRo3CjUvL3NzbC5nc3RhdGljLmNvbS9kb2NzL2NvbW1vbi9ibHVlX3NpbGhvdWV0dGU5Ni0wLnBuZ3gAggE3c3VnZ2VzdElkSW1wb3J0MWViMjYxNDYtZTI2OS00YjIzLWI0NGYtN2VhZjhkMmMyMjBiXzIzMYgBAZoBBggAEAAYALABALgBARiA4cOCrTEggOHDgq0xMABCN3N1Z2dlc3RJZEltcG9ydDFlYjI2MTQ2LWUyNjktNGIyMy1iNDRmLTdlYWY4ZDJjMjIwYl8yMzEiuAMKC0FBQUE2eExheWVvEt8CCgtBQUFBNnhMYXllbxILQUFBQTZ4TGF5ZW8aDQoJdGV4dC9odG1sEgAiDgoKdGV4dC9wbGFpbhIAKkYKDUVkaWxzb24gUGF1bG8aNS8vc3NsLmdzdGF0aWMuY29tL2RvY3MvY29tbW9uL2JsdWVfc2lsaG91ZXR0ZTk2LTAucG5nMIDZkICvMTiA2ZCArzFKNgokYXBwbGljYXRpb24vdm5kLmdvb2dsZS1hcHBzLmRvY3MubWRzGg7C19rkAQgSBgoCEBQQAXJICg1FZGlsc29uIFBhdWxvGjcKNS8vc3NsLmdzdGF0aWMuY29tL2RvY3MvY29tbW9uL2JsdWVfc2lsaG91ZXR0ZTk2LTAucG5neACCATdzdWdnZXN0SWRJbXBvcnQxZWIyNjE0Ni1lMjY5LTRiMjMtYjQ0Zi03ZWFmOGQyYzIyMGJfMjQ1iAEBmgEGCAAQABgAsAEAuAEBGIDZkICvMSCA2ZCArzEwAEI3c3VnZ2VzdElkSW1wb3J0MWViMjYxNDYtZTI2OS00YjIzLWI0NGYtN2VhZjhkMmMyMjBiXzI0NSLHAwoLQUFBQTZ4TGF5ZlES7wIKC0FBQUE2eExheWZREgtBQUFBNnhMYXlmURoNCgl0ZXh0L2h0bWwSACIOCgp0ZXh0L3BsYWluEgAqTAoTTGVhbmRybyBBcmRpdG8gKEJSKRo1Ly9zc2wuZ3N0YXRpYy5jb20vZG9jcy9jb21tb24vYmx1ZV9zaWxob3VldHRlOTYtMC5wbmcwoMCFgq0xOKDAhYKtMUo7CiRhcHBsaWNhdGlvbi92bmQuZ29vZ2xlLWFwcHMuZG9jcy5tZHMaE8LX2uQBDRoLCgcKASwQARgAEAFyTgoTTGVhbmRybyBBcmRpdG8gKEJSKRo3CjUvL3NzbC5nc3RhdGljLmNvbS9kb2NzL2NvbW1vbi9ibHVlX3NpbGhvdWV0dGU5Ni0wLnBuZ3gAggE2c3VnZ2VzdElkSW1wb3J0MWViMjYxNDYtZTI2OS00YjIzLWI0NGYtN2VhZjhkMmMyMjBiXzcwiAEBmgEGCAAQABgAsAEAuAEBGKDAhYKtMSCgwIWCrTEwAEI2c3VnZ2VzdElkSW1wb3J0MWViMjYxNDYtZTI2OS00YjIzLWI0NGYtN2VhZjhkMmMyMjBiXzcwItIDCgtBQUFBNnhMYXlWQRL5AgoLQUFBQTZ4TGF5VkESC0FBQUE2eExheVZBGg0KCXRleHQvaHRtbBIAIg4KCnRleHQvcGxhaW4SACpMChNMZWFuZHJvIEFyZGl0byAoQlIpGjUvL3NzbC5nc3RhdGljLmNvbS9kb2NzL2NvbW1vbi9ibHVlX3NpbGhvdWV0dGU5Ni0wLnBuZzCAtNKCrTE4gLTSgq0xSkQKJGFwcGxpY2F0aW9uL3ZuZC5nb29nbGUtYXBwcy5kb2NzLm1kcxocwtfa5AEWChQKBwoBYRABGAASBwoBbxABGAAYAXJOChNMZWFuZHJvIEFyZGl0byAoQlIpGjcKNS8vc3NsLmdzdGF0aWMuY29tL2RvY3MvY29tbW9uL2JsdWVfc2lsaG91ZXR0ZTk2LTAucG5neACCATdzdWdnZXN0SWRJbXBvcnQxZWIyNjE0Ni1lMjY5LTRiMjMtYjQ0Zi03ZWFmOGQyYzIyMGJfMjY2iAEBmgEGCAAQABgAsAEAuAEBGIC00oKtMSCAtNKCrTEwAEI3c3VnZ2VzdElkSW1wb3J0MWViMjYxNDYtZTI2OS00YjIzLWI0NGYtN2VhZjhkMmMyMjBiXzI2NiLYAwoLQUFBQTZ4TGF5ZzAS/wIKC0FBQUE2eExheWcwEgtBQUFBNnhMYXlnMBoNCgl0ZXh0L2h0bWwSACIOCgp0ZXh0L3BsYWluEgAqRgoNRWRpbHNvbiBQYXVsbxo1Ly9zc2wuZ3N0YXRpYy5jb20vZG9jcy9jb21tb24vYmx1ZV9zaWxob3VldHRlOTYtMC5wbmcwwKi1gK8xOMCotYCvMUpWCiRhcHBsaWNhdGlvbi92bmQuZ29vZ2xlLWFwcHMuZG9jcy5tZHMaLsLX2uQBKAomCg8KCXBlcsOtb2RvcxABGAASEQoLZXhlcmPDrWNpb3MQARgAGAFySAoNRWRpbHNvbiBQYXVsbxo3CjUvL3NzbC5nc3RhdGljLmNvbS9kb2NzL2NvbW1vbi9ibHVlX3NpbGhvdWV0dGU5Ni0wLnBuZ3gAggE3c3VnZ2VzdElkSW1wb3J0MWViMjYxNDYtZTI2OS00YjIzLWI0NGYtN2VhZjhkMmMyMjBiXzMyNYgBAZoBBggAEAAYALABALgBARjAqLWArzEgwKi1gK8xMABCN3N1Z2dlc3RJZEltcG9ydDFlYjI2MTQ2LWUyNjktNGIyMy1iNDRmLTdlYWY4ZDJjMjIwYl8zMjUiuwMKC0FBQUE2eExheWVrEuMCCgtBQUFBNnhMYXllaxILQUFBQTZ4TGF5ZWsaDQoJdGV4dC9odG1sEgAiDgoKdGV4dC9wbGFpbhIAKkYKDUVkaWxzb24gUGF1bG8aNS8vc3NsLmdzdGF0aWMuY29tL2RvY3MvY29tbW9uL2JsdWVfc2lsaG91ZXR0ZTk2LTAucG5nMKCZif+uMTigmYn/rjFKOwokYXBwbGljYXRpb24vdm5kLmdvb2dsZS1hcHBzLmRvY3MubWRzGhPC19rkAQ0aCwoHCgFzEAEYABABckgKDUVkaWxzb24gUGF1bG8aNwo1Ly9zc2wuZ3N0YXRpYy5jb20vZG9jcy9jb21tb24vYmx1ZV9zaWxob3VldHRlOTYtMC5wbmd4AIIBNnN1Z2dlc3RJZEltcG9ydDFlYjI2MTQ2LWUyNjktNGIyMy1iNDRmLTdlYWY4ZDJjMjIwYl83NIgBAZoBBggAEAAYALABALgBARigmYn/rjEgoJmJ/64xMABCNnN1Z2dlc3RJZEltcG9ydDFlYjI2MTQ2LWUyNjktNGIyMy1iNDRmLTdlYWY4ZDJjMjIwYl83NCLUAwoLQUFBQTZ4TGF5Zk0S/AIKC0FBQUE2eExheWZNEgtBQUFBNnhMYXlmTRoNCgl0ZXh0L2h0bWwSACIOCgp0ZXh0L3BsYWluEgAqRgoNRWRpbHNvbiBQYXVsbxo1Ly9zc2wuZ3N0YXRpYy5jb20vZG9jcy9jb21tb24vYmx1ZV9zaWxob3VldHRlOTYtMC5wbmcwwMCqga8xOMDAqoGvMUpUCiRhcHBsaWNhdGlvbi92bmQuZ29vZ2xlLWFwcHMuZG9jcy5tZHMaLMLX2uQBJgokCg4KCHBlcsOtb2RvEAEYABIQCgpleGVyY8OtY2lvEAEYABgBckgKDUVkaWxzb24gUGF1bG8aNwo1Ly9zc2wuZ3N0YXRpYy5jb20vZG9jcy9jb21tb24vYmx1ZV9zaWxob3VldHRlOTYtMC5wbmd4AIIBNnN1Z2dlc3RJZEltcG9ydDFlYjI2MTQ2LWUyNjktNGIyMy1iNDRmLTdlYWY4ZDJjMjIwYl85OIgBAZoBBggAEAAYALABALgBARjAwKqBrzEgwMCqga8xMABCNnN1Z2dlc3RJZEltcG9ydDFlYjI2MTQ2LWUyNjktNGIyMy1iNDRmLTdlYWY4ZDJjMjIwYl85OCLiAwoLQUFBQTZ4TGF5ZVkSiQMKC0FBQUE2eExheWVZEgtBQUFBNnhMYXllWRoNCgl0ZXh0L2h0bWwSACIOCgp0ZXh0L3BsYWluEgAqTAoTTGVhbmRybyBBcmRpdG8gKEJSKRo1Ly9zc2wuZ3N0YXRpYy5jb20vZG9jcy9jb21tb24vYmx1ZV9zaWxob3VldHRlOTYtMC5wbmcwgLumgq0xOIC7poKtMUpUCiRhcHBsaWNhdGlvbi92bmQuZ29vZ2xlLWFwcHMuZG9jcy5tZHMaLMLX2uQBJgokCg4KCHBlcsOtb2RvEAEYABIQCgpleGVyY8OtY2lvEAEYABgBck4KE0xlYW5kcm8gQXJkaXRvIChCUikaNwo1Ly9zc2wuZ3N0YXRpYy5jb20vZG9jcy9jb21tb24vYmx1ZV9zaWxob3VldHRlOTYtMC5wbmd4AIIBN3N1Z2dlc3RJZEltcG9ydDFlYjI2MTQ2LWUyNjktNGIyMy1iNDRmLTdlYWY4ZDJjMjIwYl8xNDaIAQGaAQYIABAAGACwAQC4AQEYgLumgq0xIIC7poKtMTAAQjdzdWdnZXN0SWRJbXBvcnQxZWIyNjE0Ni1lMjY5LTRiMjMtYjQ0Zi03ZWFmOGQyYzIyMGJfMTQ2IuQDCgtBQUFBNnhMYXlmOBKMAwoLQUFBQTZ4TGF5ZjgSC0FBQUE2eExheWY4Gg0KCXRleHQvaHRtbBIAIg4KCnRleHQvcGxhaW4SACpMChNMZWFuZHJvIEFyZGl0byAoQlIpGjUvL3NzbC5nc3RhdGljLmNvbS9kb2NzL2NvbW1vbi9ibHVlX3NpbGhvdWV0dGU5Ni0wLnBuZzDgw++BrTE44MPvga0xSlgKJGFwcGxpY2F0aW9uL3ZuZC5nb29nbGUtYXBwcy5kb2NzLm1kcxowwtfa5AEqCigKEwoNYXBlcmZlacOnb2FkYRABGAASDwoJYXVtZW50YWRhEAEYABgBck4KE0xlYW5kcm8gQXJkaXRvIChCUikaNwo1Ly9zc2wuZ3N0YXRpYy5jb20vZG9jcy9jb21tb24vYmx1ZV9zaWxob3VldHRlOTYtMC5wbmd4AIIBNnN1Z2dlc3RJZEltcG9ydDFlYjI2MTQ2LWUyNjktNGIyMy1iNDRmLTdlYWY4ZDJjMjIwYl8yOIgBAZoBBggAEAAYALABALgBARjgw++BrTEg4MPvga0xMABCNnN1Z2dlc3RJZEltcG9ydDFlYjI2MTQ2LWUyNjktNGIyMy1iNDRmLTdlYWY4ZDJjMjIwYl8yOCLHBgoLQUFBQTZ4TGF5ZHcSnQYKC0FBQUE2eExheWR3EgtBQUFBNnhMYXlkdxrGAQoJdGV4dC9odG1sErgBTm8gQ1BDIDAsIGVzdMOhIOKAnGEgZW50aWRhZGXigJ0sIG1hcyBhY3JlZGl0byBxdWUgYSB0cmFkdcOnw6NvIHNlamEg4oCcdW1hIGVudGlkYWRl4oCdLiALTyB0ZXJtbyDigJxhIGVudGlkYWRl4oCdIGRhIGNvbm90YcOnw6NvIGRlIHVtYSBlbnRpZGFkZSBlc3BlY8OtZmljYS48YnI+KFZlciB0b2RhIGEgcmVkYcOnw6NvKSLEAQoKdGV4dC9wbGFpbhK1AU5vIENQQyAwLCBlc3TDoSDigJxhIGVudGlkYWRl4oCdLCBtYXMgYWNyZWRpdG8gcXVlIGEgdHJhZHXDp8OjbyBzZWphIOKAnHVtYSBlbnRpZGFkZeKAnS4gC08gdGVybW8g4oCcYSBlbnRpZGFkZeKAnSBkYSBjb25vdGHDp8OjbyBkZSB1bWEgZW50aWRhZGUgZXNwZWPDrWZpY2EuCihWZXIgdG9kYSBhIHJlZGHDp8OjbykqRgoNRWRpbHNvbiBQYXVsbxo1Ly9zc2wuZ3N0YXRpYy5jb20vZG9jcy9jb21tb24vYmx1ZV9zaWxob3VldHRlOTYtMC5wbmcw4Oit/64xOODorf+uMXJICg1FZGlsc29uIFBhdWxvGjcKNS8vc3NsLmdzdGF0aWMuY29tL2RvY3MvY29tbW9uL2JsdWVfc2lsaG91ZXR0ZTk2LTAucG5neACIAQGaAQYIABAAGACqAbsBErgBTm8gQ1BDIDAsIGVzdMOhIOKAnGEgZW50aWRhZGXigJ0sIG1hcyBhY3JlZGl0byBxdWUgYSB0cmFkdcOnw6NvIHNlamEg4oCcdW1hIGVudGlkYWRl4oCdLiALTyB0ZXJtbyDigJxhIGVudGlkYWRl4oCdIGRhIGNvbm90YcOnw6NvIGRlIHVtYSBlbnRpZGFkZSBlc3BlY8OtZmljYS48YnI+KFZlciB0b2RhIGEgcmVkYcOnw6NvKbABALgBARjg6K3/rjEg4Oit/64xMABCCGtpeC5jbXQ2It8DCgtBQUFBNnhMYXllVRKHAwoLQUFBQTZ4TGF5ZVUSC0FBQUE2eExheWVVGg0KCXRleHQvaHRtbBIAIg4KCnRleHQvcGxhaW4SACpMChNMZWFuZHJvIEFyZGl0byAoQlIpGjUvL3NzbC5nc3RhdGljLmNvbS9kb2NzL2NvbW1vbi9ibHVlX3NpbGhvdWV0dGU5Ni0wLnBuZzCg7faBrTE4oO32ga0xSlMKJGFwcGxpY2F0aW9uL3ZuZC5nb29nbGUtYXBwcy5kb2NzLm1kcxorwtfa5AElCiMKDQoHcmVwb3J0ZRABGAASEAoKcmVsYXTDs3JpbxABGAAYAXJOChNMZWFuZHJvIEFyZGl0byAoQlIpGjcKNS8vc3NsLmdzdGF0aWMuY29tL2RvY3MvY29tbW9uL2JsdWVfc2lsaG91ZXR0ZTk2LTAucG5neACCATZzdWdnZXN0SWRJbXBvcnQxZWIyNjE0Ni1lMjY5LTRiMjMtYjQ0Zi03ZWFmOGQyYzIyMGJfNTCIAQGaAQYIABAAGACwAQC4AQEYoO32ga0xIKDt9oGtMTAAQjZzdWdnZXN0SWRJbXBvcnQxZWIyNjE0Ni1lMjY5LTRiMjMtYjQ0Zi03ZWFmOGQyYzIyMGJfNTAiywMKC0FBQUE2eExheWY0EvMCCgtBQUFBNnhMYXlmNBILQUFBQTZ4TGF5ZjQaDQoJdGV4dC9odG1sEgAiDgoKdGV4dC9wbGFpbhIAKkwKE0xlYW5kcm8gQXJkaXRvIChCUikaNS8vc3NsLmdzdGF0aWMuY29tL2RvY3MvY29tbW9uL2JsdWVfc2lsaG91ZXR0ZTk2LTAucG5nMOCW/oGtMTjglv6BrTFKPwokYXBwbGljYXRpb24vdm5kLmdvb2dsZS1hcHBzLmRvY3MubWRzGhfC19rkAREaDwoLCgVhaW5kYRABGAAQAXJOChNMZWFuZHJvIEFyZGl0byAoQlIpGjcKNS8vc3NsLmdzdGF0aWMuY29tL2RvY3MvY29tbW9uL2JsdWVfc2lsaG91ZXR0ZTk2LTAucG5neACCATZzdWdnZXN0SWRJbXBvcnQxZWIyNjE0Ni1lMjY5LTRiMjMtYjQ0Zi03ZWFmOGQyYzIyMGJfNjKIAQGaAQYIABAAGACwAQC4AQEY4Jb+ga0xIOCW/oGtMTAAQjZzdWdnZXN0SWRJbXBvcnQxZWIyNjE0Ni1lMjY5LTRiMjMtYjQ0Zi03ZWFmOGQyYzIyMGJfNjIixwMKC0FBQUE2eExheWRzEu8CCgtBQUFBNnhMYXlkcxILQUFBQTZ4TGF5ZHMaDQoJdGV4dC9odG1sEgAiDgoKdGV4dC9wbGFpbhIAKkwKE0xlYW5kcm8gQXJkaXRvIChCUikaNS8vc3NsLmdzdGF0aWMuY29tL2RvY3MvY29tbW9uL2JsdWVfc2lsaG91ZXR0ZTk2LTAucG5nMKDAhYKtMTigwIWCrTFKOwokYXBwbGljYXRpb24vdm5kLmdvb2dsZS1hcHBzLmRvY3MubWRzGhPC19rkAQ0aCwoHCgEsEAEYABABck4KE0xlYW5kcm8gQXJkaXRvIChCUikaNwo1Ly9zc2wuZ3N0YXRpYy5jb20vZG9jcy9jb21tb24vYmx1ZV9zaWxob3VldHRlOTYtMC5wbmd4AIIBNnN1Z2dlc3RJZEltcG9ydDFlYjI2MTQ2LWUyNjktNGIyMy1iNDRmLTdlYWY4ZDJjMjIwYl82OYgBAZoBBggAEAAYALABALgBARigwIWCrTEgoMCFgq0xMABCNnN1Z2dlc3RJZEltcG9ydDFlYjI2MTQ2LWUyNjktNGIyMy1iNDRmLTdlYWY4ZDJjMjIwYl82OSLVAwoLQUFBQTZ4TGF5VjAS/AIKC0FBQUE2eExheVYwEgtBQUFBNnhMYXlWMBoNCgl0ZXh0L2h0bWwSACIOCgp0ZXh0L3BsYWluEgAqRgoNRWRpbHNvbiBQYXVsbxo1Ly9zc2wuZ3N0YXRpYy5jb20vZG9jcy9jb21tb24vYmx1ZV9zaWxob3VldHRlOTYtMC5wbmcwwOPO/64xOMDjzv+uMUpTCiRhcHBsaWNhdGlvbi92bmQuZ29vZ2xlLWFwcHMuZG9jcy5tZHMaK8LX2uQBJQojCg0KB3JlcG9ydGUQARgAEhAKCnJlbGF0w7NyaW8QARgAGAFySAoNRWRpbHNvbiBQYXVsbxo3CjUvL3NzbC5nc3RhdGljLmNvbS9kb2NzL2NvbW1vbi9ibHVlX3NpbGhvdWV0dGU5Ni0wLnBuZ3gAggE3c3VnZ2VzdElkSW1wb3J0MWViMjYxNDYtZTI2OS00YjIzLWI0NGYtN2VhZjhkMmMyMjBiXzExMYgBAZoBBggAEAAYALABALgBARjA487/rjEgwOPO/64xMABCN3N1Z2dlc3RJZEltcG9ydDFlYjI2MTQ2LWUyNjktNGIyMy1iNDRmLTdlYWY4ZDJjMjIwYl8xMTEi4QMKC0FBQUE2eExheWZBEogDCgtBQUFBNnhMYXlmQRILQUFBQTZ4TGF5ZkEaDQoJdGV4dC9odG1sEgAiDgoKdGV4dC9wbGFpbhIAKkwKE0xlYW5kcm8gQXJkaXRvIChCUikaNS8vc3NsLmdzdGF0aWMuY29tL2RvY3MvY29tbW9uL2JsdWVfc2lsaG91ZXR0ZTk2LTAucG5nMMDd2YKtMTjA3dmCrTFKUwokYXBwbGljYXRpb24vdm5kLmdvb2dsZS1hcHBzLmRvY3MubWRzGivC19rkASUKIwoNCgdyZXBvcnRlEAEYABIQCgpyZWxhdMOzcmlvEAEYABgBck4KE0xlYW5kcm8gQXJkaXRvIChCUikaNwo1Ly9zc2wuZ3N0YXRpYy5jb20vZG9jcy9jb21tb24vYmx1ZV9zaWxob3VldHRlOTYtMC5wbmd4AIIBN3N1Z2dlc3RJZEltcG9ydDFlYjI2MTQ2LWUyNjktNGIyMy1iNDRmLTdlYWY4ZDJjMjIwYl8zMDaIAQGaAQYIABAAGACwAQC4AQEYwN3Zgq0xIMDd2YKtMTAAQjdzdWdnZXN0SWRJbXBvcnQxZWIyNjE0Ni1lMjY5LTRiMjMtYjQ0Zi03ZWFmOGQyYzIyMGJfMzA2IrsCCgtBQUFBNnhMYXllSRKQAgoLQUFBQTZ4TGF5ZUkSC0FBQUE2eExheWVJGhMKCXRleHQvaHRtbBIGQ1BDIDAwIhQKCnRleHQvcGxhaW4SBkNQQyAwMCpMChNMZWFuZHJvIEFyZGl0byAoQlIpGjUvL3NzbC5nc3RhdGljLmNvbS9kb2NzL2NvbW1vbi9ibHVlX3NpbGhvdWV0dGU5Ni0wLnBuZzDg2+SCrTE44Nvkgq0xck4KE0xlYW5kcm8gQXJkaXRvIChCUikaNwo1Ly9zc2wuZ3N0YXRpYy5jb20vZG9jcy9jb21tb24vYmx1ZV9zaWxob3VldHRlOTYtMC5wbmd4AIgBAZoBBggAEAAYAKoBCBIGQ1BDIDAwsAEAuAEBGODb5IKtMSDg2+SCrTEwAEIJa2l4LmNtdDUyIskDCgtBQUFBNnhMYXlkZxLwAgoLQUFBQTZ4TGF5ZGcSC0FBQUE2eExheWRnGg0KCXRleHQvaHRtbBIAIg4KCnRleHQvcGxhaW4SACpMChNMZWFuZHJvIEFyZGl0byAoQlIpGjUvL3NzbC5nc3RhdGljLmNvbS9kb2NzL2NvbW1vbi9ibHVlX3NpbGhvdWV0dGU5Ni0wLnBuZzDAt7yCrTE4wLe8gq0xSjsKJGFwcGxpY2F0aW9uL3ZuZC5nb29nbGUtYXBwcy5kb2NzLm1kcxoTwtfa5AENEgsKBwoBcxABGAAQAXJOChNMZWFuZHJvIEFyZGl0byAoQlIpGjcKNS8vc3NsLmdzdGF0aWMuY29tL2RvY3MvY29tbW9uL2JsdWVfc2lsaG91ZXR0ZTk2LTAucG5neACCATdzdWdnZXN0SWRJbXBvcnQxZWIyNjE0Ni1lMjY5LTRiMjMtYjQ0Zi03ZWFmOGQyYzIyMGJfMjE0iAEBmgEGCAAQABgAsAEAuAEBGMC3vIKtMSDAt7yCrTEwAEI3c3VnZ2VzdElkSW1wb3J0MWViMjYxNDYtZTI2OS00YjIzLWI0NGYtN2VhZjhkMmMyMjBiXzIxNCLlAwoLQUFBQTZ4TGF5VTgSjAMKC0FBQUE2eExheVU4EgtBQUFBNnhMYXlVOBoNCgl0ZXh0L2h0bWwSACIOCgp0ZXh0L3BsYWluEgAqTAoTTGVhbmRybyBBcmRpdG8gKEJSKRo1Ly9zc2wuZ3N0YXRpYy5jb20vZG9jcy9jb21tb24vYmx1ZV9zaWxob3VldHRlOTYtMC5wbmcwgOHDgq0xOIDhw4KtMUpXCiRhcHBsaWNhdGlvbi92bmQuZ29vZ2xlLWFwcHMuZG9jcy5tZHMaL8LX2uQBKRonCiMKHXBhcnRpY2lwYcOnw6NvIGVtIGludHJ1bWVudG9zEAEYABABck4KE0xlYW5kcm8gQXJkaXRvIChCUikaNwo1Ly9zc2wuZ3N0YXRpYy5jb20vZG9jcy9jb21tb24vYmx1ZV9zaWxob3VldHRlOTYtMC5wbmd4AIIBN3N1Z2dlc3RJZEltcG9ydDFlYjI2MTQ2LWUyNjktNGIyMy1iNDRmLTdlYWY4ZDJjMjIwYl8yMzOIAQGaAQYIABAAGACwAQC4AQEYgOHDgq0xIIDhw4KtMTAAQjdzdWdnZXN0SWRJbXBvcnQxZWIyNjE0Ni1lMjY5LTRiMjMtYjQ0Zi03ZWFmOGQyYzIyMGJfMjMzIoEECgtBQUFBNnhMYXllRRLWAwoLQUFBQTZ4TGF5ZUUSC0FBQUE2eExheWVFGlkKCXRleHQvaHRtbBJMTWFudGVyIGVtIGxpbmhhIGNvbSBDUEMgMDAsIGRldmVyaWEgdXRpbGl6YXIgbyB0ZXJtbyDigJxwYXJhIGZpbnMgZ2VyYWlz4oCdLiJaCgp0ZXh0L3BsYWluEkxNYW50ZXIgZW0gbGluaGEgY29tIENQQyAwMCwgZGV2ZXJpYSB1dGlsaXphciBvIHRlcm1vIOKAnHBhcmEgZmlucyBnZXJhaXPigJ0uKkYKDUVkaWxzb24gUGF1bG8aNS8vc3NsLmdzdGF0aWMuY29tL2RvY3MvY29tbW9uL2JsdWVfc2lsaG91ZXR0ZTk2LTAucG5nMOCc8/6uMTjgnPP+rjFySAoNRWRpbHNvbiBQYXVsbxo3CjUvL3NzbC5nc3RhdGljLmNvbS9kb2NzL2NvbW1vbi9ibHVlX3NpbGhvdWV0dGU5Ni0wLnBuZ3gAiAEBmgEGCAAQABgAqgFOEkxNYW50ZXIgZW0gbGluaGEgY29tIENQQyAwMCwgZGV2ZXJpYSB1dGlsaXphciBvIHRlcm1vIOKAnHBhcmEgZmlucyBnZXJhaXPigJ0usAEAuAEBGOCc8/6uMSDgnPP+rjEwAEIJa2l4LmNtdDE4IsoDCgtBQUFBNnhMYXlkYxLxAgoLQUFBQTZ4TGF5ZGMSC0FBQUE2eExheWRjGg0KCXRleHQvaHRtbBIAIg4KCnRleHQvcGxhaW4SACpMChNMZWFuZHJvIEFyZGl0byAoQlIpGjUvL3NzbC5nc3RhdGljLmNvbS9kb2NzL2NvbW1vbi9ibHVlX3NpbGhvdWV0dGU5Ni0wLnBuZzDg2+SCrTE44Nvkgq0xSjwKJGFwcGxpY2F0aW9uL3ZuZC5nb29nbGUtYXBwcy5kb2NzLm1kcxoUwtfa5AEOGgwKCAoCw6AQARgAEAFyTgoTTGVhbmRybyBBcmRpdG8gKEJSKRo3CjUvL3NzbC5nc3RhdGljLmNvbS9kb2NzL2NvbW1vbi9ibHVlX3NpbGhvdWV0dGU5Ni0wLnBuZ3gAggE3c3VnZ2VzdElkSW1wb3J0MWViMjYxNDYtZTI2OS00YjIzLWI0NGYtN2VhZjhkMmMyMjBiXzM4M4gBAZoBBggAEAAYALABALgBARjg2+SCrTEg4Nvkgq0xMABCN3N1Z2dlc3RJZEltcG9ydDFlYjI2MTQ2LWUyNjktNGIyMy1iNDRmLTdlYWY4ZDJjMjIwYl8zODMi1gMKC0FBQUE2eExheVU0Ev0CCgtBQUFBNnhMYXlVNBILQUFBQTZ4TGF5VTQaDQoJdGV4dC9odG1sEgAiDgoKdGV4dC9wbGFpbhIAKkYKDUVkaWxzb24gUGF1bG8aNS8vc3NsLmdzdGF0aWMuY29tL2RvY3MvY29tbW9uL2JsdWVfc2lsaG91ZXR0ZTk2LTAucG5nMKCVroGvMTigla6Brz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MTk0iAEBmgEGCAAQABgAsAEAuAEBGKCVroGvMSCgla6BrzEwAEI3c3VnZ2VzdElkSW1wb3J0MWViMjYxNDYtZTI2OS00YjIzLWI0NGYtN2VhZjhkMmMyMjBiXzE5NCLKAwoLQUFBQTZ4TGF5ZVES8QIKC0FBQUE2eExheWVREgtBQUFBNnhMYXllURoNCgl0ZXh0L2h0bWwSACIOCgp0ZXh0L3BsYWluEgAqTAoTTGVhbmRybyBBcmRpdG8gKEJSKRo1Ly9zc2wuZ3N0YXRpYy5jb20vZG9jcy9jb21tb24vYmx1ZV9zaWxob3VldHRlOTYtMC5wbmcwwIrLgq0xOMCKy4KtMUo8CiRhcHBsaWNhdGlvbi92bmQuZ29vZ2xlLWFwcHMuZG9jcy5tZHMaFMLX2uQBDhoMCggKAmVtEAEYABABck4KE0xlYW5kcm8gQXJkaXRvIChCUikaNwo1Ly9zc2wuZ3N0YXRpYy5jb20vZG9jcy9jb21tb24vYmx1ZV9zaWxob3VldHRlOTYtMC5wbmd4AIIBN3N1Z2dlc3RJZEltcG9ydDFlYjI2MTQ2LWUyNjktNGIyMy1iNDRmLTdlYWY4ZDJjMjIwYl8yNDiIAQGaAQYIABAAGACwAQC4AQEYwIrLgq0xIMCKy4KtMTAAQjdzdWdnZXN0SWRJbXBvcnQxZWIyNjE0Ni1lMjY5LTRiMjMtYjQ0Zi03ZWFmOGQyYzIyMGJfMjQ4IuIDCgtBQUFBNnhMYXlmMBKJAwoLQUFBQTZ4TGF5ZjASC0FBQUE2eExheWYwGg0KCXRleHQvaHRtbBIAIg4KCnRleHQvcGxhaW4SACpGCg1FZGlsc29uIFBhdWxvGjUvL3NzbC5nc3RhdGljLmNvbS9kb2NzL2NvbW1vbi9ibHVlX3NpbGhvdWV0dGU5Ni0wLnBuZzCg0MeArzE4oNDHgK8xSmAKJGFwcGxpY2F0aW9uL3ZuZC5nb29nbGUtYXBwcy5kb2NzLm1kcxo4wtfa5AEyCjAKFgoQbsOjbyBlbmZhdGl6YWRhcxABGAASFAoOZGVzZW5mYXRpemFkYXMQARgAGAFySAoNRWRpbHNvbiBQYXVsbxo3CjUvL3NzbC5nc3RhdGljLmNvbS9kb2NzL2NvbW1vbi9ibHVlX3NpbGhvdWV0dGU5Ni0wLnBuZ3gAggE3c3VnZ2VzdElkSW1wb3J0MWViMjYxNDYtZTI2OS00YjIzLWI0NGYtN2VhZjhkMmMyMjBiXzM1NogBAZoBBggAEAAYALABALgBARig0MeArzEgoNDHgK8xMABCN3N1Z2dlc3RJZEltcG9ydDFlYjI2MTQ2LWUyNjktNGIyMy1iNDRmLTdlYWY4ZDJjMjIwYl8zNTYixgMKC0FBQUE2eExheWRvEu0CCgtBQUFBNnhMYXlkbxILQUFBQTZ4TGF5ZG8aDQoJdGV4dC9odG1sEgAiDgoKdGV4dC9wbGFpbhIAKkYKDUVkaWxzb24gUGF1bG8aNS8vc3NsLmdzdGF0aWMuY29tL2RvY3MvY29tbW9uL2JsdWVfc2lsaG91ZXR0ZTk2LTAucG5nMKCx/v+uMTigsf7/rjFKRAokYXBwbGljYXRpb24vdm5kLmdvb2dsZS1hcHBzLmRvY3MubWRzGhzC19rkARYKFAoHCgFhEAEYABIHCgFvEAEYABgBckgKDUVkaWxzb24gUGF1bG8aNwo1Ly9zc2wuZ3N0YXRpYy5jb20vZG9jcy9jb21tb24vYmx1ZV9zaWxob3VldHRlOTYtMC5wbmd4AIIBN3N1Z2dlc3RJZEltcG9ydDFlYjI2MTQ2LWUyNjktNGIyMy1iNDRmLTdlYWY4ZDJjMjIwYl8yMTiIAQGaAQYIABAAGACwAQC4AQEYoLH+/64xIKCx/v+uMTAAQjdzdWdnZXN0SWRJbXBvcnQxZWIyNjE0Ni1lMjY5LTRiMjMtYjQ0Zi03ZWFmOGQyYzIyMGJfMjE4ItIDCgtBQUFBNnhMYXllTRL6AgoLQUFBQTZ4TGF5ZU0SC0FBQUE2eExheWVNGg0KCXRleHQvaHRtbBIAIg4KCnRleHQvcGxhaW4SACpMChNMZWFuZHJvIEFyZGl0byAoQlIpGjUvL3NzbC5nc3RhdGljLmNvbS9kb2NzL2NvbW1vbi9ibHVlX3NpbGhvdWV0dGU5Ni0wLnBuZzCg7faBrTE4oO32ga0xSkYKJGFwcGxpY2F0aW9uL3ZuZC5nb29nbGUtYXBwcy5kb2NzLm1kcxoewtfa5AEYChYKCAoCZXUQARgAEggKAnVhEAEYABgBck4KE0xlYW5kcm8gQXJkaXRvIChCUikaNwo1Ly9zc2wuZ3N0YXRpYy5jb20vZG9jcy9jb21tb24vYmx1ZV9zaWxob3VldHRlOTYtMC5wbmd4AIIBNnN1Z2dlc3RJZEltcG9ydDFlYjI2MTQ2LWUyNjktNGIyMy1iNDRmLTdlYWY4ZDJjMjIwYl80NogBAZoBBggAEAAYALABALgBARig7faBrTEgoO32ga0xMABCNnN1Z2dlc3RJZEltcG9ydDFlYjI2MTQ2LWUyNjktNGIyMy1iNDRmLTdlYWY4ZDJjMjIwYl80NiLQAwoLQUFBQTZ4TGF5ZGsS+AIKC0FBQUE2eExheWRrEgtBQUFBNnhMYXlkaxoNCgl0ZXh0L2h0bWwSACIOCgp0ZXh0L3BsYWluEgAqTAoTTGVhbmRybyBBcmRpdG8gKEJSKRo1Ly9zc2wuZ3N0YXRpYy5jb20vZG9jcy9jb21tb24vYmx1ZV9zaWxob3VldHRlOTYtMC5wbmcwgJzdga0xOICc3YGtMUpECiRhcHBsaWNhdGlvbi92bmQuZ29vZ2xlLWFwcHMuZG9jcy5tZHMaHMLX2uQBFgoUCgcKAWQQARgAEgcKAW4QARgAGAFyTgoTTGVhbmRybyBBcmRpdG8gKEJSKRo3CjUvL3NzbC5nc3RhdGljLmNvbS9kb2NzL2NvbW1vbi9ibHVlX3NpbGhvdWV0dGU5Ni0wLnBuZ3gAggE2c3VnZ2VzdElkSW1wb3J0MWViMjYxNDYtZTI2OS00YjIzLWI0NGYtN2VhZjhkMmMyMjBiXzEwiAEBmgEGCAAQABgAsAEAuAEBGICc3YGtMSCAnN2BrTEwAEI2c3VnZ2VzdElkSW1wb3J0MWViMjYxNDYtZTI2OS00YjIzLWI0NGYtN2VhZjhkMmMyMjBiXzEwItUDCgtBQUFBNnhMYXljdxL8AgoLQUFBQTZ4TGF5Y3cSC0FBQUE2eExheWN3Gg0KCXRleHQvaHRtbBIAIg4KCnRleHQvcGxhaW4SACpGCg1FZGlsc29uIFBhdWxvGjUvL3NzbC5nc3RhdGljLmNvbS9kb2NzL2NvbW1vbi9ibHVlX3NpbGhvdWV0dGU5Ni0wLnBuZzDAtt3/rjE4wLbd/64xSlMKJGFwcGxpY2F0aW9uL3ZuZC5nb29nbGUtYXBwcy5kb2NzLm1kcxorwtfa5AElCiMKDQoHcmVwb3J0ZRABGAASEAoKcmVsYXTDs3JpbxABGAAYAXJICg1FZGlsc29uIFBhdWxvGjcKNS8vc3NsLmdzdGF0aWMuY29tL2RvY3MvY29tbW9uL2JsdWVfc2lsaG91ZXR0ZTk2LTAucG5neACCATdzdWdnZXN0SWRJbXBvcnQxZWIyNjE0Ni1lMjY5LTRiMjMtYjQ0Zi03ZWFmOGQyYzIyMGJfMTQ0iAEBmgEGCAAQABgAsAEAuAEBGMC23f+uMSDAtt3/rjEwAEI3c3VnZ2VzdElkSW1wb3J0MWViMjYxNDYtZTI2OS00YjIzLWI0NGYtN2VhZjhkMmMyMjBiXzE0NCLJAwoLQUFBQTZ4TGF5ZFkS8AIKC0FBQUE2eExheWRZEgtBQUFBNnhMYXlkWRoNCgl0ZXh0L2h0bWwSACIOCgp0ZXh0L3BsYWluEgAqRgoNRWRpbHNvbiBQYXVsbxo1Ly9zc2wuZ3N0YXRpYy5jb20vZG9jcy9jb21tb24vYmx1ZV9zaWxob3VldHRlOTYtMC5wbmcwoKqqgK8xOKCqqoCvMUpHCiRhcHBsaWNhdGlvbi92bmQuZ29vZ2xlLWFwcHMuZG9jcy5tZHMaH8LX2uQBGQoXCgkKA8OgcxABGAASCAoCw6AQARgAGAFySAoNRWRpbHNvbiBQYXVsbxo3CjUvL3NzbC5nc3RhdGljLmNvbS9kb2NzL2NvbW1vbi9ibHVlX3NpbGhvdWV0dGU5Ni0wLnBuZ3gAggE3c3VnZ2VzdElkSW1wb3J0MWViMjYxNDYtZTI2OS00YjIzLWI0NGYtN2VhZjhkMmMyMjBiXzI3M4gBAZoBBggAEAAYALABALgBARigqqqArzEgoKqqgK8xMABCN3N1Z2dlc3RJZEltcG9ydDFlYjI2MTQ2LWUyNjktNGIyMy1iNDRmLTdlYWY4ZDJjMjIwYl8yNzMi7wMKC0FBQUE2eExheWU4EpYDCgtBQUFBNnhMYXllOBILQUFBQTZ4TGF5ZTgaDQoJdGV4dC9odG1sEgAiDgoKdGV4dC9wbGFpbhIAKkYKDUVkaWxzb24gUGF1bG8aNS8vc3NsLmdzdGF0aWMuY29tL2RvY3MvY29tbW9uL2JsdWVfc2lsaG91ZXR0ZTk2LTAucG5nMMD074CvMTjA9O+ArzFKbQokYXBwbGljYXRpb24vdm5kLmdvb2dsZS1hcHBzLmRvY3MubWRzGkXC19rkAT8KPQoZChNwZXLDrW9kbyBkZSByZXBvcnRlEAEYABIeChhleGVyY8OtY2lvIGRlIHJlbGF0w7NyaW8QARgAGAFySAoNRWRpbHNvbiBQYXVsbxo3CjUvL3NzbC5nc3RhdGljLmNvbS9kb2NzL2NvbW1vbi9ibHVlX3NpbGhvdWV0dGU5Ni0wLnBuZ3gAggE3c3VnZ2VzdElkSW1wb3J0MWViMjYxNDYtZTI2OS00YjIzLWI0NGYtN2VhZjhkMmMyMjBiXzM5OYgBAZoBBggAEAAYALABALgBARjA9O+ArzEgwPTvgK8xMABCN3N1Z2dlc3RJZEltcG9ydDFlYjI2MTQ2LWUyNjktNGIyMy1iNDRmLTdlYWY4ZDJjMjIwYl8zOTkiywMKC0FBQUE2eExheWNzEvICCgtBQUFBNnhMYXljcxILQUFBQTZ4TGF5Y3MaDQoJdGV4dC9odG1sEgAiDgoKdGV4dC9wbGFpbhIAKkwKE0xlYW5kcm8gQXJkaXRvIChCUikaNS8vc3NsLmdzdGF0aWMuY29tL2RvY3MvY29tbW9uL2JsdWVfc2lsaG91ZXR0ZTk2LTAucG5nMOCPqoKtMTjgj6qCrTFKPQokYXBwbGljYXRpb24vdm5kLmdvb2dsZS1hcHBzLmRvY3MubWRzGhXC19rkAQ8aDQoJCgNkYXMQARgAEAFyTgoTTGVhbmRybyBBcmRpdG8gKEJSKRo3CjUvL3NzbC5nc3RhdGljLmNvbS9kb2NzL2NvbW1vbi9ibHVlX3NpbGhvdWV0dGU5Ni0wLnBuZ3gAggE3c3VnZ2VzdElkSW1wb3J0MWViMjYxNDYtZTI2OS00YjIzLWI0NGYtN2VhZjhkMmMyMjBiXzE2OIgBAZoBBggAEAAYALABALgBARjgj6qCrTEg4I+qgq0xMABCN3N1Z2dlc3RJZEltcG9ydDFlYjI2MTQ2LWUyNjktNGIyMy1iNDRmLTdlYWY4ZDJjMjIwYl8xNjgi2AMKC0FBQUE2eExheWRVEv8CCgtBQUFBNnhMYXlkVRILQUFBQTZ4TGF5ZFUaDQoJdGV4dC9odG1sEgAiDgoKdGV4dC9wbGFpbhIAKkYKDUVkaWxzb24gUGF1bG8aNS8vc3NsLmdzdGF0aWMuY29tL2RvY3MvY29tbW9uL2JsdWVfc2lsaG91ZXR0ZTk2LTAucG5nMOCf7ICvMTjgn+yArzFKVgokYXBwbGljYXRpb24vdm5kLmdvb2dsZS1hcHBzLmRvY3MubWRzGi7C19rkASgKJgoPCglwZXLDrW9kb3MQARgAEhEKC2V4ZXJjw61jaW9zEAEYABgBckgKDUVkaWxzb24gUGF1bG8aNwo1Ly9zc2wuZ3N0YXRpYy5jb20vZG9jcy9jb21tb24vYmx1ZV9zaWxob3VldHRlOTYtMC5wbmd4AIIBN3N1Z2dlc3RJZEltcG9ydDFlYjI2MTQ2LWUyNjktNGIyMy1iNDRmLTdlYWY4ZDJjMjIwYl8zOTeIAQGaAQYIABAAGACwAQC4AQEY4J/sgK8xIOCf7ICvMTAAQjdzdWdnZXN0SWRJbXBvcnQxZWIyNjE0Ni1lMjY5LTRiMjMtYjQ0Zi03ZWFmOGQyYzIyMGJfMzk3ItUDCgtBQUFBNnhMYXllNBL9AgoLQUFBQTZ4TGF5ZTQSC0FBQUE2eExheWU0Gg0KCXRleHQvaHRtbBIAIg4KCnRleHQvcGxhaW4SACpMChNMZWFuZHJvIEFyZGl0byAoQlIpGjUvL3NzbC5nc3RhdGljLmNvbS9kb2NzL2NvbW1vbi9ibHVlX3NpbGhvdWV0dGU5Ni0wLnBuZzDglv6BrTE44Jb+ga0xSkkKJGFwcGxpY2F0aW9uL3ZuZC5nb29nbGUtYXBwcy5kb2NzLm1kcxohwtfa5AEbChkKCgoEdGVqYRABGAASCQoDdMOhEAEYABgBck4KE0xlYW5kcm8gQXJkaXRvIChCUikaNwo1Ly9zc2wuZ3N0YXRpYy5jb20vZG9jcy9jb21tb24vYmx1ZV9zaWxob3VldHRlOTYtMC5wbmd4AIIBNnN1Z2dlc3RJZEltcG9ydDFlYjI2MTQ2LWUyNjktNGIyMy1iNDRmLTdlYWY4ZDJjMjIwYl82M4gBAZoBBggAEAAYALABALgBARjglv6BrTEg4Jb+ga0xMABCNnN1Z2dlc3RJZEltcG9ydDFlYjI2MTQ2LWUyNjktNGIyMy1iNDRmLTdlYWY4ZDJjMjIwYl82MyK4AwoLQUFBQTZ4TGF5ZUES3wIKC0FBQUE2eExheWVBEgtBQUFBNnhMYXllQRoNCgl0ZXh0L2h0bWwSACIOCgp0ZXh0L3BsYWluEgAqRgoNRWRpbHNvbiBQYXVsbxo1Ly9zc2wuZ3N0YXRpYy5jb20vZG9jcy9jb21tb24vYmx1ZV9zaWxob3VldHRlOTYtMC5wbmcwoKqqgK8xOKCqqoCvMUo2CiRhcHBsaWNhdGlvbi92bmQuZ29vZ2xlLWFwcHMuZG9jcy5tZHMaDsLX2uQBCBIGCgIQFBABckgKDUVkaWxzb24gUGF1bG8aNwo1Ly9zc2wuZ3N0YXRpYy5jb20vZG9jcy9jb21tb24vYmx1ZV9zaWxob3VldHRlOTYtMC5wbmd4AIIBN3N1Z2dlc3RJZEltcG9ydDFlYjI2MTQ2LWUyNjktNGIyMy1iNDRmLTdlYWY4ZDJjMjIwYl8yNzWIAQGaAQYIABAAGACwAQC4AQEYoKqqgK8xIKCqqoCvMTAAQjdzdWdnZXN0SWRJbXBvcnQxZWIyNjE0Ni1lMjY5LTRiMjMtYjQ0Zi03ZWFmOGQyYzIyMGJfMjc1IrgDCgtBQUFBNnhMYXlVMBLfAgoLQUFBQTZ4TGF5VTASC0FBQUE2eExheVUwGg0KCXRleHQvaHRtbBIAIg4KCnRleHQvcGxhaW4SACpGCg1FZGlsc29uIFBhdWxvGjUvL3NzbC5nc3RhdGljLmNvbS9kb2NzL2NvbW1vbi9ibHVlX3NpbGhvdWV0dGU5Ni0wLnBuZzDA1aaArzE4wNWmgK8xSjYKJGFwcGxpY2F0aW9uL3ZuZC5nb29nbGUtYXBwcy5kb2NzLm1kcxoOwtfa5AEIEgYKAhAUEAFySAoNRWRpbHNvbiBQYXVsbxo3CjUvL3NzbC5nc3RhdGljLmNvbS9kb2NzL2NvbW1vbi9ibHVlX3NpbGhvdWV0dGU5Ni0wLnBuZ3gAggE3c3VnZ2VzdElkSW1wb3J0MWViMjYxNDYtZTI2OS00YjIzLWI0NGYtN2VhZjhkMmMyMjBiXzI2NYgBAZoBBggAEAAYALABALgBARjA1aaArzEgwNWmgK8xMABCN3N1Z2dlc3RJZEltcG9ydDFlYjI2MTQ2LWUyNjktNGIyMy1iNDRmLTdlYWY4ZDJjMjIwYl8yNjUi1QMKC0FBQUE2eExheWNnEvwCCgtBQUFBNnhMYXljZxILQUFBQTZ4TGF5Y2caDQoJdGV4dC9odG1sEgAiDgoKdGV4dC9wbGFpbhIAKkYKDUVkaWxzb24gUGF1bG8aNS8vc3NsLmdzdGF0aWMuY29tL2RvY3MvY29tbW9uL2JsdWVfc2lsaG91ZXR0ZTk2LTAucG5nMOCOy/+uMTjgjsv/rjFKUwokYXBwbGljYXRpb24vdm5kLmdvb2dsZS1hcHBzLmRvY3MubWRzGivC19rkASUKIwoNCgdyZXBvcnRlEAEYABIQCgpyZWxhdMOzcmlvEAEYABgBckgKDUVkaWxzb24gUGF1bG8aNwo1Ly9zc2wuZ3N0YXRpYy5jb20vZG9jcy9jb21tb24vYmx1ZV9zaWxob3VldHRlOTYtMC5wbmd4AIIBN3N1Z2dlc3RJZEltcG9ydDFlYjI2MTQ2LWUyNjktNGIyMy1iNDRmLTdlYWY4ZDJjMjIwYl8xMDCIAQGaAQYIABAAGACwAQC4AQEY4I7L/64xIOCOy/+uMTAAQjdzdWdnZXN0SWRJbXBvcnQxZWIyNjE0Ni1lMjY5LTRiMjMtYjQ0Zi03ZWFmOGQyYzIyMGJfMTAwIoEECgtBQUFBNnhMYXlkSRLWAwoLQUFBQTZ4TGF5ZEkSC0FBQUE2eExheWRJGlkKCXRleHQvaHRtbBJMTWFudGVyIGVtIGxpbmhhIGNvbSBDUEMgMDAsIGRldmVyaWEgdXRpbGl6YXIgbyB0ZXJtbyDigJxwYXJhIGZpbnMgZ2VyYWlz4oCdLiJaCgp0ZXh0L3BsYWluEkxNYW50ZXIgZW0gbGluaGEgY29tIENQQyAwMCwgZGV2ZXJpYSB1dGlsaXphciBvIHRlcm1vIOKAnHBhcmEgZmlucyBnZXJhaXPigJ0uKkYKDUVkaWxzb24gUGF1bG8aNS8vc3NsLmdzdGF0aWMuY29tL2RvY3MvY29tbW9uL2JsdWVfc2lsaG91ZXR0ZTk2LTAucG5nMMCviYCvMTjAr4mArzFySAoNRWRpbHNvbiBQYXVsbxo3CjUvL3NzbC5nc3RhdGljLmNvbS9kb2NzL2NvbW1vbi9ibHVlX3NpbGhvdWV0dGU5Ni0wLnBuZ3gAiAEBmgEGCAAQABgAqgFOEkxNYW50ZXIgZW0gbGluaGEgY29tIENQQyAwMCwgZGV2ZXJpYSB1dGlsaXphciBvIHRlcm1vIOKAnHBhcmEgZmlucyBnZXJhaXPigJ0usAEAuAEBGMCviYCvMSDAr4mArzEwAEIJa2l4LmNtdDQ0IoEECgtBQUFBNnhMYXljYxLWAwoLQUFBQTZ4TGF5Y2MSC0FBQUE2eExheWNjGlkKCXRleHQvaHRtbBJMTWFudGVyIGVtIGxpbmhhIGNvbSBDUEMgMDAsIGRldmVyaWEgdXRpbGl6YXIgbyB0ZXJtbyDigJxwYXJhIGZpbnMgZ2VyYWlz4oCdLiJaCgp0ZXh0L3BsYWluEkxNYW50ZXIgZW0gbGluaGEgY29tIENQQyAwMCwgZGV2ZXJpYSB1dGlsaXphciBvIHRlcm1vIOKAnHBhcmEgZmlucyBnZXJhaXPigJ0uKkYKDUVkaWxzb24gUGF1bG8aNS8vc3NsLmdzdGF0aWMuY29tL2RvY3MvY29tbW9uL2JsdWVfc2lsaG91ZXR0ZTk2LTAucG5nMIC6x/+uMTiAusf/rjFySAoNRWRpbHNvbiBQYXVsbxo3CjUvL3NzbC5nc3RhdGljLmNvbS9kb2NzL2NvbW1vbi9ibHVlX3NpbGhvdWV0dGU5Ni0wLnBuZ3gAiAEBmgEGCAAQABgAqgFOEkxNYW50ZXIgZW0gbGluaGEgY29tIENQQyAwMCwgZGV2ZXJpYSB1dGlsaXphciBvIHRlcm1vIOKAnHBhcmEgZmlucyBnZXJhaXPigJ0usAEAuAEBGIC6x/+uMSCAusf/rjEwAEIJa2l4LmNtdDI4ItYDCgtBQUFBNnhMYXlkRRL9AgoLQUFBQTZ4TGF5ZEUSC0FBQUE2eExheWRFGg0KCXRleHQvaHRtbBIAIg4KCnRleHQvcGxhaW4SACpGCg1FZGlsc29uIFBhdWxvGjUvL3NzbC5nc3RhdGljLmNvbS9kb2NzL2NvbW1vbi9ibHVlX3NpbGhvdWV0dGU5Ni0wLnBuZzCAs/P/rjE4gLPz/64xSlQKJGFwcGxpY2F0aW9uL3ZuZC5nb29nbGUtYXBwcy5kb2NzLm1kcxoswtfa5AEmCiQKDgoIcGVyw61vZG8QARgAEhAKCmV4ZXJjw61jaW8QARgAGAFySAoNRWRpbHNvbiBQYXVsbxo3CjUvL3NzbC5nc3RhdGljLmNvbS9kb2NzL2NvbW1vbi9ibHVlX3NpbGhvdWV0dGU5Ni0wLnBuZ3gAggE3c3VnZ2VzdElkSW1wb3J0MWViMjYxNDYtZTI2OS00YjIzLWI0NGYtN2VhZjhkMmMyMjBiXzE5MogBAZoBBggAEAAYALABALgBARiAs/P/rjEggLPz/64xMABCN3N1Z2dlc3RJZEltcG9ydDFlYjI2MTQ2LWUyNjktNGIyMy1iNDRmLTdlYWY4ZDJjMjIwYl8xOTIi2AMKC0FBQUE2eExheWNvEv8CCgtBQUFBNnhMYXljbxILQUFBQTZ4TGF5Y28aDQoJdGV4dC9odG1sEgAiDgoKdGV4dC9wbGFpbhIAKkYKDUVkaWxzb24gUGF1bG8aNS8vc3NsLmdzdGF0aWMuY29tL2RvY3MvY29tbW9uL2JsdWVfc2lsaG91ZXR0ZTk2LTAucG5nMICz8/+uMTiAs/P/rjFKVgokYXBwbGljYXRpb24vdm5kLmdvb2dsZS1hcHBzLmRvY3MubWRzGi7C19rkASgKJgoPCglwZXLDrW9kb3MQARgAEhEKC2V4ZXJjw61jaW9zEAEYABgBckgKDUVkaWxzb24gUGF1bG8aNwo1Ly9zc2wuZ3N0YXRpYy5jb20vZG9jcy9jb21tb24vYmx1ZV9zaWxob3VldHRlOTYtMC5wbmd4AIIBN3N1Z2dlc3RJZEltcG9ydDFlYjI2MTQ2LWUyNjktNGIyMy1iNDRmLTdlYWY4ZDJjMjIwYl8xOTCIAQGaAQYIABAAGACwAQC4AQEYgLPz/64xIICz8/+uMTAAQjdzdWdnZXN0SWRJbXBvcnQxZWIyNjE0Ni1lMjY5LTRiMjMtYjQ0Zi03ZWFmOGQyYzIyMGJfMTkwItQDCgtBQUFBNnhMYXlkURL8AgoLQUFBQTZ4TGF5ZFESC0FBQUE2eExheWRRGg0KCXRleHQvaHRtbBIAIg4KCnRleHQvcGxhaW4SACpGCg1FZGlsc29uIFBhdWxvGjUvL3NzbC5nc3RhdGljLmNvbS9kb2NzL2NvbW1vbi9ibHVlX3NpbGhvdWV0dGU5Ni0wLnBuZzDAwKqBrzE4wMCqga8xSlQKJGFwcGxpY2F0aW9uL3ZuZC5nb29nbGUtYXBwcy5kb2NzLm1kcxoswtfa5AEmCiQKDgoIcGVyw61vZG8QARgAEhAKCmV4ZXJjw61jaW8QARgAGAFySAoNRWRpbHNvbiBQYXVsbxo3CjUvL3NzbC5nc3RhdGljLmNvbS9kb2NzL2NvbW1vbi9ibHVlX3NpbGhvdWV0dGU5Ni0wLnBuZ3gAggE2c3VnZ2VzdElkSW1wb3J0MWViMjYxNDYtZTI2OS00YjIzLWI0NGYtN2VhZjhkMmMyMjBiXzQ4iAEBmgEGCAAQABgAsAEAuAEBGMDAqoGvMSDAwKqBrzEwAEI2c3VnZ2VzdElkSW1wb3J0MWViMjYxNDYtZTI2OS00YjIzLWI0NGYtN2VhZjhkMmMyMjBiXzQ4ItYDCgtBQUFBNnhMYXllMBL9AgoLQUFBQTZ4TGF5ZTASC0FBQUE2eExheWUwGg0KCXRleHQvaHRtbBIAIg4KCnRleHQvcGxhaW4SACpGCg1FZGlsc29uIFBhdWxvGjUvL3NzbC5nc3RhdGljLmNvbS9kb2NzL2NvbW1vbi9ibHVlX3NpbGhvdWV0dGU5Ni0wLnBuZzDAqLWArzE4wKi1gK8xSlQKJGFwcGxpY2F0aW9uL3ZuZC5nb29nbGUtYXBwcy5kb2NzLm1kcxoswtfa5AEmCiQKDgoIcGVyw61vZG8QARgAEhAKCmV4ZXJjw61jaW8QARgAGAFySAoNRWRpbHNvbiBQYXVsbxo3CjUvL3NzbC5nc3RhdGljLmNvbS9kb2NzL2NvbW1vbi9ibHVlX3NpbGhvdWV0dGU5Ni0wLnBuZ3gAggE3c3VnZ2VzdElkSW1wb3J0MWViMjYxNDYtZTI2OS00YjIzLWI0NGYtN2VhZjhkMmMyMjBiXzMyN4gBAZoBBggAEAAYALABALgBARjAqLWArzEgwKi1gK8xMABCN3N1Z2dlc3RJZEltcG9ydDFlYjI2MTQ2LWUyNjktNGIyMy1iNDRmLTdlYWY4ZDJjMjIwYl8zMjci1AMKC0FBQUE2eExheWNrEvsCCgtBQUFBNnhMYXljaxILQUFBQTZ4TGF5Y2saDQoJdGV4dC9odG1sEgAiDgoKdGV4dC9wbGFpbhIAKkwKE0xlYW5kcm8gQXJkaXRvIChCUikaNS8vc3NsLmdzdGF0aWMuY29tL2RvY3MvY29tbW9uL2JsdWVfc2lsaG91ZXR0ZTk2LTAucG5nMOC1x4KtMTjgtceCrTFKRgokYXBwbGljYXRpb24vdm5kLmdvb2dsZS1hcHBzLmRvY3MubWRzGh7C19rkARgSFgoSCgxpbnN0cnVtZW50b3MQARgAEAFyTgoTTGVhbmRybyBBcmRpdG8gKEJSKRo3CjUvL3NzbC5nc3RhdGljLmNvbS9kb2NzL2NvbW1vbi9ibHVlX3NpbGhvdWV0dGU5Ni0wLnBuZ3gAggE3c3VnZ2VzdElkSW1wb3J0MWViMjYxNDYtZTI2OS00YjIzLWI0NGYtN2VhZjhkMmMyMjBiXzIzNIgBAZoBBggAEAAYALABALgBARjgtceCrTEg4LXHgq0xMABCN3N1Z2dlc3RJZEltcG9ydDFlYjI2MTQ2LWUyNjktNGIyMy1iNDRmLTdlYWY4ZDJjMjIwYl8yMzQi7wMKC0FBQUE2eExheWRNEpYDCgtBQUFBNnhMYXlkTRILQUFBQTZ4TGF5ZE0aDQoJdGV4dC9odG1sEgAiDgoKdGV4dC9wbGFpbhIAKkYKDUVkaWxzb24gUGF1bG8aNS8vc3NsLmdzdGF0aWMuY29tL2RvY3MvY29tbW9uL2JsdWVfc2lsaG91ZXR0ZTk2LTAucG5nMMCh4YCvMTjAoeGArzFKbQokYXBwbGljYXRpb24vdm5kLmdvb2dsZS1hcHBzLmRvY3MubWRzGkXC19rkAT8KPQoZChNwZXLDrW9kbyBkZSByZXBvcnRlEAEYABIeChhleGVyY8OtY2lvIGRlIHJlbGF0w7NyaW8QARgAGAFySAoNRWRpbHNvbiBQYXVsbxo3CjUvL3NzbC5nc3RhdGljLmNvbS9kb2NzL2NvbW1vbi9ibHVlX3NpbGhvdWV0dGU5Ni0wLnBuZ3gAggE3c3VnZ2VzdElkSW1wb3J0MWViMjYxNDYtZTI2OS00YjIzLWI0NGYtN2VhZjhkMmMyMjBiXzM5MYgBAZoBBggAEAAYALABALgBARjAoeGArzEgwKHhgK8xMABCN3N1Z2dlc3RJZEltcG9ydDFlYjI2MTQ2LWUyNjktNGIyMy1iNDRmLTdlYWY4ZDJjMjIwYl8zOTEi7wMKC0FBQUE2eExheWQ4EpYDCgtBQUFBNnhMYXlkOBILQUFBQTZ4TGF5ZDgaDQoJdGV4dC9odG1sEgAiDgoKdGV4dC9wbGFpbhIAKkYKDUVkaWxzb24gUGF1bG8aNS8vc3NsLmdzdGF0aWMuY29tL2RvY3MvY29tbW9uL2JsdWVfc2lsaG91ZXR0ZTk2LTAucG5nMICe94CvMTiAnveArzFKbQokYXBwbGljYXRpb24vdm5kLmdvb2dsZS1hcHBzLmRvY3MubWRzGkXC19rkAT8KPQoZChNwZXLDrW9kbyBkZSByZXBvcnRlEAEYABIeChhleGVyY8OtY2lvIGRlIHJlbGF0w7NyaW8QARgAGAFySAoNRWRpbHNvbiBQYXVsbxo3CjUvL3NzbC5nc3RhdGljLmNvbS9kb2NzL2NvbW1vbi9ibHVlX3NpbGhvdWV0dGU5Ni0wLnBuZ3gAggE3c3VnZ2VzdElkSW1wb3J0MWViMjYxNDYtZTI2OS00YjIzLWI0NGYtN2VhZjhkMmMyMjBiXzQxNYgBAZoBBggAEAAYALABALgBARiAnveArzEggJ73gK8xMABCN3N1Z2dlc3RJZEltcG9ydDFlYjI2MTQ2LWUyNjktNGIyMy1iNDRmLTdlYWY4ZDJjMjIwYl80MTUi0QMKC0FBQUE2eExheWJ3EvgCCgtBQUFBNnhMYXlidxILQUFBQTZ4TGF5YncaDQoJdGV4dC9odG1sEgAiDgoKdGV4dC9wbGFpbhIAKkwKE0xlYW5kcm8gQXJkaXRvIChCUikaNS8vc3NsLmdzdGF0aWMuY29tL2RvY3MvY29tbW9uL2JsdWVfc2lsaG91ZXR0ZTk2LTAucG5nMKDfzoKtMTig386CrTFKQwokYXBwbGljYXRpb24vdm5kLmdvb2dsZS1hcHBzLmRvY3MubWRzGhvC19rkARUSEwoPCgl1bWEgYW1wbGEQARgAEAFyTgoTTGVhbmRybyBBcmRpdG8gKEJSKRo3CjUvL3NzbC5nc3RhdGljLmNvbS9kb2NzL2NvbW1vbi9ibHVlX3NpbGhvdWV0dGU5Ni0wLnBuZ3gAggE3c3VnZ2VzdElkSW1wb3J0MWViMjYxNDYtZTI2OS00YjIzLWI0NGYtN2VhZjhkMmMyMjBiXzI1NIgBAZoBBggAEAAYALABALgBARig386CrTEgoN/Ogq0xMABCN3N1Z2dlc3RJZEltcG9ydDFlYjI2MTQ2LWUyNjktNGIyMy1iNDRmLTdlYWY4ZDJjMjIwYl8yNTQi1AMKC0FBQUE2eExheWNVEvwCCgtBQUFBNnhMYXljVRILQUFBQTZ4TGF5Y1UaDQoJdGV4dC9odG1sEgAiDgoKdGV4dC9wbGFpbhIAKkYKDUVkaWxzb24gUGF1bG8aNS8vc3NsLmdzdGF0aWMuY29tL2RvY3MvY29tbW9uL2JsdWVfc2lsaG91ZXR0ZTk2LTAucG5nMMDAqoGvMTjAwKqBrzFKVAokYXBwbGljYXRpb24vdm5kLmdvb2dsZS1hcHBzLmRvY3MubWRzGizC19rkASYKJAoOCghwZXLDrW9kbxABGAASEAoKZXhlcmPDrWNpbxABGAAYAXJICg1FZGlsc29uIFBhdWxvGjcKNS8vc3NsLmdzdGF0aWMuY29tL2RvY3MvY29tbW9uL2JsdWVfc2lsaG91ZXR0ZTk2LTAucG5neACCATZzdWdnZXN0SWRJbXBvcnQxZWIyNjE0Ni1lMjY5LTRiMjMtYjQ0Zi03ZWFmOGQyYzIyMGJfNzaIAQGaAQYIABAAGACwAQC4AQEYwMCqga8xIMDAqoGvMTAAQjZzdWdnZXN0SWRJbXBvcnQxZWIyNjE0Ni1lMjY5LTRiMjMtYjQ0Zi03ZWFmOGQyYzIyMGJfNzYi0wMKC0FBQUE2eExheWQ0EvoCCgtBQUFBNnhMYXlkNBILQUFBQTZ4TGF5ZDQaDQoJdGV4dC9odG1sEgAiDgoKdGV4dC9wbGFpbhIAKkwKE0xlYW5kcm8gQXJkaXRvIChCUikaNS8vc3NsLmdzdGF0aWMuY29tL2RvY3MvY29tbW9uL2JsdWVfc2lsaG91ZXR0ZTk2LTAucG5nMOC1x4KtMTjgtceCrTFKRQokYXBwbGljYXRpb24vdm5kLmdvb2dsZS1hcHBzLmRvY3MubWRzGh3C19rkARcKFQoICgJlchABGAASBwoBYRABGAAYAXJOChNMZWFuZHJvIEFyZGl0byAoQlIpGjcKNS8vc3NsLmdzdGF0aWMuY29tL2RvY3MvY29tbW9uL2JsdWVfc2lsaG91ZXR0ZTk2LTAucG5neACCATdzdWdnZXN0SWRJbXBvcnQxZWIyNjE0Ni1lMjY5LTRiMjMtYjQ0Zi03ZWFmOGQyYzIyMGJfMjM3iAEBmgEGCAAQABgAsAEAuAEBGOC1x4KtMSDgtceCrTEwAEI3c3VnZ2VzdElkSW1wb3J0MWViMjYxNDYtZTI2OS00YjIzLWI0NGYtN2VhZjhkMmMyMjBiXzIzNyKBBAoLQUFBQTZ4TGF5YnMS1gMKC0FBQUE2eExheWJzEgtBQUFBNnhMYXlicx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CA0ryArzE4gNK8gK8xckgKDUVkaWxzb24gUGF1bG8aNwo1Ly9zc2wuZ3N0YXRpYy5jb20vZG9jcy9jb21tb24vYmx1ZV9zaWxob3VldHRlOTYtMC5wbmd4AIgBAZoBBggAEAAYAKoBThJMTWFudGVyIGVtIGxpbmhhIGNvbSBDUEMgMDAsIGRldmVyaWEgdXRpbGl6YXIgbyB0ZXJtbyDigJxwYXJhIGZpbnMgZ2VyYWlz4oCdLrABALgBARiA0ryArzEggNK8gK8xMABCCWtpeC5jbXQ0OCKBBAoLQUFBQTZ4TGF5Y1ES1gMKC0FBQUE2eExheWNREgtBQUFBNnhMYXljUR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DAxIX/rjE4wMSF/64xckgKDUVkaWxzb24gUGF1bG8aNwo1Ly9zc2wuZ3N0YXRpYy5jb20vZG9jcy9jb21tb24vYmx1ZV9zaWxob3VldHRlOTYtMC5wbmd4AIgBAZoBBggAEAAYAKoBThJMTWFudGVyIGVtIGxpbmhhIGNvbSBDUEMgMDAsIGRldmVyaWEgdXRpbGl6YXIgbyB0ZXJtbyDigJxwYXJhIGZpbnMgZ2VyYWlz4oCdLrABALgBARjAxIX/rjEgwMSF/64xMABCCWtpeC5jbXQyMCLAAwoLQUFBQTZ4TGF5ZEES5wIKC0FBQUE2eExheWRBEgtBQUFBNnhMYXlkQRoNCgl0ZXh0L2h0bWwSACIOCgp0ZXh0L3BsYWluEgAqRgoNRWRpbHNvbiBQYXVsbxo1Ly9zc2wuZ3N0YXRpYy5jb20vZG9jcy9jb21tb24vYmx1ZV9zaWxob3VldHRlOTYtMC5wbmcwoIvh/64xOKCL4f+uMUo+CiRhcHBsaWNhdGlvbi92bmQuZ29vZ2xlLWFwcHMuZG9jcy5tZHMaFsLX2uQBEBIOCgoKBGNvbW8QARgAEAFySAoNRWRpbHNvbiBQYXVsbxo3CjUvL3NzbC5nc3RhdGljLmNvbS9kb2NzL2NvbW1vbi9ibHVlX3NpbGhvdWV0dGU5Ni0wLnBuZ3gAggE3c3VnZ2VzdElkSW1wb3J0MWViMjYxNDYtZTI2OS00YjIzLWI0NGYtN2VhZjhkMmMyMjBiXzE1OIgBAZoBBggAEAAYALABALgBARigi+H/rjEgoIvh/64xMABCN3N1Z2dlc3RJZEltcG9ydDFlYjI2MTQ2LWUyNjktNGIyMy1iNDRmLTdlYWY4ZDJjMjIwYl8xNTgigQQKC0FBQUE2eExheWNZEtYDCgtBQUFBNnhMYXljWRILQUFBQTZ4TGF5Y1kaWQoJdGV4dC9odG1sEkxNYW50ZXIgZW0gbGluaGEgY29tIENQQyAwMCwgZGV2ZXJpYSB1dGlsaXphciBvIHRlcm1vIOKAnHBhcmEgZmlucyBnZXJhaXPigJ0uIloKCnRleHQvcGxhaW4STE1hbnRlciBlbSBsaW5oYSBjb20gQ1BDIDAwLCBkZXZlcmlhIHV0aWxpemFyIG8gdGVybW8g4oCccGFyYSBmaW5zIGdlcmFpc+KAnS4qRgoNRWRpbHNvbiBQYXVsbxo1Ly9zc2wuZ3N0YXRpYy5jb20vZG9jcy9jb21tb24vYmx1ZV9zaWxob3VldHRlOTYtMC5wbmcwoKPWgK8xOKCj1oCvMXJICg1FZGlsc29uIFBhdWxvGjcKNS8vc3NsLmdzdGF0aWMuY29tL2RvY3MvY29tbW9uL2JsdWVfc2lsaG91ZXR0ZTk2LTAucG5neACIAQGaAQYIABAAGACqAU4STE1hbnRlciBlbSBsaW5oYSBjb20gQ1BDIDAwLCBkZXZlcmlhIHV0aWxpemFyIG8gdGVybW8g4oCccGFyYSBmaW5zIGdlcmFpc+KAnS6wAQC4AQEYoKPWgK8xIKCj1oCvMTAAQglraXguY210NTEi3gMKC0FBQUE2eExheWJnEoYDCgtBQUFBNnhMYXliZxILQUFBQTZ4TGF5YmcaDQoJdGV4dC9odG1sEgAiDgoKdGV4dC9wbGFpbhIAKkwKE0xlYW5kcm8gQXJkaXRvIChCUikaNS8vc3NsLmdzdGF0aWMuY29tL2RvY3MvY29tbW9uL2JsdWVfc2lsaG91ZXR0ZTk2LTAucG5nMIDv64GtMTiA7+uBrTFKUgokYXBwbGljYXRpb24vdm5kLmdvb2dsZS1hcHBzLmRvY3MubWRzGirC19rkASQKIgoMCgbDunRlaXMQARgAEhAKCnJlbGV2YW50ZXMQARgAGAFyTgoTTGVhbmRybyBBcmRpdG8gKEJSKRo3CjUvL3NzbC5nc3RhdGljLmNvbS9kb2NzL2NvbW1vbi9ibHVlX3NpbGhvdWV0dGU5Ni0wLnBuZ3gAggE2c3VnZ2VzdElkSW1wb3J0MWViMjYxNDYtZTI2OS00YjIzLWI0NGYtN2VhZjhkMmMyMjBiXzI2iAEBmgEGCAAQABgAsAEAuAEBGIDv64GtMSCA7+uBrTEwAEI2c3VnZ2VzdElkSW1wb3J0MWViMjYxNDYtZTI2OS00YjIzLWI0NGYtN2VhZjhkMmMyMjBiXzI2IoEECgtBQUFBNnhMYXljRRLWAwoLQUFBQTZ4TGF5Y0USC0FBQUE2eExheWNFGlkKCXRleHQvaHRtbBJMTWFudGVyIGVtIGxpbmhhIGNvbSBDUEMgMDAsIGRldmVyaWEgdXRpbGl6YXIgbyB0ZXJtbyDigJxwYXJhIGZpbnMgZ2VyYWlz4oCdLiJaCgp0ZXh0L3BsYWluEkxNYW50ZXIgZW0gbGluaGEgY29tIENQQyAwMCwgZGV2ZXJpYSB1dGlsaXphciBvIHRlcm1vIOKAnHBhcmEgZmlucyBnZXJhaXPigJ0uKkYKDUVkaWxzb24gUGF1bG8aNS8vc3NsLmdzdGF0aWMuY29tL2RvY3MvY29tbW9uL2JsdWVfc2lsaG91ZXR0ZTk2LTAucG5nMMCh4YCvMTjAoeGArzFySAoNRWRpbHNvbiBQYXVsbxo3CjUvL3NzbC5nc3RhdGljLmNvbS9kb2NzL2NvbW1vbi9ibHVlX3NpbGhvdWV0dGU5Ni0wLnBuZ3gAiAEBmgEGCAAQABgAqgFOEkxNYW50ZXIgZW0gbGluaGEgY29tIENQQyAwMCwgZGV2ZXJpYSB1dGlsaXphciBvIHRlcm1vIOKAnHBhcmEgZmlucyBnZXJhaXPigJ0usAEAuAEBGMCh4YCvMSDAoeGArzEwAEIJa2l4LmNtdDUzItYDCgtBQUFBNnhMYXliYxL9AgoLQUFBQTZ4TGF5YmMSC0FBQUE2eExheWJjGg0KCXRleHQvaHRtbBIAIg4KCnRleHQvcGxhaW4SACpMChNMZWFuZHJvIEFyZGl0byAoQlIpGjUvL3NzbC5nc3RhdGljLmNvbS9kb2NzL2NvbW1vbi9ibHVlX3NpbGhvdWV0dGU5Ni0wLnBuZzDgj6qCrTE44I+qgq0xSkgKJGFwcGxpY2F0aW9uL3ZuZC5nb29nbGUtYXBwcy5kb2NzLm1kcxogwtfa5AEaChgKCwoFw6fDo28QARgAEgcKAXIQARgAGAFyTgoTTGVhbmRybyBBcmRpdG8gKEJSKRo3CjUvL3NzbC5nc3RhdGljLmNvbS9kb2NzL2NvbW1vbi9ibHVlX3NpbGhvdWV0dGU5Ni0wLnBuZ3gAggE3c3VnZ2VzdElkSW1wb3J0MWViMjYxNDYtZTI2OS00YjIzLWI0NGYtN2VhZjhkMmMyMjBiXzE2M4gBAZoBBggAEAAYALABALgBARjgj6qCrTEg4I+qgq0xMABCN3N1Z2dlc3RJZEltcG9ydDFlYjI2MTQ2LWUyNjktNGIyMy1iNDRmLTdlYWY4ZDJjMjIwYl8xNjMivQMKC0FBQUE2eExheWNBEuQCCgtBQUFBNnhMYXljQRILQUFBQTZ4TGF5Y0EaDQoJdGV4dC9odG1sEgAiDgoKdGV4dC9wbGFpbhIAKkYKDUVkaWxzb24gUGF1bG8aNS8vc3NsLmdzdGF0aWMuY29tL2RvY3MvY29tbW9uL2JsdWVfc2lsaG91ZXR0ZTk2LTAucG5nMMCviYCvMTjAr4mArzFKOwokYXBwbGljYXRpb24vdm5kLmdvb2dsZS1hcHBzLmRvY3MubWRzGhPC19rkAQ0aCwoHCgEoEAEYABABckgKDUVkaWxzb24gUGF1bG8aNwo1Ly9zc2wuZ3N0YXRpYy5jb20vZG9jcy9jb21tb24vYmx1ZV9zaWxob3VldHRlOTYtMC5wbmd4AIIBN3N1Z2dlc3RJZEltcG9ydDFlYjI2MTQ2LWUyNjktNGIyMy1iNDRmLTdlYWY4ZDJjMjIwYl8yNDGIAQGaAQYIABAAGACwAQC4AQEYwK+JgK8xIMCviYCvMTAAQjdzdWdnZXN0SWRJbXBvcnQxZWIyNjE0Ni1lMjY5LTRiMjMtYjQ0Zi03ZWFmOGQyYzIyMGJfMjQxItQDCgtBQUFBNnhMYXlkMBL7AgoLQUFBQTZ4TGF5ZDASC0FBQUE2eExheWQwGg0KCXRleHQvaHRtbBIAIg4KCnRleHQvcGxhaW4SACpMChNMZWFuZHJvIEFyZGl0byAoQlIpGjUvL3NzbC5nc3RhdGljLmNvbS9kb2NzL2NvbW1vbi9ibHVlX3NpbGhvdWV0dGU5Ni0wLnBuZzDgj6qCrTE44I+qgq0xSkYKJGFwcGxpY2F0aW9uL3ZuZC5nb29nbGUtYXBwcy5kb2NzLm1kcxoewtfa5AEYChYKCAoCbmEQARgAEggKAmRlEAEYABgBck4KE0xlYW5kcm8gQXJkaXRvIChCUikaNwo1Ly9zc2wuZ3N0YXRpYy5jb20vZG9jcy9jb21tb24vYmx1ZV9zaWxob3VldHRlOTYtMC5wbmd4AIIBN3N1Z2dlc3RJZEltcG9ydDFlYjI2MTQ2LWUyNjktNGIyMy1iNDRmLTdlYWY4ZDJjMjIwYl8xNzGIAQGaAQYIABAAGACwAQC4AQEY4I+qgq0xIOCPqoKtMTAAQjdzdWdnZXN0SWRJbXBvcnQxZWIyNjE0Ni1lMjY5LTRiMjMtYjQ0Zi03ZWFmOGQyYzIyMGJfMTcxIt8DCgtBQUFBNnhMYXlibxKHAwoLQUFBQTZ4TGF5Ym8SC0FBQUE2eExheWJvGg0KCXRleHQvaHRtbBIAIg4KCnRleHQvcGxhaW4SACpMChNMZWFuZHJvIEFyZGl0byAoQlIpGjUvL3NzbC5nc3RhdGljLmNvbS9kb2NzL2NvbW1vbi9ibHVlX3NpbGhvdWV0dGU5Ni0wLnBuZzDAmPOBrTE4wJjzga0xSlMKJGFwcGxpY2F0aW9uL3ZuZC5nb29nbGUtYXBwcy5kb2NzLm1kcxorwtfa5AElCiMKDQoHcmVwb3J0ZRABGAASEAoKcmVsYXTDs3JpbxABGAAYAXJOChNMZWFuZHJvIEFyZGl0byAoQlIpGjcKNS8vc3NsLmdzdGF0aWMuY29tL2RvY3MvY29tbW9uL2JsdWVfc2lsaG91ZXR0ZTk2LTAucG5neACCATZzdWdnZXN0SWRJbXBvcnQxZWIyNjE0Ni1lMjY5LTRiMjMtYjQ0Zi03ZWFmOGQyYzIyMGJfMzKIAQGaAQYIABAAGACwAQC4AQEYwJjzga0xIMCY84GtMTAAQjZzdWdnZXN0SWRJbXBvcnQxZWIyNjE0Ni1lMjY5LTRiMjMtYjQ0Zi03ZWFmOGQyYzIyMGJfMzIi0gMKC0FBQUE2eExheWNNEvoCCgtBQUFBNnhMYXljTRILQUFBQTZ4TGF5Y00aDQoJdGV4dC9odG1sEgAiDgoKdGV4dC9wbGFpbhIAKkwKE0xlYW5kcm8gQXJkaXRvIChCUikaNS8vc3NsLmdzdGF0aWMuY29tL2RvY3MvY29tbW9uL2JsdWVfc2lsaG91ZXR0ZTk2LTAucG5nMIDC+oGtMTiAwvqBrTFKRgokYXBwbGljYXRpb24vdm5kLmdvb2dsZS1hcHBzLmRvY3MubWRzGh7C19rkARgaFgoSCgxhcHJlc2VudGFkb3MQARgAEAFyTgoTTGVhbmRybyBBcmRpdG8gKEJSKRo3CjUvL3NzbC5nc3RhdGljLmNvbS9kb2NzL2NvbW1vbi9ibHVlX3NpbGhvdWV0dGU5Ni0wLnBuZ3gAggE2c3VnZ2VzdElkSW1wb3J0MWViMjYxNDYtZTI2OS00YjIzLWI0NGYtN2VhZjhkMmMyMjBiXzU1iAEBmgEGCAAQABgAsAEAuAEBGIDC+oGtMSCAwvqBrTEwAEI2c3VnZ2VzdElkSW1wb3J0MWViMjYxNDYtZTI2OS00YjIzLWI0NGYtN2VhZjhkMmMyMjBiXzU1ItYDCgtBQUFBNnhMYXliaxL9AgoLQUFBQTZ4TGF5YmsSC0FBQUE2eExheWJrGg0KCXRleHQvaHRtbBIAIg4KCnRleHQvcGxhaW4SACpGCg1FZGlsc29uIFBhdWxvGjUvL3NzbC5nc3RhdGljLmNvbS9kb2NzL2NvbW1vbi9ibHVlX3NpbGhvdWV0dGU5Ni0wLnBuZzDAwKqBrzE4wMCqga8xSlQKJGFwcGxpY2F0aW9uL3ZuZC5nb29nbGUtYXBwcy5kb2NzLm1kcxoswtfa5AEmCiQKDgoIcGVyw61vZG8QARgAEhAKCmV4ZXJjw61jaW8QARgAGAFySAoNRWRpbHNvbiBQYXVsbxo3CjUvL3NzbC5nc3RhdGljLmNvbS9kb2NzL2NvbW1vbi9ibHVlX3NpbGhvdWV0dGU5Ni0wLnBuZ3gAggE3c3VnZ2VzdElkSW1wb3J0MWViMjYxNDYtZTI2OS00YjIzLWI0NGYtN2VhZjhkMmMyMjBiXzEwN4gBAZoBBggAEAAYALABALgBARjAwKqBrzEgwMCqga8xMABCN3N1Z2dlc3RJZEltcG9ydDFlYjI2MTQ2LWUyNjktNGIyMy1iNDRmLTdlYWY4ZDJjMjIwYl8xMDcigQQKC0FBQUE2eExheWNJEtYDCgtBQUFBNnhMYXljSRILQUFBQTZ4TGF5Y0kaWQoJdGV4dC9odG1sEkxNYW50ZXIgZW0gbGluaGEgY29tIENQQyAwMCwgZGV2ZXJpYSB1dGlsaXphciBvIHRlcm1vIOKAnHBhcmEgZmlucyBnZXJhaXPigJ0uIloKCnRleHQvcGxhaW4STE1hbnRlciBlbSBsaW5oYSBjb20gQ1BDIDAwLCBkZXZlcmlhIHV0aWxpemFyIG8gdGVybW8g4oCccGFyYSBmaW5zIGdlcmFpc+KAnS4qRgoNRWRpbHNvbiBQYXVsbxo1Ly9zc2wuZ3N0YXRpYy5jb20vZG9jcy9jb21tb24vYmx1ZV9zaWxob3VldHRlOTYtMC5wbmcwgLrH/64xOIC6x/+uMXJICg1FZGlsc29uIFBhdWxvGjcKNS8vc3NsLmdzdGF0aWMuY29tL2RvY3MvY29tbW9uL2JsdWVfc2lsaG91ZXR0ZTk2LTAucG5neACIAQGaAQYIABAAGACqAU4STE1hbnRlciBlbSBsaW5oYSBjb20gQ1BDIDAwLCBkZXZlcmlhIHV0aWxpemFyIG8gdGVybW8g4oCccGFyYSBmaW5zIGdlcmFpc+KAnS6wAQC4AQEYgLrH/64xIIC6x/+uMTAAQglraXguY210MzAi1gMKC0FBQUE2eExheWM4Ev0CCgtBQUFBNnhMYXljOBILQUFBQTZ4TGF5YzgaDQoJdGV4dC9odG1sEgAiDgoKdGV4dC9wbGFpbhIAKkYKDUVkaWxzb24gUGF1bG8aNS8vc3NsLmdzdGF0aWMuY29tL2RvY3MvY29tbW9uL2JsdWVfc2lsaG91ZXR0ZTk2LTAucG5nMODTsYCvMTjg07GArz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MzIziAEBmgEGCAAQABgAsAEAuAEBGODTsYCvMSDg07GArzEwAEI3c3VnZ2VzdElkSW1wb3J0MWViMjYxNDYtZTI2OS00YjIzLWI0NGYtN2VhZjhkMmMyMjBiXzMyMyLUAwoLQUFBQTZ4TGF5YXMS/AIKC0FBQUE2eExheWFzEgtBQUFBNnhMYXlhcxoNCgl0ZXh0L2h0bWwSACIOCgp0ZXh0L3BsYWluEgAqRgoNRWRpbHNvbiBQYXVsbxo1Ly9zc2wuZ3N0YXRpYy5jb20vZG9jcy9jb21tb24vYmx1ZV9zaWxob3VldHRlOTYtMC5wbmcwwMCqga8xOMDAqoGvMUpUCiRhcHBsaWNhdGlvbi92bmQuZ29vZ2xlLWFwcHMuZG9jcy5tZHMaLMLX2uQBJgokCg4KCHBlcsOtb2RvEAEYABIQCgpleGVyY8OtY2lvEAEYABgBckgKDUVkaWxzb24gUGF1bG8aNwo1Ly9zc2wuZ3N0YXRpYy5jb20vZG9jcy9jb21tb24vYmx1ZV9zaWxob3VldHRlOTYtMC5wbmd4AIIBNnN1Z2dlc3RJZEltcG9ydDFlYjI2MTQ2LWUyNjktNGIyMy1iNDRmLTdlYWY4ZDJjMjIwYl8zNogBAZoBBggAEAAYALABALgBARjAwKqBrzEgwMCqga8xMABCNnN1Z2dlc3RJZEltcG9ydDFlYjI2MTQ2LWUyNjktNGIyMy1iNDRmLTdlYWY4ZDJjMjIwYl8zNiLZAwoLQUFBQTZ4TGF5YlUSrgMKC0FBQUE2eExheWJVEgtBQUFBNnhMYXliVRpLCgl0ZXh0L2h0bWwSPk7Do28gc2VpIHNlICZxdW90O3BlcmFudGUmcXVvdDsgc2VyaWEgYSBtZWxob3IgdHJhZHXDp8OjbyBhcXVpIkIKCnRleHQvcGxhaW4SNE7Do28gc2VpIHNlICJwZXJhbnRlIiBzZXJpYSBhIG1lbGhvciB0cmFkdcOnw6NvIGFxdWkqTAoTTGVhbmRybyBBcmRpdG8gKEJSKRo1Ly9zc2wuZ3N0YXRpYy5jb20vZG9jcy9jb21tb24vYmx1ZV9zaWxob3VldHRlOTYtMC5wbmcwoIzAgq0xOKCMwIKtMXJOChNMZWFuZHJvIEFyZGl0byAoQlIpGjcKNS8vc3NsLmdzdGF0aWMuY29tL2RvY3MvY29tbW9uL2JsdWVfc2lsaG91ZXR0ZTk2LTAucG5neACIAQGaAQYIABAAGACqAUASPk7Do28gc2VpIHNlICZxdW90O3BlcmFudGUmcXVvdDsgc2VyaWEgYSBtZWxob3IgdHJhZHXDp8OjbyBhcXVpsAEAuAEBGKCMwIKtMSCgjMCCrTEwAEIJa2l4LmNtdDQyIt4DCgtBQUFBNnhMYXljNBKFAwoLQUFBQTZ4TGF5YzQSC0FBQUE2eExheWM0Gg0KCXRleHQvaHRtbBIAIg4KCnRleHQvcGxhaW4SACpMChNMZWFuZHJvIEFyZGl0byAoQlIpGjUvL3NzbC5nc3RhdGljLmNvbS9kb2NzL2NvbW1vbi9ibHVlX3NpbGhvdWV0dGU5Ni0wLnBuZzCgst2CrTE4oLLdgq0xSlAKJGFwcGxpY2F0aW9uL3ZuZC5nb29nbGUtYXBwcy5kb2NzLm1kcxoowtfa5AEiCiAKDQoHYWx0ZXJhchABGAASDQoHcmV2aXNhchABGAAYAXJOChNMZWFuZHJvIEFyZGl0byAoQlIpGjcKNS8vc3NsLmdzdGF0aWMuY29tL2RvY3MvY29tbW9uL2JsdWVfc2lsaG91ZXR0ZTk2LTAucG5neACCATdzdWdnZXN0SWRJbXBvcnQxZWIyNjE0Ni1lMjY5LTRiMjMtYjQ0Zi03ZWFmOGQyYzIyMGJfMzIxiAEBmgEGCAAQABgAsAEAuAEBGKCy3YKtMSCgst2CrTEwAEI3c3VnZ2VzdElkSW1wb3J0MWViMjYxNDYtZTI2OS00YjIzLWI0NGYtN2VhZjhkMmMyMjBiXzMyMSLQAwoLQUFBQTZ4TGF5YW8S9wIKC0FBQUE2eExheWFvEgtBQUFBNnhMYXlhbxoNCgl0ZXh0L2h0bWwSACIOCgp0ZXh0L3BsYWluEgAqTAoTTGVhbmRybyBBcmRpdG8gKEJSKRo1Ly9zc2wuZ3N0YXRpYy5jb20vZG9jcy9jb21tb24vYmx1ZV9zaWxob3VldHRlOTYtMC5wbmcwoIXsgq0xOKCF7IKtMUpCCiRhcHBsaWNhdGlvbi92bmQuZ29vZ2xlLWFwcHMuZG9jcy5tZHMaGsLX2uQBFBoSCg4KCHByaW1laXJvEAEYABABck4KE0xlYW5kcm8gQXJkaXRvIChCUikaNwo1Ly9zc2wuZ3N0YXRpYy5jb20vZG9jcy9jb21tb24vYmx1ZV9zaWxob3VldHRlOTYtMC5wbmd4AIIBN3N1Z2dlc3RJZEltcG9ydDFlYjI2MTQ2LWUyNjktNGIyMy1iNDRmLTdlYWY4ZDJjMjIwYl80MDiIAQGaAQYIABAAGACwAQC4AQEYoIXsgq0xIKCF7IKtMTAAQjdzdWdnZXN0SWRJbXBvcnQxZWIyNjE0Ni1lMjY5LTRiMjMtYjQ0Zi03ZWFmOGQyYzIyMGJfNDA4ItADCgtBQUFBNnhMYXliURL4AgoLQUFBQTZ4TGF5YlESC0FBQUE2eExheWJRGg0KCXRleHQvaHRtbBIAIg4KCnRleHQvcGxhaW4SACpMChNMZWFuZHJvIEFyZGl0byAoQlIpGjUvL3NzbC5nc3RhdGljLmNvbS9kb2NzL2NvbW1vbi9ibHVlX3NpbGhvdWV0dGU5Ni0wLnBuZzCg7faBrTE4oO32ga0xSkQKJGFwcGxpY2F0aW9uL3ZuZC5nb29nbGUtYXBwcy5kb2NzLm1kcxocwtfa5AEWChQKBwoBbxABGAASBwoBYRABGAAYAXJOChNMZWFuZHJvIEFyZGl0byAoQlIpGjcKNS8vc3NsLmdzdGF0aWMuY29tL2RvY3MvY29tbW9uL2JsdWVfc2lsaG91ZXR0ZTk2LTAucG5neACCATZzdWdnZXN0SWRJbXBvcnQxZWIyNjE0Ni1lMjY5LTRiMjMtYjQ0Zi03ZWFmOGQyYzIyMGJfNDSIAQGaAQYIABAAGACwAQC4AQEYoO32ga0xIKDt9oGtMTAAQjZzdWdnZXN0SWRJbXBvcnQxZWIyNjE0Ni1lMjY5LTRiMjMtYjQ0Zi03ZWFmOGQyYzIyMGJfNDQi1gMKC0FBQUE2eExheWF3Ev0CCgtBQUFBNnhMYXlhdxILQUFBQTZ4TGF5YXcaDQoJdGV4dC9odG1sEgAiDgoKdGV4dC9wbGFpbhIAKkYKDUVkaWxzb24gUGF1bG8aNS8vc3NsLmdzdGF0aWMuY29tL2RvY3MvY29tbW9uL2JsdWVfc2lsaG91ZXR0ZTk2LTAucG5nMODTsYCvMTjg07GArz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MzExiAEBmgEGCAAQABgAsAEAuAEBGODTsYCvMSDg07GArzEwAEI3c3VnZ2VzdElkSW1wb3J0MWViMjYxNDYtZTI2OS00YjIzLWI0NGYtN2VhZjhkMmMyMjBiXzMxMSLKAwoLQUFBQTZ4TGF5YlkS8QIKC0FBQUE2eExheWJZEgtBQUFBNnhMYXliWRoNCgl0ZXh0L2h0bWwSACIOCgp0ZXh0L3BsYWluEgAqTAoTTGVhbmRybyBBcmRpdG8gKEJSKRo1Ly9zc2wuZ3N0YXRpYy5jb20vZG9jcy9jb21tb24vYmx1ZV9zaWxob3VldHRlOTYtMC5wbmcwgI61gq0xOICOtYKtMUo8CiRhcHBsaWNhdGlvbi92bmQuZ29vZ2xlLWFwcHMuZG9jcy5tZHMaFMLX2uQBDhIMCggKAmRlEAEYABABck4KE0xlYW5kcm8gQXJkaXRvIChCUikaNwo1Ly9zc2wuZ3N0YXRpYy5jb20vZG9jcy9jb21tb24vYmx1ZV9zaWxob3VldHRlOTYtMC5wbmd4AIIBN3N1Z2dlc3RJZEltcG9ydDFlYjI2MTQ2LWUyNjktNGIyMy1iNDRmLTdlYWY4ZDJjMjIwYl8yMTGIAQGaAQYIABAAGACwAQC4AQEYgI61gq0xIICOtYKtMTAAQjdzdWdnZXN0SWRJbXBvcnQxZWIyNjE0Ni1lMjY5LTRiMjMtYjQ0Zi03ZWFmOGQyYzIyMGJfMjExIs0DCgtBQUFBNnhMYXlhYxL2AgoLQUFBQTZ4TGF5YWMSC0FBQUE2eExheWFjGg0KCXRleHQvaHRtbBIAIg4KCnRleHQvcGxhaW4SACpMChNMZWFuZHJvIEFyZGl0byAoQlIpGjUvL3NzbC5nc3RhdGljLmNvbS9kb2NzL2NvbW1vbi9ibHVlX3NpbGhvdWV0dGU5Ni0wLnBuZzDgndKBrTE44J3Sga0xSkMKJGFwcGxpY2F0aW9uL3ZuZC5nb29nbGUtYXBwcy5kb2NzLm1kcxobwtfa5AEVEhMKDwoJZGVmaW5pZG9zEAEYABABck4KE0xlYW5kcm8gQXJkaXRvIChCUikaNwo1Ly9zc2wuZ3N0YXRpYy5jb20vZG9jcy9jb21tb24vYmx1ZV9zaWxob3VldHRlOTYtMC5wbmd4AIIBNXN1Z2dlc3RJZEltcG9ydDFlYjI2MTQ2LWUyNjktNGIyMy1iNDRmLTdlYWY4ZDJjMjIwYl82iAEBmgEGCAAQABgAsAEAuAEBGOCd0oGtMSDgndKBrTEwAEI1c3VnZ2VzdElkSW1wb3J0MWViMjYxNDYtZTI2OS00YjIzLWI0NGYtN2VhZjhkMmMyMjBiXzYi1AMKC0FBQUE2eExheWJFEvwCCgtBQUFBNnhMYXliRRILQUFBQTZ4TGF5YkUaDQoJdGV4dC9odG1sEgAiDgoKdGV4dC9wbGFpbhIAKkYKDUVkaWxzb24gUGF1bG8aNS8vc3NsLmdzdGF0aWMuY29tL2RvY3MvY29tbW9uL2JsdWVfc2lsaG91ZXR0ZTk2LTAucG5nMODrpoGvMTjg66aBrzFKVAokYXBwbGljYXRpb24vdm5kLmdvb2dsZS1hcHBzLmRvY3MubWRzGizC19rkASYKJAoOCghwZXLDrW9kbxABGAASEAoKZXhlcmPDrWNpbxABGAAYAXJICg1FZGlsc29uIFBhdWxvGjcKNS8vc3NsLmdzdGF0aWMuY29tL2RvY3MvY29tbW9uL2JsdWVfc2lsaG91ZXR0ZTk2LTAucG5neACCATZzdWdnZXN0SWRJbXBvcnQxZWIyNjE0Ni1lMjY5LTRiMjMtYjQ0Zi03ZWFmOGQyYzIyMGJfMzCIAQGaAQYIABAAGACwAQC4AQEY4Oumga8xIODrpoGvMTAAQjZzdWdnZXN0SWRJbXBvcnQxZWIyNjE0Ni1lMjY5LTRiMjMtYjQ0Zi03ZWFmOGQyYzIyMGJfMzAi6wMKC0FBQUE2eExheWJBEpIDCgtBQUFBNnhMYXliQRILQUFBQTZ4TGF5YkEaDQoJdGV4dC9odG1sEgAiDgoKdGV4dC9wbGFpbhIAKkwKE0xlYW5kcm8gQXJkaXRvIChCUikaNS8vc3NsLmdzdGF0aWMuY29tL2RvY3MvY29tbW9uL2JsdWVfc2lsaG91ZXR0ZTk2LTAucG5nMKDmooKtMTig5qKCrTFKXQokYXBwbGljYXRpb24vdm5kLmdvb2dsZS1hcHBzLmRvY3MubWRzGjXC19rkAS8KLQocChZhIGRhdGEgZGUgZW5jZXJyYW1lbnRvEAEYABILCgVvIGZpbRABGAAYAXJOChNMZWFuZHJvIEFyZGl0byAoQlIpGjcKNS8vc3NsLmdzdGF0aWMuY29tL2RvY3MvY29tbW9uL2JsdWVfc2lsaG91ZXR0ZTk2LTAucG5neACCATdzdWdnZXN0SWRJbXBvcnQxZWIyNjE0Ni1lMjY5LTRiMjMtYjQ0Zi03ZWFmOGQyYzIyMGJfMTIwiAEBmgEGCAAQABgAsAEAuAEBGKDmooKtMSCg5qKCrTEwAEI3c3VnZ2VzdElkSW1wb3J0MWViMjYxNDYtZTI2OS00YjIzLWI0NGYtN2VhZjhkMmMyMjBiXzEyMCLWAwoLQUFBQTZ4TGF5YzAS/QIKC0FBQUE2eExheWMwEgtBQUFBNnhMYXljMBoNCgl0ZXh0L2h0bWwSACIOCgp0ZXh0L3BsYWluEgAqRgoNRWRpbHNvbiBQYXVsbxo1Ly9zc2wuZ3N0YXRpYy5jb20vZG9jcy9jb21tb24vYmx1ZV9zaWxob3VldHRlOTYtMC5wbmcwgOqxga8xOIDqsYGvMUpUCiRhcHBsaWNhdGlvbi92bmQuZ29vZ2xlLWFwcHMuZG9jcy5tZHMaLMLX2uQBJgokCg4KCHBlcsOtb2RvEAEYABIQCgpleGVyY8OtY2lvEAEYABgBckgKDUVkaWxzb24gUGF1bG8aNwo1Ly9zc2wuZ3N0YXRpYy5jb20vZG9jcy9jb21tb24vYmx1ZV9zaWxob3VldHRlOTYtMC5wbmd4AIIBN3N1Z2dlc3RJZEltcG9ydDFlYjI2MTQ2LWUyNjktNGIyMy1iNDRmLTdlYWY4ZDJjMjIwYl8zNTKIAQGaAQYIABAAGACwAQC4AQEYgOqxga8xIIDqsYGvMTAAQjdzdWdnZXN0SWRJbXBvcnQxZWIyNjE0Ni1lMjY5LTRiMjMtYjQ0Zi03ZWFmOGQyYzIyMGJfMzUyItYDCgtBQUFBNnhMYXlhaxL9AgoLQUFBQTZ4TGF5YWsSC0FBQUE2eExheWFrGg0KCXRleHQvaHRtbBIAIg4KCnRleHQvcGxhaW4SACpGCg1FZGlsc29uIFBhdWxvGjUvL3NzbC5nc3RhdGljLmNvbS9kb2NzL2NvbW1vbi9ibHVlX3NpbGhvdWV0dGU5Ni0wLnBuZzCgla6BrzE4oJWuga8xSlQKJGFwcGxpY2F0aW9uL3ZuZC5nb29nbGUtYXBwcy5kb2NzLm1kcxoswtfa5AEmCiQKDgoIcGVyw61vZG8QARgAEhAKCmV4ZXJjw61jaW8QARgAGAFySAoNRWRpbHNvbiBQYXVsbxo3CjUvL3NzbC5nc3RhdGljLmNvbS9kb2NzL2NvbW1vbi9ibHVlX3NpbGhvdWV0dGU5Ni0wLnBuZ3gAggE3c3VnZ2VzdElkSW1wb3J0MWViMjYxNDYtZTI2OS00YjIzLWI0NGYtN2VhZjhkMmMyMjBiXzI0OYgBAZoBBggAEAAYALABALgBARigla6BrzEgoJWuga8xMABCN3N1Z2dlc3RJZEltcG9ydDFlYjI2MTQ2LWUyNjktNGIyMy1iNDRmLTdlYWY4ZDJjMjIwYl8yNDki1AMKC0FBQUE2eExheWJNEvsCCgtBQUFBNnhMYXliTRILQUFBQTZ4TGF5Yk0aDQoJdGV4dC9odG1sEgAiDgoKdGV4dC9wbGFpbhIAKkYKDUVkaWxzb24gUGF1bG8aNS8vc3NsLmdzdGF0aWMuY29tL2RvY3MvY29tbW9uL2JsdWVfc2lsaG91ZXR0ZTk2LTAucG5nMOCmwICvMTjgpsCArzFKUgokYXBwbGljYXRpb24vdm5kLmdvb2dsZS1hcHBzLmRvY3MubWRzGirC19rkASQKIgoMCgbDunRlaXMQARgAEhAKCnJlbGV2YW50ZXMQARgAGAFySAoNRWRpbHNvbiBQYXVsbxo3CjUvL3NzbC5nc3RhdGljLmNvbS9kb2NzL2NvbW1vbi9ibHVlX3NpbGhvdWV0dGU5Ni0wLnBuZ3gAggE3c3VnZ2VzdElkSW1wb3J0MWViMjYxNDYtZTI2OS00YjIzLWI0NGYtN2VhZjhkMmMyMjBiXzM0NogBAZoBBggAEAAYALABALgBARjgpsCArzEg4KbAgK8xMABCN3N1Z2dlc3RJZEltcG9ydDFlYjI2MTQ2LWUyNjktNGIyMy1iNDRmLTdlYWY4ZDJjMjIwYl8zNDYiqQIKC0FBQUE2eExheWFnEv4BCgtBQUFBNnhMYXlhZxILQUFBQTZ4TGF5YWcaEQoJdGV4dC9odG1sEgRJZGVtIhIKCnRleHQvcGxhaW4SBElkZW0qRgoNRWRpbHNvbiBQYXVsbxo1Ly9zc2wuZ3N0YXRpYy5jb20vZG9jcy9jb21tb24vYmx1ZV9zaWxob3VldHRlOTYtMC5wbmcwwJDA/64xOMCQwP+uMXJICg1FZGlsc29uIFBhdWxvGjcKNS8vc3NsLmdzdGF0aWMuY29tL2RvY3MvY29tbW9uL2JsdWVfc2lsaG91ZXR0ZTk2LTAucG5neACIAQGaAQYIABAAGACqAQYSBElkZW2wAQC4AQEYwJDA/64xIMCQwP+uMTAAQglraXguY210MjciygMKC0FBQUE2eExheWJJEvECCgtBQUFBNnhMYXliSRILQUFBQTZ4TGF5YkkaDQoJdGV4dC9odG1sEgAiDgoKdGV4dC9wbGFpbhIAKkwKE0xlYW5kcm8gQXJkaXRvIChCUikaNS8vc3NsLmdzdGF0aWMuY29tL2RvY3MvY29tbW9uL2JsdWVfc2lsaG91ZXR0ZTk2LTAucG5nMOCPqoKtMTjgj6qCrTFKPAokYXBwbGljYXRpb24vdm5kLmdvb2dsZS1hcHBzLmRvY3MubWRzGhTC19rkAQ4aDAoICgJkZRABGAAQAXJOChNMZWFuZHJvIEFyZGl0byAoQlIpGjcKNS8vc3NsLmdzdGF0aWMuY29tL2RvY3MvY29tbW9uL2JsdWVfc2lsaG91ZXR0ZTk2LTAucG5neACCATdzdWdnZXN0SWRJbXBvcnQxZWIyNjE0Ni1lMjY5LTRiMjMtYjQ0Zi03ZWFmOGQyYzIyMGJfMTY1iAEBmgEGCAAQABgAsAEAuAEBGOCPqoKtMSDgj6qCrTEwAEI3c3VnZ2VzdElkSW1wb3J0MWViMjYxNDYtZTI2OS00YjIzLWI0NGYtN2VhZjhkMmMyMjBiXzE2NSLWAwoLQUFBQTZ4TGF5YVUS/QIKC0FBQUE2eExheWFVEgtBQUFBNnhMYXlhVRoNCgl0ZXh0L2h0bWwSACIOCgp0ZXh0L3BsYWluEgAqRgoNRWRpbHNvbiBQYXVsbxo1Ly9zc2wuZ3N0YXRpYy5jb20vZG9jcy9jb21tb24vYmx1ZV9zaWxob3VldHRlOTYtMC5wbmcwwMCqga8xOMDAqoGvMUpUCiRhcHBsaWNhdGlvbi92bmQuZ29vZ2xlLWFwcHMuZG9jcy5tZHMaLMLX2uQBJgokCg4KCHBlcsOtb2RvEAEYABIQCgpleGVyY8OtY2lvEAEYABgBckgKDUVkaWxzb24gUGF1bG8aNwo1Ly9zc2wuZ3N0YXRpYy5jb20vZG9jcy9jb21tb24vYmx1ZV9zaWxob3VldHRlOTYtMC5wbmd4AIIBN3N1Z2dlc3RJZEltcG9ydDFlYjI2MTQ2LWUyNjktNGIyMy1iNDRmLTdlYWY4ZDJjMjIwYl8xNDKIAQGaAQYIABAAGACwAQC4AQEYwMCqga8xIMDAqoGvMTAAQjdzdWdnZXN0SWRJbXBvcnQxZWIyNjE0Ni1lMjY5LTRiMjMtYjQ0Zi03ZWFmOGQyYzIyMGJfMTQyIvcDCgtBQUFBNnhMYXliNBLNAwoLQUFBQTZ4TGF5YjQSC0FBQUE2eExheWI0GlcKCXRleHQvaHRtbBJKTsOjbyBzZXJpYSBtZWxob3IgYWRvdGFyOjxicj7igJxQcm9udW5jaWFtZW50b3MgZSBPcmllbnRhw6fDtWVzIGRvIENQQ+KAnT8iVQoKdGV4dC9wbGFpbhJHTsOjbyBzZXJpYSBtZWxob3IgYWRvdGFyOgrigJxQcm9udW5jaWFtZW50b3MgZSBPcmllbnRhw6fDtWVzIGRvIENQQ+KAnT8qRgoNRWRpbHNvbiBQYXVsbxo1Ly9zc2wuZ3N0YXRpYy5jb20vZG9jcy9jb21tb24vYmx1ZV9zaWxob3VldHRlOTYtMC5wbmcwgKyfgK8xOICsn4CvMXJICg1FZGlsc29uIFBhdWxvGjcKNS8vc3NsLmdzdGF0aWMuY29tL2RvY3MvY29tbW9uL2JsdWVfc2lsaG91ZXR0ZTk2LTAucG5neACIAQGaAQYIABAAGACqAUwSSk7Do28gc2VyaWEgbWVsaG9yIGFkb3Rhcjo8YnI+4oCcUHJvbnVuY2lhbWVudG9zIGUgT3JpZW50YcOnw7VlcyBkbyBDUEPigJ0/sAEAuAEBGICsn4CvMSCArJ+ArzEwAEIIa2l4LmNtdDkiuAMKC0FBQUE2eExheWFREt8CCgtBQUFBNnhMYXlhURILQUFBQTZ4TGF5YVEaDQoJdGV4dC9odG1sEgAiDgoKdGV4dC9wbGFpbhIAKkYKDUVkaWxzb24gUGF1bG8aNS8vc3NsLmdzdGF0aWMuY29tL2RvY3MvY29tbW9uL2JsdWVfc2lsaG91ZXR0ZTk2LTAucG5nMMDVpoCvMTjA1aaArzFKNgokYXBwbGljYXRpb24vdm5kLmdvb2dsZS1hcHBzLmRvY3MubWRzGg7C19rkAQgSBgoCEBQQAXJICg1FZGlsc29uIFBhdWxvGjcKNS8vc3NsLmdzdGF0aWMuY29tL2RvY3MvY29tbW9uL2JsdWVfc2lsaG91ZXR0ZTk2LTAucG5neACCATdzdWdnZXN0SWRJbXBvcnQxZWIyNjE0Ni1lMjY5LTRiMjMtYjQ0Zi03ZWFmOGQyYzIyMGJfMjY5iAEBmgEGCAAQABgAsAEAuAEBGMDVpoCvMSDA1aaArzEwAEI3c3VnZ2VzdElkSW1wb3J0MWViMjYxNDYtZTI2OS00YjIzLWI0NGYtN2VhZjhkMmMyMjBiXzI2OSKBBAoLQUFBQTZ4TGF5YjAS1gMKC0FBQUE2eExheWIwEgtBQUFBNnhMYXliMB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DA3Pr/rjE4wNz6/64xckgKDUVkaWxzb24gUGF1bG8aNwo1Ly9zc2wuZ3N0YXRpYy5jb20vZG9jcy9jb21tb24vYmx1ZV9zaWxob3VldHRlOTYtMC5wbmd4AIgBAZoBBggAEAAYAKoBThJMTWFudGVyIGVtIGxpbmhhIGNvbSBDUEMgMDAsIGRldmVyaWEgdXRpbGl6YXIgbyB0ZXJtbyDigJxwYXJhIGZpbnMgZ2VyYWlz4oCdLrABALgBARjA3Pr/rjEgwNz6/64xMABCCWtpeC5jbXQzOCLgAwoLQUFBQTZ4TGF5YVkSiAMKC0FBQUE2eExheWFZEgtBQUFBNnhMYXlhWRoNCgl0ZXh0L2h0bWwSACIOCgp0ZXh0L3BsYWluEgAqTAoTTGVhbmRybyBBcmRpdG8gKEJSKRo1Ly9zc2wuZ3N0YXRpYy5jb20vZG9jcy9jb21tb24vYmx1ZV9zaWxob3VldHRlOTYtMC5wbmcwwL6Qgq0xOMC+kIKtMUpUCiRhcHBsaWNhdGlvbi92bmQuZ29vZ2xlLWFwcHMuZG9jcy5tZHMaLMLX2uQBJgokCg4KCHBvciBxdWVtEAEYABIQCgpxdWFsIHBhcnRlEAEYABgBck4KE0xlYW5kcm8gQXJkaXRvIChCUikaNwo1Ly9zc2wuZ3N0YXRpYy5jb20vZG9jcy9jb21tb24vYmx1ZV9zaWxob3VldHRlOTYtMC5wbmd4AIIBNnN1Z2dlc3RJZEltcG9ydDFlYjI2MTQ2LWUyNjktNGIyMy1iNDRmLTdlYWY4ZDJjMjIwYl84MogBAZoBBggAEAAYALABALgBARjAvpCCrTEgwL6Qgq0xMABCNnN1Z2dlc3RJZEltcG9ydDFlYjI2MTQ2LWUyNjktNGIyMy1iNDRmLTdlYWY4ZDJjMjIwYl84MiKBBAoLQUFBQTZ4TGF5YjgS1gMKC0FBQUE2eExheWI4EgtBQUFBNnhMYXliOBpZCgl0ZXh0L2h0bWwSTE1hbnRlciBlbSBsaW5oYSBjb20gQ1BDIDAwLCBkZXZlcmlhIHV0aWxpemFyIG8gdGVybW8g4oCccGFyYSBmaW5zIGdlcmFpc+KAnS4iWgoKdGV4dC9wbGFpbhJMTWFudGVyIGVtIGxpbmhhIGNvbSBDUEMgMDAsIGRldmVyaWEgdXRpbGl6YXIgbyB0ZXJtbyDigJxwYXJhIGZpbnMgZ2VyYWlz4oCdLipGCg1FZGlsc29uIFBhdWxvGjUvL3NzbC5nc3RhdGljLmNvbS9kb2NzL2NvbW1vbi9ibHVlX3NpbGhvdWV0dGU5Ni0wLnBuZzDA3Pr/rjE4wNz6/64xckgKDUVkaWxzb24gUGF1bG8aNwo1Ly9zc2wuZ3N0YXRpYy5jb20vZG9jcy9jb21tb24vYmx1ZV9zaWxob3VldHRlOTYtMC5wbmd4AIgBAZoBBggAEAAYAKoBThJMTWFudGVyIGVtIGxpbmhhIGNvbSBDUEMgMDAsIGRldmVyaWEgdXRpbGl6YXIgbyB0ZXJtbyDigJxwYXJhIGZpbnMgZ2VyYWlz4oCdLrABALgBARjA3Pr/rjEgwNz6/64xMABCCWtpeC5jbXQ0MCLWAwoLQUFBQTZ4TGF5YUUS/QIKC0FBQUE2eExheWFFEgtBQUFBNnhMYXlhRRoNCgl0ZXh0L2h0bWwSACIOCgp0ZXh0L3BsYWluEgAqRgoNRWRpbHNvbiBQYXVsbxo1Ly9zc2wuZ3N0YXRpYy5jb20vZG9jcy9jb21tb24vYmx1ZV9zaWxob3VldHRlOTYtMC5wbmcwoJWuga8xOKCVroGvMUpUCiRhcHBsaWNhdGlvbi92bmQuZ29vZ2xlLWFwcHMuZG9jcy5tZHMaLMLX2uQBJgokCg4KCHBlcsOtb2RvEAEYABIQCgpleGVyY8OtY2lvEAEYABgBckgKDUVkaWxzb24gUGF1bG8aNwo1Ly9zc2wuZ3N0YXRpYy5jb20vZG9jcy9jb21tb24vYmx1ZV9zaWxob3VldHRlOTYtMC5wbmd4AIIBN3N1Z2dlc3RJZEltcG9ydDFlYjI2MTQ2LWUyNjktNGIyMy1iNDRmLTdlYWY4ZDJjMjIwYl8yOTSIAQGaAQYIABAAGACwAQC4AQEYoJWuga8xIKCVroGvMTAAQjdzdWdnZXN0SWRJbXBvcnQxZWIyNjE0Ni1lMjY5LTRiMjMtYjQ0Zi03ZWFmOGQyYzIyMGJfMjk0IsoDCgtBQUFBNnhMYXlhQRLxAgoLQUFBQTZ4TGF5YUESC0FBQUE2eExheWFBGg0KCXRleHQvaHRtbBIAIg4KCnRleHQvcGxhaW4SACpMChNMZWFuZHJvIEFyZGl0byAoQlIpGjUvL3NzbC5nc3RhdGljLmNvbS9kb2NzL2NvbW1vbi9ibHVlX3NpbGhvdWV0dGU5Ni0wLnBuZzCg386CrTE4oN/Ogq0xSjwKJGFwcGxpY2F0aW9uL3ZuZC5nb29nbGUtYXBwcy5kb2NzLm1kcxoUwtfa5AEOEgwKCAoCZGUQARgAEAFyTgoTTGVhbmRybyBBcmRpdG8gKEJSKRo3CjUvL3NzbC5nc3RhdGljLmNvbS9kb2NzL2NvbW1vbi9ibHVlX3NpbGhvdWV0dGU5Ni0wLnBuZ3gAggE3c3VnZ2VzdElkSW1wb3J0MWViMjYxNDYtZTI2OS00YjIzLWI0NGYtN2VhZjhkMmMyMjBiXzI1N4gBAZoBBggAEAAYALABALgBARig386CrTEgoN/Ogq0xMABCN3N1Z2dlc3RJZEltcG9ydDFlYjI2MTQ2LWUyNjktNGIyMy1iNDRmLTdlYWY4ZDJjMjIwYl8yNTci7wMKC0FBQUE2eExheWFNEpYDCgtBQUFBNnhMYXlhTRILQUFBQTZ4TGF5YU0aDQoJdGV4dC9odG1sEgAiDgoKdGV4dC9wbGFpbhIAKkYKDUVkaWxzb24gUGF1bG8aNS8vc3NsLmdzdGF0aWMuY29tL2RvY3MvY29tbW9uL2JsdWVfc2lsaG91ZXR0ZTk2LTAucG5nMICe94CvMTiAnveArzFKbQokYXBwbGljYXRpb24vdm5kLmdvb2dsZS1hcHBzLmRvY3MubWRzGkXC19rkAT8KPQoZChNwZXLDrW9kbyBkZSByZXBvcnRlEAEYABIeChhleGVyY8OtY2lvIGRlIHJlbGF0w7NyaW8QARgAGAFySAoNRWRpbHNvbiBQYXVsbxo3CjUvL3NzbC5nc3RhdGljLmNvbS9kb2NzL2NvbW1vbi9ibHVlX3NpbGhvdWV0dGU5Ni0wLnBuZ3gAggE3c3VnZ2VzdElkSW1wb3J0MWViMjYxNDYtZTI2OS00YjIzLWI0NGYtN2VhZjhkMmMyMjBiXzQxMYgBAZoBBggAEAAYALABALgBARiAnveArzEggJ73gK8xMABCN3N1Z2dlc3RJZEltcG9ydDFlYjI2MTQ2LWUyNjktNGIyMy1iNDRmLTdlYWY4ZDJjMjIwYl80MTEiywMKC0FBQUE2eExheWFJEvMCCgtBQUFBNnhMYXlhSRILQUFBQTZ4TGF5YUkaDQoJdGV4dC9odG1sEgAiDgoKdGV4dC9wbGFpbhIAKkwKE0xlYW5kcm8gQXJkaXRvIChCUikaNS8vc3NsLmdzdGF0aWMuY29tL2RvY3MvY29tbW9uL2JsdWVfc2lsaG91ZXR0ZTk2LTAucG5nMIDol4KtMTiA6JeCrTFKPwokYXBwbGljYXRpb24vdm5kLmdvb2dsZS1hcHBzLmRvY3MubWRzGhfC19rkAREaDwoLCgVzZWphbRABGAAQAXJOChNMZWFuZHJvIEFyZGl0byAoQlIpGjcKNS8vc3NsLmdzdGF0aWMuY29tL2RvY3MvY29tbW9uL2JsdWVfc2lsaG91ZXR0ZTk2LTAucG5neACCATZzdWdnZXN0SWRJbXBvcnQxZWIyNjE0Ni1lMjY5LTRiMjMtYjQ0Zi03ZWFmOGQyYzIyMGJfOTOIAQGaAQYIABAAGACwAQC4AQEYgOiXgq0xIIDol4KtMTAAQjZzdWdnZXN0SWRJbXBvcnQxZWIyNjE0Ni1lMjY5LTRiMjMtYjQ0Zi03ZWFmOGQyYzIyMGJfOTMi3gMKC0FBQUE2eExheWE0EoUDCgtBQUFBNnhMYXlhNBILQUFBQTZ4TGF5YTQaDQoJdGV4dC9odG1sEgAiDgoKdGV4dC9wbGFpbhIAKkwKE0xlYW5kcm8gQXJkaXRvIChCUikaNS8vc3NsLmdzdGF0aWMuY29tL2RvY3MvY29tbW9uL2JsdWVfc2lsaG91ZXR0ZTk2LTAucG5nMKCy3YKtMTigst2CrTFKUAokYXBwbGljYXRpb24vdm5kLmdvb2dsZS1hcHBzLmRvY3MubWRzGijC19rkASIKIAoNCgdhbHRlcmFyEAEYABINCgdyZXZpc2FyEAEYABgBck4KE0xlYW5kcm8gQXJkaXRvIChCUikaNwo1Ly9zc2wuZ3N0YXRpYy5jb20vZG9jcy9jb21tb24vYmx1ZV9zaWxob3VldHRlOTYtMC5wbmd4AIIBN3N1Z2dlc3RJZEltcG9ydDFlYjI2MTQ2LWUyNjktNGIyMy1iNDRmLTdlYWY4ZDJjMjIwYl8zMTWIAQGaAQYIABAAGACwAQC4AQEYoLLdgq0xIKCy3YKtMTAAQjdzdWdnZXN0SWRJbXBvcnQxZWIyNjE0Ni1lMjY5LTRiMjMtYjQ0Zi03ZWFmOGQyYzIyMGJfMzE1ItADCgtBQUFBNnhMYXlhMBL4AgoLQUFBQTZ4TGF5YTASC0FBQUE2eExheWEwGg0KCXRleHQvaHRtbBIAIg4KCnRleHQvcGxhaW4SACpMChNMZWFuZHJvIEFyZGl0byAoQlIpGjUvL3NzbC5nc3RhdGljLmNvbS9kb2NzL2NvbW1vbi9ibHVlX3NpbGhvdWV0dGU5Ni0wLnBuZzCAwvqBrTE4gML6ga0xSkQKJGFwcGxpY2F0aW9uL3ZuZC5nb29nbGUtYXBwcy5kb2NzLm1kcxocwtfa5AEWChQKBwoBYRABGAASBwoBZRABGAAYAXJOChNMZWFuZHJvIEFyZGl0byAoQlIpGjcKNS8vc3NsLmdzdGF0aWMuY29tL2RvY3MvY29tbW9uL2JsdWVfc2lsaG91ZXR0ZTk2LTAucG5neACCATZzdWdnZXN0SWRJbXBvcnQxZWIyNjE0Ni1lMjY5LTRiMjMtYjQ0Zi03ZWFmOGQyYzIyMGJfNTOIAQGaAQYIABAAGACwAQC4AQEYgML6ga0xIIDC+oGtMTAAQjZzdWdnZXN0SWRJbXBvcnQxZWIyNjE0Ni1lMjY5LTRiMjMtYjQ0Zi03ZWFmOGQyYzIyMGJfNTMi1AMKC0FBQUE2eExheWE4EvwCCgtBQUFBNnhMYXlhOBILQUFBQTZ4TGF5YTgaDQoJdGV4dC9odG1sEgAiDgoKdGV4dC9wbGFpbhIAKkYKDUVkaWxzb24gUGF1bG8aNS8vc3NsLmdzdGF0aWMuY29tL2RvY3MvY29tbW9uL2JsdWVfc2lsaG91ZXR0ZTk2LTAucG5nMMDAqoGvMTjAwKqBrzFKVAokYXBwbGljYXRpb24vdm5kLmdvb2dsZS1hcHBzLmRvY3MubWRzGizC19rkASYKJAoOCghwZXLDrW9kbxABGAASEAoKZXhlcmPDrWNpbxABGAAYAXJICg1FZGlsc29uIFBhdWxvGjcKNS8vc3NsLmdzdGF0aWMuY29tL2RvY3MvY29tbW9uL2JsdWVfc2lsaG91ZXR0ZTk2LTAucG5neACCATZzdWdnZXN0SWRJbXBvcnQxZWIyNjE0Ni1lMjY5LTRiMjMtYjQ0Zi03ZWFmOGQyYzIyMGJfNDKIAQGaAQYIABAAGACwAQC4AQEYwMCqga8xIMDAqoGvMTAAQjZzdWdnZXN0SWRJbXBvcnQxZWIyNjE0Ni1lMjY5LTRiMjMtYjQ0Zi03ZWFmOGQyYzIyMGJfNDIizAEKC0FBQUE3cG5rMk4wEpgBCgtBQUFBN3BuazJOMBILQUFBQTdwbmsyTjAaDQoJdGV4dC9odG1sEgAiDgoKdGV4dC9wbGFpbhIAKhsiFTExNjQxMDk1MTkwOTk0MjIzNzUyMCgAOAAw1N73n7ExONTe95+xMVoMMnhpb3NkZnM4Z2kzcgIgAHgAggEUc3VnZ2VzdC41ZmI1a2h3OWN6aW+aAQYIABAAGAAY1N73n7ExINTe95+xMUIUc3VnZ2VzdC41ZmI1a2h3OWN6aW8i7wMKC0FBQUE2eExheW1vEpYDCgtBQUFBNnhMYXltbxILQUFBQTZ4TGF5bW8aDQoJdGV4dC9odG1sEgAiDgoKdGV4dC9wbGFpbhIAKkYKDUVkaWxzb24gUGF1bG8aNS8vc3NsLmdzdGF0aWMuY29tL2RvY3MvY29tbW9uL2JsdWVfc2lsaG91ZXR0ZTk2LTAucG5nMMD074CvMTjA9O+ArzFKbQokYXBwbGljYXRpb24vdm5kLmdvb2dsZS1hcHBzLmRvY3MubWRzGkXC19rkAT8KPQoZChNwZXLDrW9kbyBkZSByZXBvcnRlEAEYABIeChhleGVyY8OtY2lvIGRlIHJlbGF0w7NyaW8QARgAGAFySAoNRWRpbHNvbiBQYXVsbxo3CjUvL3NzbC5nc3RhdGljLmNvbS9kb2NzL2NvbW1vbi9ibHVlX3NpbGhvdWV0dGU5Ni0wLnBuZ3gAggE3c3VnZ2VzdElkSW1wb3J0MWViMjYxNDYtZTI2OS00YjIzLWI0NGYtN2VhZjhkMmMyMjBiXzQwNYgBAZoBBggAEAAYALABALgBARjA9O+ArzEgwPTvgK8xMABCN3N1Z2dlc3RJZEltcG9ydDFlYjI2MTQ2LWUyNjktNGIyMy1iNDRmLTdlYWY4ZDJjMjIwYl80MDUi8gMKC0FBQUE2eExheW1rEpkDCgtBQUFBNnhMYXltaxILQUFBQTZ4TGF5bWsaDQoJdGV4dC9odG1sEgAiDgoKdGV4dC9wbGFpbhIAKkwKE0xlYW5kcm8gQXJkaXRvIChCUikaNS8vc3NsLmdzdGF0aWMuY29tL2RvY3MvY29tbW9uL2JsdWVfc2lsaG91ZXR0ZTk2LTAucG5nMICOtYKtMTiAjrWCrTFKZAokYXBwbGljYXRpb24vdm5kLmdvb2dsZS1hcHBzLmRvY3MubWRzGjzC19rkATYKNAoeChhtYW50ZXIgcGFydGljaXBhw6fDo28gZW0QARgAEhAKCmRldGVuw6fDo28QARgAGAFyTgoTTGVhbmRybyBBcmRpdG8gKEJSKRo3CjUvL3NzbC5nc3RhdGljLmNvbS9kb2NzL2NvbW1vbi9ibHVlX3NpbGhvdWV0dGU5Ni0wLnBuZ3gAggE3c3VnZ2VzdElkSW1wb3J0MWViMjYxNDYtZTI2OS00YjIzLWI0NGYtN2VhZjhkMmMyMjBiXzIwMYgBAZoBBggAEAAYALABALgBARiAjrWCrTEggI61gq0xMABCN3N1Z2dlc3RJZEltcG9ydDFlYjI2MTQ2LWUyNjktNGIyMy1iNDRmLTdlYWY4ZDJjMjIwYl8yMDEiiwIKC0FBQUE3cG5rMk40EtcBCgtBQUFBN3BuazJONBILQUFBQTdwbmsyTjQaDQoJdGV4dC9odG1sEgAiDgoKdGV4dC9wbGFpbhIAKhsiFTExNjQxMDk1MTkwOTk0MjIzNzUyMCgAOAAw0On3n7ExOLPx95+xMUo9CiRhcHBsaWNhdGlvbi92bmQuZ29vZ2xlLWFwcHMuZG9jcy5tZHMaFcLX2uQBDxoNCgkKA3LDoRABGAAQAVoMeThpcmM2cndiMDEycgIgAHgAggEUc3VnZ2VzdC5lZ3JsOWdkNnl0YjaaAQYIABAAGAAY0On3n7ExILPx95+xMUIUc3VnZ2VzdC5lZ3JsOWdkNnl0YjYi1AMKC0FBQUE2eExheW13EvsCCgtBQUFBNnhMYXltdxILQUFBQTZ4TGF5bXcaDQoJdGV4dC9odG1sEgAiDgoKdGV4dC9wbGFpbhIAKkYKDUVkaWxzb24gUGF1bG8aNS8vc3NsLmdzdGF0aWMuY29tL2RvY3MvY29tbW9uL2JsdWVfc2lsaG91ZXR0ZTk2LTAucG5nMID42YCvMTiA+NmArzFKUgokYXBwbGljYXRpb24vdm5kLmdvb2dsZS1hcHBzLmRvY3MubWRzGirC19rkASQKIgoMCgbDunRlaXMQARgAEhAKCnJlbGV2YW50ZXMQARgAGAFySAoNRWRpbHNvbiBQYXVsbxo3CjUvL3NzbC5nc3RhdGljLmNvbS9kb2NzL2NvbW1vbi9ibHVlX3NpbGhvdWV0dGU5Ni0wLnBuZ3gAggE3c3VnZ2VzdElkSW1wb3J0MWViMjYxNDYtZTI2OS00YjIzLWI0NGYtN2VhZjhkMmMyMjBiXzM2NIgBAZoBBggAEAAYALABALgBARiA+NmArzEggPjZgK8xMABCN3N1Z2dlc3RJZEltcG9ydDFlYjI2MTQ2LWUyNjktNGIyMy1iNDRmLTdlYWY4ZDJjMjIwYl8zNjQirwIKC0FBQUE3cG5rMk44EvsBCgtBQUFBN3BuazJOOBILQUFBQTdwbmsyTjgaDQoJdGV4dC9odG1sEgAiDgoKdGV4dC9wbGFpbhIAKhsiFTExNjQxMDk1MTkwOTk0MjIzNzUyMCgAOAAwgvH8n7ExOOT3/J+xMUphCiRhcHBsaWNhdGlvbi92bmQuZ29vZ2xlLWFwcHMuZG9jcy5tZHMaOcLX2uQBMwoxChYKEGNhcmFjdGVyw61zdGljYXMQARgAEhUKD2NhcmF0ZXLDrXN0aWNhcxABGAAYAVoMdGF1Y2YxcjY3aGxscgIgAHgAggEUc3VnZ2VzdC5sdTVzMXg3YWZsbTCaAQYIABAAGAAYgvH8n7ExIOT3/J+xMUIUc3VnZ2VzdC5sdTVzMXg3YWZsbTAi7wMKC0FBQUE2eExheW1zEpYDCgtBQUFBNnhMYXltcxILQUFBQTZ4TGF5bXMaDQoJdGV4dC9odG1sEgAiDgoKdGV4dC9wbGFpbhIAKkYKDUVkaWxzb24gUGF1bG8aNS8vc3NsLmdzdGF0aWMuY29tL2RvY3MvY29tbW9uL2JsdWVfc2lsaG91ZXR0ZTk2LTAucG5nMODTsYCvMTjg07GArzFKbQokYXBwbGljYXRpb24vdm5kLmdvb2dsZS1hcHBzLmRvY3MubWRzGkXC19rkAT8KPQoZChNwZXLDrW9kbyBkZSByZXBvcnRlEAEYABIeChhleGVyY8OtY2lvIGRlIHJlbGF0w7NyaW8QARgAGAFySAoNRWRpbHNvbiBQYXVsbxo3CjUvL3NzbC5nc3RhdGljLmNvbS9kb2NzL2NvbW1vbi9ibHVlX3NpbGhvdWV0dGU5Ni0wLnBuZ3gAggE3c3VnZ2VzdElkSW1wb3J0MWViMjYxNDYtZTI2OS00YjIzLWI0NGYtN2VhZjhkMmMyMjBiXzMxN4gBAZoBBggAEAAYALABALgBARjg07GArzEg4NOxgK8xMABCN3N1Z2dlc3RJZEltcG9ydDFlYjI2MTQ2LWUyNjktNGIyMy1iNDRmLTdlYWY4ZDJjMjIwYl8zMTcinQIKC0FBQUE3cG5rMk9NEukBCgtBQUFBN3BuazJPTRILQUFBQTdwbmsyT00aDQoJdGV4dC9odG1sEgAiDgoKdGV4dC9wbGFpbhIAKhsiFTExNjQxMDk1MTkwOTk0MjIzNzUyMCgAOAAwpp+ioLExOKimoqCxMUpPCiRhcHBsaWNhdGlvbi92bmQuZ29vZ2xlLWFwcHMuZG9jcy5tZHMaJ8LX2uQBIQofCgsKBW1lc21hEAEYABIOCghlbnRpZGFkZRABGAAYAVoMMXNiMXF0Z3R0ZnpncgIgAHgAggEUc3VnZ2VzdC4yeTNxYWdtdTduM2yaAQYIABAAGAAYpp+ioLExIKimoqCxMUIUc3VnZ2VzdC4yeTNxYWdtdTduM2wi7gIKC0FBQUE2eExheW5BEsMCCgtBQUFBNnhMYXluQRILQUFBQTZ4TGF5bkEaKAoJdGV4dC9odG1sEhtNYW50ZXIgZW0gbGluaGEgY29tIENQQyAyMy4iKQoKdGV4dC9wbGFpbhIbTWFudGVyIGVtIGxpbmhhIGNvbSBDUEMgMjMuKkYKDUVkaWxzb24gUGF1bG8aNS8vc3NsLmdzdGF0aWMuY29tL2RvY3MvY29tbW9uL2JsdWVfc2lsaG91ZXR0ZTk2LTAucG5nMICz8/+uMTiAs/P/rjFySAoNRWRpbHNvbiBQYXVsbxo3CjUvL3NzbC5nc3RhdGljLmNvbS9kb2NzL2NvbW1vbi9ibHVlX3NpbGhvdWV0dGU5Ni0wLnBuZ3gAiAEBmgEGCAAQABgAqgEdEhtNYW50ZXIgZW0gbGluaGEgY29tIENQQyAyMy6wAQC4AQEYgLPz/64xIICz8/+uMTAAQglraXguY210MzYikwIKC0FBQUE3cG5rMk9FEt8BCgtBQUFBN3BuazJPRRILQUFBQTdwbmsyT0UaDQoJdGV4dC9odG1sEgAiDgoKdGV4dC9wbGFpbhIAKhsiFTExNjQxMDk1MTkwOTk0MjIzNzUyMCgAOAAwhcCboLExONnim6CxMUpFCiRhcHBsaWNhdGlvbi92bmQuZ29vZ2xlLWFwcHMuZG9jcy5tZHMaHcLX2uQBFxoVChEKC2V4ZXJjw61jaW8/EAEYABABWgw2cXA0bXBvZm5qajRyAiAAeACCARRzdWdnZXN0Lmc0M3NzZHVvZHFrY5oBBggAEAAYABiFwJugsTEg2eKboLExQhRzdWdnZXN0Lmc0M3NzZHVvZHFrYyL7AwoLQUFBQTZ4TGF5bWcSogMKC0FBQUE2eExheW1nEgtBQUFBNnhMYXltZxoNCgl0ZXh0L2h0bWwSACIOCgp0ZXh0L3BsYWluEgAqTAoTTGVhbmRybyBBcmRpdG8gKEJSKRo1Ly9zc2wuZ3N0YXRpYy5jb20vZG9jcy9jb21tb24vYmx1ZV9zaWxob3VldHRlOTYtMC5wbmcwgIfhgq0xOICH4YKtMUptCiRhcHBsaWNhdGlvbi92bmQuZ29vZ2xlLWFwcHMuZG9jcy5tZHMaRcLX2uQBPwo9CiEKG0NhcGFjaWRhZGUgZGUgdmVyaWZpY2HDp8OjbxABGAASFgoQVmVyaWZpY2FiaWxpZGFkZRABGAAYAXJOChNMZWFuZHJvIEFyZGl0byAoQlIpGjcKNS8vc3NsLmdzdGF0aWMuY29tL2RvY3MvY29tbW9uL2JsdWVfc2lsaG91ZXR0ZTk2LTAucG5neACCATdzdWdnZXN0SWRJbXBvcnQxZWIyNjE0Ni1lMjY5LTRiMjMtYjQ0Zi03ZWFmOGQyYzIyMGJfMzcyiAEBmgEGCAAQABgAsAEAuAEBGICH4YKtMSCAh+GCrTEwAEI3c3VnZ2VzdElkSW1wb3J0MWViMjYxNDYtZTI2OS00YjIzLWI0NGYtN2VhZjhkMmMyMjBiXzM3MiKdAgoLQUFBQTdwbmsyT0kS6QEKC0FBQUE3cG5rMk9JEgtBQUFBN3BuazJPSRoNCgl0ZXh0L2h0bWwSACIOCgp0ZXh0L3BsYWluEgAqGyIVMTE2NDEwOTUxOTA5OTQyMjM3NTIwKAA4ADCW/p2gsTE4p9ueoLExSk8KJGFwcGxpY2F0aW9uL3ZuZC5nb29nbGUtYXBwcy5kb2NzLm1kcxonwtfa5AEhCh8KCwoFbWVzbWEQARgAEg4KCGVudGlkYWRlEAEYABgBWgxyZTdlOGpmeDFldWtyAiAAeACCARRzdWdnZXN0LmI3bXRqYWZiZ3ZvN5oBBggAEAAYABiW/p2gsTEgp9ueoLExQhRzdWdnZXN0LmI3bXRqYWZiZ3ZvNyLaAwoLQUFBQTZ4TGF5bWMSgQMKC0FBQUE2eExheW1jEgtBQUFBNnhMYXltYxoNCgl0ZXh0L2h0bWwSACIOCgp0ZXh0L3BsYWluEgAqTAoTTGVhbmRybyBBcmRpdG8gKEJSKRo1Ly9zc2wuZ3N0YXRpYy5jb20vZG9jcy9jb21tb24vYmx1ZV9zaWxob3VldHRlOTYtMC5wbmcwwLDogq0xOMCw6IKtMUpMCiRhcHBsaWNhdGlvbi92bmQuZ29vZ2xlLWFwcHMuZG9jcy5tZHMaJMLX2uQBHgocCgsKBXZhbG9yEAEYABILCgVwb250bxABGAAYAXJOChNMZWFuZHJvIEFyZGl0byAoQlIpGjcKNS8vc3NsLmdzdGF0aWMuY29tL2RvY3MvY29tbW9uL2JsdWVfc2lsaG91ZXR0ZTk2LTAucG5neACCATdzdWdnZXN0SWRJbXBvcnQxZWIyNjE0Ni1lMjY5LTRiMjMtYjQ0Zi03ZWFmOGQyYzIyMGJfMzg1iAEBmgEGCAAQABgAsAEAuAEBGMCw6IKtMSDAsOiCrTEwAEI3c3VnZ2VzdElkSW1wb3J0MWViMjYxNDYtZTI2OS00YjIzLWI0NGYtN2VhZjhkMmMyMjBiXzM4NSK+CgoLQUFBQTZ4TGF5bVESkwoKC0FBQUE2eExheW1REgtBQUFBNnhMYXltURqRAgoJdGV4dC9odG1sEoMCRW1ib3JhIHByZXZpc3RvIG5hIG5vcm1hLCB0ZW5obyBkw7p2aWRhcyBzZSBwYXJhIGZpbnMgZGUgREZzIHNlcmlhIHBlcm1pdGlkbyBwZWxhIExlaSBkYXMgUy5BLiBDYXNvIG7Do28gc2VqYSBhcGxpY8OhdmVsIG5vIEJyYXNpbCwgc3VnaXJvIHJlbW92ZXJtb3MgcGFyYSBhIG5vcm1hIGRvIENCUFMgb3UgYWNyZXNjZW50YXIgJnF1b3Q7b2JzZXJ2YWRhcyBhcyBkaXNwb3Npw6fDtWVzIGxlZ2FpcyBlIHJlZ3VsYXTDs3JpYXMgZG8gQnJhc2lsJnF1b3Q7LiKIAgoKdGV4dC9wbGFpbhL5AUVtYm9yYSBwcmV2aXN0byBuYSBub3JtYSwgdGVuaG8gZMO6dmlkYXMgc2UgcGFyYSBmaW5zIGRlIERGcyBzZXJpYSBwZXJtaXRpZG8gcGVsYSBMZWkgZGFzIFMuQS4gQ2FzbyBuw6NvIHNlamEgYXBsaWPDoXZlbCBubyBCcmFzaWwsIHN1Z2lybyByZW1vdmVybW9zIHBhcmEgYSBub3JtYSBkbyBDQlBTIG91IGFjcmVzY2VudGFyICJvYnNlcnZhZGFzIGFzIGRpc3Bvc2nDp8O1ZXMgbGVnYWlzIGUgcmVndWxhdMOzcmlhcyBkbyBCcmFzaWwiLipMChNMZWFuZHJvIEFyZGl0byAoQlIpGjUvL3NzbC5nc3RhdGljLmNvbS9kb2NzL2NvbW1vbi9ibHVlX3NpbGhvdWV0dGU5Ni0wLnBuZzCg5qKCrTE4oLjS/64xQo0CCgtBQUFBNnhMYXltVRILQUFBQTZ4TGF5bVEaFgoJdGV4dC9odG1sEglDb25jb3Jkby4iFwoKdGV4dC9wbGFpbhIJQ29uY29yZG8uKkYKDUVkaWxzb24gUGF1bG8aNS8vc3NsLmdzdGF0aWMuY29tL2RvY3MvY29tbW9uL2JsdWVfc2lsaG91ZXR0ZTk2LTAucG5nMKC40v+uMTiguNL/rjFySAoNRWRpbHNvbiBQYXVsbxo3CjUvL3NzbC5nc3RhdGljLmNvbS9kb2NzL2NvbW1vbi9ibHVlX3NpbGhvdWV0dGU5Ni0wLnBuZ3gAiAEBmgEGCAAQABgAqgELEglDb25jb3Jkby6wAQC4AQFyTgoTTGVhbmRybyBBcmRpdG8gKEJSKRo3CjUvL3NzbC5nc3RhdGljLmNvbS9kb2NzL2NvbW1vbi9ibHVlX3NpbGhvdWV0dGU5Ni0wLnBuZ3gAiAEBmgEGCAAQABgAqgGGAhKDAkVtYm9yYSBwcmV2aXN0byBuYSBub3JtYSwgdGVuaG8gZMO6dmlkYXMgc2UgcGFyYSBmaW5zIGRlIERGcyBzZXJpYSBwZXJtaXRpZG8gcGVsYSBMZWkgZGFzIFMuQS4gQ2FzbyBuw6NvIHNlamEgYXBsaWPDoXZlbCBubyBCcmFzaWwsIHN1Z2lybyByZW1vdmVybW9zIHBhcmEgYSBub3JtYSBkbyBDQlBTIG91IGFjcmVzY2VudGFyICZxdW90O29ic2VydmFkYXMgYXMgZGlzcG9zacOnw7VlcyBsZWdhaXMgZSByZWd1bGF0w7NyaWFzIGRvIEJyYXNpbCZxdW90Oy6wAQC4AQEYoOaigq0xIKC40v+uMTAAQglraXguY210MzIi2gMKC0FBQUE2eExheWxvEoIDCgtBQUFBNnhMYXlsbxILQUFBQTZ4TGF5bG8aDQoJdGV4dC9odG1sEgAiDgoKdGV4dC9wbGFpbhIAKkwKE0xlYW5kcm8gQXJkaXRvIChCUikaNS8vc3NsLmdzdGF0aWMuY29tL2RvY3MvY29tbW9uL2JsdWVfc2lsaG91ZXR0ZTk2LTAucG5nMIDol4KtMTiA6JeCrTFKTgokYXBwbGljYXRpb24vdm5kLmdvb2dsZS1hcHBzLmRvY3MubWRzGibC19rkASAKHgoNCgdtb21lbnRvEAEYABILCgV0ZW1wbxABGAAYAXJOChNMZWFuZHJvIEFyZGl0byAoQlIpGjcKNS8vc3NsLmdzdGF0aWMuY29tL2RvY3MvY29tbW9uL2JsdWVfc2lsaG91ZXR0ZTk2LTAucG5neACCATZzdWdnZXN0SWRJbXBvcnQxZWIyNjE0Ni1lMjY5LTRiMjMtYjQ0Zi03ZWFmOGQyYzIyMGJfOTaIAQGaAQYIABAAGACwAQC4AQEYgOiXgq0xIIDol4KtMTAAQjZzdWdnZXN0SWRJbXBvcnQxZWIyNjE0Ni1lMjY5LTRiMjMtYjQ0Zi03ZWFmOGQyYzIyMGJfOTYiwgMKC0FBQUE2eExheW1NEukCCgtBQUFBNnhMYXltTRILQUFBQTZ4TGF5bU0aDQoJdGV4dC9odG1sEgAiDgoKdGV4dC9wbGFpbhIAKkwKE0xlYW5kcm8gQXJkaXRvIChCUikaNS8vc3NsLmdzdGF0aWMuY29tL2RvY3MvY29tbW9uL2JsdWVfc2lsaG91ZXR0ZTk2LTAucG5nMOC8m4KtMTjgvJuCrTFKNAokYXBwbGljYXRpb24vdm5kLmdvb2dsZS1hcHBzLmRvY3MubWRzGgzC19rkAQYiBAgBEAFyTgoTTGVhbmRybyBBcmRpdG8gKEJSKRo3CjUvL3NzbC5nc3RhdGljLmNvbS9kb2NzL2NvbW1vbi9ibHVlX3NpbGhvdWV0dGU5Ni0wLnBuZ3gAggE3c3VnZ2VzdElkSW1wb3J0MWViMjYxNDYtZTI2OS00YjIzLWI0NGYtN2VhZjhkMmMyMjBiXzExNIgBAZoBBggAEAAYALABALgBARjgvJuCrTEg4Lybgq0xMABCN3N1Z2dlc3RJZEltcG9ydDFlYjI2MTQ2LWUyNjktNGIyMy1iNDRmLTdlYWY4ZDJjMjIwYl8xMTQioAIKC0FBQUE3cG5rMk9BEuwBCgtBQUFBN3BuazJPQRILQUFBQTdwbmsyT0EaDQoJdGV4dC9odG1sEgAiDgoKdGV4dC9wbGFpbhIAKhsiFTExNjQxMDk1MTkwOTk0MjIzNzUyMCgAOAAwi97+n7ExOLia/5+xMUpSCiRhcHBsaWNhdGlvbi92bmQuZ29vZ2xlLWFwcHMuZG9jcy5tZHMaKsLX2uQBJAoiChAKCnJlbGV2YW50ZXMQARgAEgwKBsO6dGVpcxABGAAYAVoMY3VyeHZqdGw5N3ZlcgIgAHgAggEUc3VnZ2VzdC5vdTViOXMzMDBrbzWaAQYIABAAGAAYi97+n7ExILia/5+xMUIUc3VnZ2VzdC5vdTViOXMzMDBrbzUi1gMKC0FBQUE2eExheWxrEv0CCgtBQUFBNnhMYXlsaxILQUFBQTZ4TGF5bGsaDQoJdGV4dC9odG1sEgAiDgoKdGV4dC9wbGFpbhIAKkYKDUVkaWxzb24gUGF1bG8aNS8vc3NsLmdzdGF0aWMuY29tL2RvY3MvY29tbW9uL2JsdWVfc2lsaG91ZXR0ZTk2LTAucG5nMMDAqoGvMTjAwKqBrzFKVAokYXBwbGljYXRpb24vdm5kLmdvb2dsZS1hcHBzLmRvY3MubWRzGizC19rkASYKJAoOCghwZXLDrW9kbxABGAASEAoKZXhlcmPDrWNpbxABGAAYAXJICg1FZGlsc29uIFBhdWxvGjcKNS8vc3NsLmdzdGF0aWMuY29tL2RvY3MvY29tbW9uL2JsdWVfc2lsaG91ZXR0ZTk2LTAucG5neACCATdzdWdnZXN0SWRJbXBvcnQxZWIyNjE0Ni1lMjY5LTRiMjMtYjQ0Zi03ZWFmOGQyYzIyMGJfMTM0iAEBmgEGCAAQABgAsAEAuAEBGMDAqoGvMSDAwKqBrzEwAEI3c3VnZ2VzdElkSW1wb3J0MWViMjYxNDYtZTI2OS00YjIzLWI0NGYtN2VhZjhkMmMyMjBiXzEzNCLjAwoLQUFBQTZ4TGF5bVkSigMKC0FBQUE2eExheW1ZEgtBQUFBNnhMYXltWRoNCgl0ZXh0L2h0bWwSACIOCgp0ZXh0L3BsYWluEgAqTAoTTGVhbmRybyBBcmRpdG8gKEJSKRo1Ly9zc2wuZ3N0YXRpYy5jb20vZG9jcy9jb21tb24vYmx1ZV9zaWxob3VldHRlOTYtMC5wbmcw4LXHgq0xOOC1x4KtMUpVCiRhcHBsaWNhdGlvbi92bmQuZ29vZ2xlLWFwcHMuZG9jcy5tZHMaLcLX2uQBJwolCg4KCGZvcm5lY2VyEAEYABIRCgtwcmVzdGHDp8OjbxABGAAYAXJOChNMZWFuZHJvIEFyZGl0byAoQlIpGjcKNS8vc3NsLmdzdGF0aWMuY29tL2RvY3MvY29tbW9uL2JsdWVfc2lsaG91ZXR0ZTk2LTAucG5neACCATdzdWdnZXN0SWRJbXBvcnQxZWIyNjE0Ni1lMjY5LTRiMjMtYjQ0Zi03ZWFmOGQyYzIyMGJfMjM1iAEBmgEGCAAQABgAsAEAuAEBGOC1x4KtMSDgtceCrTEwAEI3c3VnZ2VzdElkSW1wb3J0MWViMjYxNDYtZTI2OS00YjIzLWI0NGYtN2VhZjhkMmMyMjBiXzIzNSLWAwoLQUFBQTZ4TGF5bHcS/QIKC0FBQUE2eExheWx3EgtBQUFBNnhMYXlsdxoNCgl0ZXh0L2h0bWwSACIOCgp0ZXh0L3BsYWluEgAqRgoNRWRpbHNvbiBQYXVsbxo1Ly9zc2wuZ3N0YXRpYy5jb20vZG9jcy9jb21tb24vYmx1ZV9zaWxob3VldHRlOTYtMC5wbmcwgPjZgK8xOID42YCvMUpUCiRhcHBsaWNhdGlvbi92bmQuZ29vZ2xlLWFwcHMuZG9jcy5tZHMaLMLX2uQBJgokCg4KCHBlcsOtb2RvEAEYABIQCgpleGVyY8OtY2lvEAEYABgBckgKDUVkaWxzb24gUGF1bG8aNwo1Ly9zc2wuZ3N0YXRpYy5jb20vZG9jcy9jb21tb24vYmx1ZV9zaWxob3VldHRlOTYtMC5wbmd4AIIBN3N1Z2dlc3RJZEltcG9ydDFlYjI2MTQ2LWUyNjktNGIyMy1iNDRmLTdlYWY4ZDJjMjIwYl8zNzCIAQGaAQYIABAAGACwAQC4AQEYgPjZgK8xIID42YCvMTAAQjdzdWdnZXN0SWRJbXBvcnQxZWIyNjE0Ni1lMjY5LTRiMjMtYjQ0Zi03ZWFmOGQyYzIyMGJfMzcwItsDCgtBQUFBNnhMYXlscxKCAwoLQUFBQTZ4TGF5bHMSC0FBQUE2eExheWxzGg0KCXRleHQvaHRtbBIAIg4KCnRleHQvcGxhaW4SACpMChNMZWFuZHJvIEFyZGl0byAoQlIpGjUvL3NzbC5nc3RhdGljLmNvbS9kb2NzL2NvbW1vbi9ibHVlX3NpbGhvdWV0dGU5Ni0wLnBuZzCgjMCCrTE4oIzAgq0xSk0KJGFwcGxpY2F0aW9uL3ZuZC5nb29nbGUtYXBwcy5kb2NzLm1kcxolwtfa5AEfCh0KCgoEcGFyYRABGAASDQoHcGVyYW50ZRABGAAYAXJOChNMZWFuZHJvIEFyZGl0byAoQlIpGjcKNS8vc3NsLmdzdGF0aWMuY29tL2RvY3MvY29tbW9uL2JsdWVfc2lsaG91ZXR0ZTk2LTAucG5neACCATdzdWdnZXN0SWRJbXBvcnQxZWIyNjE0Ni1lMjY5LTRiMjMtYjQ0Zi03ZWFmOGQyYzIyMGJfMjIwiAEBmgEGCAAQABgAsAEAuAEBGKCMwIKtMSCgjMCCrTEwAEI3c3VnZ2VzdElkSW1wb3J0MWViMjYxNDYtZTI2OS00YjIzLWI0NGYtN2VhZjhkMmMyMjBiXzIyMDgAaikKFHN1Z2dlc3QuYjZhNDFxbHh2OW1nEhFGZXJuYW5kYSBDbGF1ZGlub2pNCjZzdWdnZXN0SWRJbXBvcnQxZWIyNjE0Ni1lMjY5LTRiMjMtYjQ0Zi03ZWFmOGQyYzIyMGJfNzgSE0xlYW5kcm8gQXJkaXRvIChCUilqKQoUc3VnZ2VzdC41b2ZramZ3aDUyYmcSEUZlcm5hbmRhIENsYXVkaW5vaikKFHN1Z2dlc3QuOG94eTVwemRmZmY5EhFGZXJuYW5kYSBDbGF1ZGlub2pICjdzdWdnZXN0SWRJbXBvcnQxZWIyNjE0Ni1lMjY5LTRiMjMtYjQ0Zi03ZWFmOGQyYzIyMGJfMzQ0Eg1FZGlsc29uIFBhdWxvaikKFHN1Z2dlc3QueWlraGIyaGtocTAwEhFGZXJuYW5kYSBDbGF1ZGlub2pOCjdzdWdnZXN0SWRJbXBvcnQxZWIyNjE0Ni1lMjY5LTRiMjMtYjQ0Zi03ZWFmOGQyYzIyMGJfMzAyEhNMZWFuZHJvIEFyZGl0byAoQlIpaikKFHN1Z2dlc3QudWpsdDMzM3c1dXJsEhFGZXJuYW5kYSBDbGF1ZGlub2pOCjdzdWdnZXN0SWRJbXBvcnQxZWIyNjE0Ni1lMjY5LTRiMjMtYjQ0Zi03ZWFmOGQyYzIyMGJfMTYwEhNMZWFuZHJvIEFyZGl0byAoQlIpak4KN3N1Z2dlc3RJZEltcG9ydDFlYjI2MTQ2LWUyNjktNGIyMy1iNDRmLTdlYWY4ZDJjMjIwYl8yMjgSE0xlYW5kcm8gQXJkaXRvIChCUilqSAo3c3VnZ2VzdElkSW1wb3J0MWViMjYxNDYtZTI2OS00YjIzLWI0NGYtN2VhZjhkMmMyMjBiXzIxMxINRWRpbHNvbiBQYXVsb2pICjdzdWdnZXN0SWRJbXBvcnQxZWIyNjE0Ni1lMjY5LTRiMjMtYjQ0Zi03ZWFmOGQyYzIyMGJfMTU0Eg1FZGlsc29uIFBhdWxvak4KN3N1Z2dlc3RJZEltcG9ydDFlYjI2MTQ2LWUyNjktNGIyMy1iNDRmLTdlYWY4ZDJjMjIwYl8xNTYSE0xlYW5kcm8gQXJkaXRvIChCUilqKQoUc3VnZ2VzdC54a2g1MWU2YWFsdnYSEUZlcm5hbmRhIENsYXVkaW5vak4KN3N1Z2dlc3RJZEltcG9ydDFlYjI2MTQ2LWUyNjktNGIyMy1iNDRmLTdlYWY4ZDJjMjIwYl8yNjISE0xlYW5kcm8gQXJkaXRvIChCUilqKQoUc3VnZ2VzdC5udnJramE3MWI5NXISEUZlcm5hbmRhIENsYXVkaW5vak4KN3N1Z2dlc3RJZEltcG9ydDFlYjI2MTQ2LWUyNjktNGIyMy1iNDRmLTdlYWY4ZDJjMjIwYl8yMjcSE0xlYW5kcm8gQXJkaXRvIChCUilqSAo3c3VnZ2VzdElkSW1wb3J0MWViMjYxNDYtZTI2OS00YjIzLWI0NGYtN2VhZjhkMmMyMjBiXzIyMhINRWRpbHNvbiBQYXVsb2pICjdzdWdnZXN0SWRJbXBvcnQxZWIyNjE0Ni1lMjY5LTRiMjMtYjQ0Zi03ZWFmOGQyYzIyMGJfNDEzEg1FZGlsc29uIFBhdWxvakwKNXN1Z2dlc3RJZEltcG9ydDFlYjI2MTQ2LWUyNjktNGIyMy1iNDRmLTdlYWY4ZDJjMjIwYl8zEhNMZWFuZHJvIEFyZGl0byAoQlIpaikKFHN1Z2dlc3QudjY4ejJqbDZmZmV1EhFGZXJuYW5kYSBDbGF1ZGlub2pOCjdzdWdnZXN0SWRJbXBvcnQxZWIyNjE0Ni1lMjY5LTRiMjMtYjQ0Zi03ZWFmOGQyYzIyMGJfMjkyEhNMZWFuZHJvIEFyZGl0byAoQlIpaikKFHN1Z2dlc3QudDVicHFxdzhlcW5xEhFGZXJuYW5kYSBDbGF1ZGlub2pOCjdzdWdnZXN0SWRJbXBvcnQxZWIyNjE0Ni1lMjY5LTRiMjMtYjQ0Zi03ZWFmOGQyYzIyMGJfMzc4EhNMZWFuZHJvIEFyZGl0byAoQlIpak4KN3N1Z2dlc3RJZEltcG9ydDFlYjI2MTQ2LWUyNjktNGIyMy1iNDRmLTdlYWY4ZDJjMjIwYl8xMTASE0xlYW5kcm8gQXJkaXRvIChCUilqKQoUc3VnZ2VzdC40cXlrY3RpOTA5M2cSEUZlcm5hbmRhIENsYXVkaW5vakgKN3N1Z2dlc3RJZEltcG9ydDFlYjI2MTQ2LWUyNjktNGIyMy1iNDRmLTdlYWY4ZDJjMjIwYl8zOTUSDUVkaWxzb24gUGF1bG9qTQo2c3VnZ2VzdElkSW1wb3J0MWViMjYxNDYtZTI2OS00YjIzLWI0NGYtN2VhZjhkMmMyMjBiXzU5EhNMZWFuZHJvIEFyZGl0byAoQlIpak4KN3N1Z2dlc3RJZEltcG9ydDFlYjI2MTQ2LWUyNjktNGIyMy1iNDRmLTdlYWY4ZDJjMjIwYl8xNzMSE0xlYW5kcm8gQXJkaXRvIChCUilqTQo2c3VnZ2VzdElkSW1wb3J0MWViMjYxNDYtZTI2OS00YjIzLWI0NGYtN2VhZjhkMmMyMjBiXzc5EhNMZWFuZHJvIEFyZGl0byAoQlIpakgKN3N1Z2dlc3RJZEltcG9ydDFlYjI2MTQ2LWUyNjktNGIyMy1iNDRmLTdlYWY4ZDJjMjIwYl8zMzkSDUVkaWxzb24gUGF1bG9qSAo3c3VnZ2VzdElkSW1wb3J0MWViMjYxNDYtZTI2OS00YjIzLWI0NGYtN2VhZjhkMmMyMjBiXzE0OBINRWRpbHNvbiBQYXVsb2pICjdzdWdnZXN0SWRJbXBvcnQxZWIyNjE0Ni1lMjY5LTRiMjMtYjQ0Zi03ZWFmOGQyYzIyMGJfMzMxEg1FZGlsc29uIFBhdWxvaikKFHN1Z2dlc3QuM2ltZXJpdTc2eTR6EhFGZXJuYW5kYSBDbGF1ZGlub2pNCjZzdWdnZXN0SWRJbXBvcnQxZWIyNjE0Ni1lMjY5LTRiMjMtYjQ0Zi03ZWFmOGQyYzIyMGJfODYSE0xlYW5kcm8gQXJkaXRvIChCUilqTQo2c3VnZ2VzdElkSW1wb3J0MWViMjYxNDYtZTI2OS00YjIzLWI0NGYtN2VhZjhkMmMyMjBiXzU2EhNMZWFuZHJvIEFyZGl0byAoQlIpak4KN3N1Z2dlc3RJZEltcG9ydDFlYjI2MTQ2LWUyNjktNGIyMy1iNDRmLTdlYWY4ZDJjMjIwYl8zMTMSE0xlYW5kcm8gQXJkaXRvIChCUilqKQoUc3VnZ2VzdC56NHBpYmxldTBoemUSEUZlcm5hbmRhIENsYXVkaW5vak0KNnN1Z2dlc3RJZEltcG9ydDFlYjI2MTQ2LWUyNjktNGIyMy1iNDRmLTdlYWY4ZDJjMjIwYl83MRITTGVhbmRybyBBcmRpdG8gKEJSKWpOCjdzdWdnZXN0SWRJbXBvcnQxZWIyNjE0Ni1lMjY5LTRiMjMtYjQ0Zi03ZWFmOGQyYzIyMGJfMjk4EhNMZWFuZHJvIEFyZGl0byAoQlIpaikKFHN1Z2dlc3QuZG8zanVtYjFmOHowEhFGZXJuYW5kYSBDbGF1ZGlub2pOCjdzdWdnZXN0SWRJbXBvcnQxZWIyNjE0Ni1lMjY5LTRiMjMtYjQ0Zi03ZWFmOGQyYzIyMGJfMjYxEhNMZWFuZHJvIEFyZGl0byAoQlIpaikKFHN1Z2dlc3QuOW5jdTJmdjNuZXFmEhFGZXJuYW5kYSBDbGF1ZGlub2pNCjZzdWdnZXN0SWRJbXBvcnQxZWIyNjE0Ni1lMjY5LTRiMjMtYjQ0Zi03ZWFmOGQyYzIyMGJfMjMSE0xlYW5kcm8gQXJkaXRvIChCUilqSAo3c3VnZ2VzdElkSW1wb3J0MWViMjYxNDYtZTI2OS00YjIzLWI0NGYtN2VhZjhkMmMyMjBiXzMzNRINRWRpbHNvbiBQYXVsb2pNCjZzdWdnZXN0SWRJbXBvcnQxZWIyNjE0Ni1lMjY5LTRiMjMtYjQ0Zi03ZWFmOGQyYzIyMGJfNjgSE0xlYW5kcm8gQXJkaXRvIChCUilqTgo3c3VnZ2VzdElkSW1wb3J0MWViMjYxNDYtZTI2OS00YjIzLWI0NGYtN2VhZjhkMmMyMjBiXzI0NBITTGVhbmRybyBBcmRpdG8gKEJSKWpICjdzdWdnZXN0SWRJbXBvcnQxZWIyNjE0Ni1lMjY5LTRiMjMtYjQ0Zi03ZWFmOGQyYzIyMGJfMzc5Eg1FZGlsc29uIFBhdWxvak4KN3N1Z2dlc3RJZEltcG9ydDFlYjI2MTQ2LWUyNjktNGIyMy1iNDRmLTdlYWY4ZDJjMjIwYl8zODcSE0xlYW5kcm8gQXJkaXRvIChCUilqTgo3c3VnZ2VzdElkSW1wb3J0MWViMjYxNDYtZTI2OS00YjIzLWI0NGYtN2VhZjhkMmMyMjBiXzQwNxITTGVhbmRybyBBcmRpdG8gKEJSKWpOCjdzdWdnZXN0SWRJbXBvcnQxZWIyNjE0Ni1lMjY5LTRiMjMtYjQ0Zi03ZWFmOGQyYzIyMGJfMjA2EhNMZWFuZHJvIEFyZGl0byAoQlIpaikKFHN1Z2dlc3QuaHowdjlmZXNrb2VpEhFGZXJuYW5kYSBDbGF1ZGlub2pICjdzdWdnZXN0SWRJbXBvcnQxZWIyNjE0Ni1lMjY5LTRiMjMtYjQ0Zi03ZWFmOGQyYzIyMGJfMjg4Eg1FZGlsc29uIFBhdWxvak4KN3N1Z2dlc3RJZEltcG9ydDFlYjI2MTQ2LWUyNjktNGIyMy1iNDRmLTdlYWY4ZDJjMjIwYl8zNjISE0xlYW5kcm8gQXJkaXRvIChCUilqSAo3c3VnZ2VzdElkSW1wb3J0MWViMjYxNDYtZTI2OS00YjIzLWI0NGYtN2VhZjhkMmMyMjBiXzM1ORINRWRpbHNvbiBQYXVsb2opChRzdWdnZXN0LnkyY3p3MWZnOWZwMRIRRmVybmFuZGEgQ2xhdWRpbm9qTgo3c3VnZ2VzdElkSW1wb3J0MWViMjYxNDYtZTI2OS00YjIzLWI0NGYtN2VhZjhkMmMyMjBiXzE2NhITTGVhbmRybyBBcmRpdG8gKEJSKWpOCjdzdWdnZXN0SWRJbXBvcnQxZWIyNjE0Ni1lMjY5LTRiMjMtYjQ0Zi03ZWFmOGQyYzIyMGJfMjUxEhNMZWFuZHJvIEFyZGl0byAoQlIpakgKN3N1Z2dlc3RJZEltcG9ydDFlYjI2MTQ2LWUyNjktNGIyMy1iNDRmLTdlYWY4ZDJjMjIwYl8xMzYSDUVkaWxzb24gUGF1bG9qKQoUc3VnZ2VzdC5vb3g4cng4c3J1dnoSEUZlcm5hbmRhIENsYXVkaW5vak4KN3N1Z2dlc3RJZEltcG9ydDFlYjI2MTQ2LWUyNjktNGIyMy1iNDRmLTdlYWY4ZDJjMjIwYl8yMjUSE0xlYW5kcm8gQXJkaXRvIChCUilqTgo3c3VnZ2VzdElkSW1wb3J0MWViMjYxNDYtZTI2OS00YjIzLWI0NGYtN2VhZjhkMmMyMjBiXzI4MhITTGVhbmRybyBBcmRpdG8gKEJSKWpOCjdzdWdnZXN0SWRJbXBvcnQxZWIyNjE0Ni1lMjY5LTRiMjMtYjQ0Zi03ZWFmOGQyYzIyMGJfMTk5EhNMZWFuZHJvIEFyZGl0byAoQlIpak4KN3N1Z2dlc3RJZEltcG9ydDFlYjI2MTQ2LWUyNjktNGIyMy1iNDRmLTdlYWY4ZDJjMjIwYl8zNzUSE0xlYW5kcm8gQXJkaXRvIChCUilqTgo3c3VnZ2VzdElkSW1wb3J0MWViMjYxNDYtZTI2OS00YjIzLWI0NGYtN2VhZjhkMmMyMjBiXzExORITTGVhbmRybyBBcmRpdG8gKEJSKWpOCjdzdWdnZXN0SWRJbXBvcnQxZWIyNjE0Ni1lMjY5LTRiMjMtYjQ0Zi03ZWFmOGQyYzIyMGJfMTk2EhNMZWFuZHJvIEFyZGl0byAoQlIpaikKFHN1Z2dlc3QubG94YTFncjEzcDU4EhFGZXJuYW5kYSBDbGF1ZGlub2opChRzdWdnZXN0Lmd6ZWlzaHNsbWowMxIRRmVybmFuZGEgQ2xhdWRpbm9qTgo3c3VnZ2VzdElkSW1wb3J0MWViMjYxNDYtZTI2OS00YjIzLWI0NGYtN2VhZjhkMmMyMjBiXzI0NxITTGVhbmRybyBBcmRpdG8gKEJSKWpOCjdzdWdnZXN0SWRJbXBvcnQxZWIyNjE0Ni1lMjY5LTRiMjMtYjQ0Zi03ZWFmOGQyYzIyMGJfMTc1EhNMZWFuZHJvIEFyZGl0byAoQlIpak4KN3N1Z2dlc3RJZEltcG9ydDFlYjI2MTQ2LWUyNjktNGIyMy1iNDRmLTdlYWY4ZDJjMjIwYl8yMDgSE0xlYW5kcm8gQXJkaXRvIChCUilqKQoUc3VnZ2VzdC41MjRkcmg1bmhyYTcSEUZlcm5hbmRhIENsYXVkaW5vakgKN3N1Z2dlc3RJZEltcG9ydDFlYjI2MTQ2LWUyNjktNGIyMy1iNDRmLTdlYWY4ZDJjMjIwYl8zMTkSDUVkaWxzb24gUGF1bG9qSAo3c3VnZ2VzdElkSW1wb3J0MWViMjYxNDYtZTI2OS00YjIzLWI0NGYtN2VhZjhkMmMyMjBiXzM2OBINRWRpbHNvbiBQYXVsb2opChRzdWdnZXN0LmdyOWVha2NqeXJqbxIRRmVybmFuZGEgQ2xhdWRpbm9qSAo3c3VnZ2VzdElkSW1wb3J0MWViMjYxNDYtZTI2OS00YjIzLWI0NGYtN2VhZjhkMmMyMjBiXzM0OBINRWRpbHNvbiBQYXVsb2pNCjZzdWdnZXN0SWRJbXBvcnQxZWIyNjE0Ni1lMjY5LTRiMjMtYjQ0Zi03ZWFmOGQyYzIyMGJfMTkSE0xlYW5kcm8gQXJkaXRvIChCUilqKQoUc3VnZ2VzdC5vcnBpN2V1bmV2cXASEUZlcm5hbmRhIENsYXVkaW5vakgKN3N1Z2dlc3RJZEltcG9ydDFlYjI2MTQ2LWUyNjktNGIyMy1iNDRmLTdlYWY4ZDJjMjIwYl8yMTISDUVkaWxzb24gUGF1bG9qKQoUc3VnZ2VzdC5ucGhvdjN6Y2IycGQSEUZlcm5hbmRhIENsYXVkaW5vak0KNnN1Z2dlc3RJZEltcG9ydDFlYjI2MTQ2LWUyNjktNGIyMy1iNDRmLTdlYWY4ZDJjMjIwYl85NBITTGVhbmRybyBBcmRpdG8gKEJSKWpICjdzdWdnZXN0SWRJbXBvcnQxZWIyNjE0Ni1lMjY5LTRiMjMtYjQ0Zi03ZWFmOGQyYzIyMGJfMjcyEg1FZGlsc29uIFBhdWxvak4KN3N1Z2dlc3RJZEltcG9ydDFlYjI2MTQ2LWUyNjktNGIyMy1iNDRmLTdlYWY4ZDJjMjIwYl8xMDQSE0xlYW5kcm8gQXJkaXRvIChCUilqTQo2c3VnZ2VzdElkSW1wb3J0MWViMjYxNDYtZTI2OS00YjIzLWI0NGYtN2VhZjhkMmMyMjBiXzI1EhNMZWFuZHJvIEFyZGl0byAoQlIpak4KN3N1Z2dlc3RJZEltcG9ydDFlYjI2MTQ2LWUyNjktNGIyMy1iNDRmLTdlYWY4ZDJjMjIwYl8xNjISE0xlYW5kcm8gQXJkaXRvIChCUilqSAo3c3VnZ2VzdElkSW1wb3J0MWViMjYxNDYtZTI2OS00YjIzLWI0NGYtN2VhZjhkMmMyMjBiXzI3MBINRWRpbHNvbiBQYXVsb2opChRzdWdnZXN0Lng1dXFtNXhhb3UzaRIRRmVybmFuZGEgQ2xhdWRpbm9qTgo3c3VnZ2VzdElkSW1wb3J0MWViMjYxNDYtZTI2OS00YjIzLWI0NGYtN2VhZjhkMmMyMjBiXzIyORITTGVhbmRybyBBcmRpdG8gKEJSKWpOCjdzdWdnZXN0SWRJbXBvcnQxZWIyNjE0Ni1lMjY5LTRiMjMtYjQ0Zi03ZWFmOGQyYzIyMGJfMzAwEhNMZWFuZHJvIEFyZGl0byAoQlIpakgKN3N1Z2dlc3RJZEltcG9ydDFlYjI2MTQ2LWUyNjktNGIyMy1iNDRmLTdlYWY4ZDJjMjIwYl8yMTcSDUVkaWxzb24gUGF1bG9qSAo3c3VnZ2VzdElkSW1wb3J0MWViMjYxNDYtZTI2OS00YjIzLWI0NGYtN2VhZjhkMmMyMjBiXzM0MhINRWRpbHNvbiBQYXVsb2pICjdzdWdnZXN0SWRJbXBvcnQxZWIyNjE0Ni1lMjY5LTRiMjMtYjQ0Zi03ZWFmOGQyYzIyMGJfNDE3Eg1FZGlsc29uIFBhdWxvak0KNnN1Z2dlc3RJZEltcG9ydDFlYjI2MTQ2LWUyNjktNGIyMy1iNDRmLTdlYWY4ZDJjMjIwYl81NxITTGVhbmRybyBBcmRpdG8gKEJSKWpICjdzdWdnZXN0SWRJbXBvcnQxZWIyNjE0Ni1lMjY5LTRiMjMtYjQ0Zi03ZWFmOGQyYzIyMGJfNDAxEg1FZGlsc29uIFBhdWxvak4KN3N1Z2dlc3RJZEltcG9ydDFlYjI2MTQ2LWUyNjktNGIyMy1iNDRmLTdlYWY4ZDJjMjIwYl8xNTkSE0xlYW5kcm8gQXJkaXRvIChCUilqSAo3c3VnZ2VzdElkSW1wb3J0MWViMjYxNDYtZTI2OS00YjIzLWI0NGYtN2VhZjhkMmMyMjBiXzEzMBINRWRpbHNvbiBQYXVsb2pICjdzdWdnZXN0SWRJbXBvcnQxZWIyNjE0Ni1lMjY5LTRiMjMtYjQ0Zi03ZWFmOGQyYzIyMGJfMTUwEg1FZGlsc29uIFBhdWxvakgKN3N1Z2dlc3RJZEltcG9ydDFlYjI2MTQ2LWUyNjktNGIyMy1iNDRmLTdlYWY4ZDJjMjIwYl8zNTQSDUVkaWxzb24gUGF1bG9qTQo2c3VnZ2VzdElkSW1wb3J0MWViMjYxNDYtZTI2OS00YjIzLWI0NGYtN2VhZjhkMmMyMjBiXzc1EhNMZWFuZHJvIEFyZGl0byAoQlIpakgKN3N1Z2dlc3RJZEltcG9ydDFlYjI2MTQ2LWUyNjktNGIyMy1iNDRmLTdlYWY4ZDJjMjIwYl8xODUSDUVkaWxzb24gUGF1bG9qTgo3c3VnZ2VzdElkSW1wb3J0MWViMjYxNDYtZTI2OS00YjIzLWI0NGYtN2VhZjhkMmMyMjBiXzE2ORITTGVhbmRybyBBcmRpdG8gKEJSKWpNCjZzdWdnZXN0SWRJbXBvcnQxZWIyNjE0Ni1lMjY5LTRiMjMtYjQ0Zi03ZWFmOGQyYzIyMGJfMzgSE0xlYW5kcm8gQXJkaXRvIChCUilqSAo3c3VnZ2VzdElkSW1wb3J0MWViMjYxNDYtZTI2OS00YjIzLWI0NGYtN2VhZjhkMmMyMjBiXzE0MBINRWRpbHNvbiBQYXVsb2pOCjdzdWdnZXN0SWRJbXBvcnQxZWIyNjE0Ni1lMjY5LTRiMjMtYjQ0Zi03ZWFmOGQyYzIyMGJfMTUyEhNMZWFuZHJvIEFyZGl0byAoQlIpak4KN3N1Z2dlc3RJZEltcG9ydDFlYjI2MTQ2LWUyNjktNGIyMy1iNDRmLTdlYWY4ZDJjMjIwYl8xODESE0xlYW5kcm8gQXJkaXRvIChCUilqTgo3c3VnZ2VzdElkSW1wb3J0MWViMjYxNDYtZTI2OS00YjIzLWI0NGYtN2VhZjhkMmMyMjBiXzI2OBITTGVhbmRybyBBcmRpdG8gKEJSKWpOCjdzdWdnZXN0SWRJbXBvcnQxZWIyNjE0Ni1lMjY5LTRiMjMtYjQ0Zi03ZWFmOGQyYzIyMGJfMjk2EhNMZWFuZHJvIEFyZGl0byAoQlIpak4KN3N1Z2dlc3RJZEltcG9ydDFlYjI2MTQ2LWUyNjktNGIyMy1iNDRmLTdlYWY4ZDJjMjIwYl8yMDQSE0xlYW5kcm8gQXJkaXRvIChCUilqSAo3c3VnZ2VzdElkSW1wb3J0MWViMjYxNDYtZTI2OS00YjIzLWI0NGYtN2VhZjhkMmMyMjBiXzMzNxINRWRpbHNvbiBQYXVsb2pICjdzdWdnZXN0SWRJbXBvcnQxZWIyNjE0Ni1lMjY5LTRiMjMtYjQ0Zi03ZWFmOGQyYzIyMGJfMTE2Eg1FZGlsc29uIFBhdWxvak4KN3N1Z2dlc3RJZEltcG9ydDFlYjI2MTQ2LWUyNjktNGIyMy1iNDRmLTdlYWY4ZDJjMjIwYl8yMDMSE0xlYW5kcm8gQXJkaXRvIChCUilqSAo3c3VnZ2VzdElkSW1wb3J0MWViMjYxNDYtZTI2OS00YjIzLWI0NGYtN2VhZjhkMmMyMjBiXzI0MxINRWRpbHNvbiBQYXVsb2pNCjZzdWdnZXN0SWRJbXBvcnQxZWIyNjE0Ni1lMjY5LTRiMjMtYjQ0Zi03ZWFmOGQyYzIyMGJfNjESE0xlYW5kcm8gQXJkaXRvIChCUilqSAo3c3VnZ2VzdElkSW1wb3J0MWViMjYxNDYtZTI2OS00YjIzLWI0NGYtN2VhZjhkMmMyMjBiXzI1ORINRWRpbHNvbiBQYXVsb2pNCjZzdWdnZXN0SWRJbXBvcnQxZWIyNjE0Ni1lMjY5LTRiMjMtYjQ0Zi03ZWFmOGQyYzIyMGJfMzQSE0xlYW5kcm8gQXJkaXRvIChCUilqTgo3c3VnZ2VzdElkSW1wb3J0MWViMjYxNDYtZTI2OS00YjIzLWI0NGYtN2VhZjhkMmMyMjBiXzI0NhITTGVhbmRybyBBcmRpdG8gKEJSKWpOCjdzdWdnZXN0SWRJbXBvcnQxZWIyNjE0Ni1lMjY5LTRiMjMtYjQ0Zi03ZWFmOGQyYzIyMGJfMjYwEhNMZWFuZHJvIEFyZGl0byAoQlIpak4KN3N1Z2dlc3RJZEltcG9ydDFlYjI2MTQ2LWUyNjktNGIyMy1iNDRmLTdlYWY4ZDJjMjIwYl8xOTcSE0xlYW5kcm8gQXJkaXRvIChCUilqSAo3c3VnZ2VzdElkSW1wb3J0MWViMjYxNDYtZTI2OS00YjIzLWI0NGYtN2VhZjhkMmMyMjBiXzEyNBINRWRpbHNvbiBQYXVsb2pOCjdzdWdnZXN0SWRJbXBvcnQxZWIyNjE0Ni1lMjY5LTRiMjMtYjQ0Zi03ZWFmOGQyYzIyMGJfMTk4EhNMZWFuZHJvIEFyZGl0byAoQlIpak4KN3N1Z2dlc3RJZEltcG9ydDFlYjI2MTQ2LWUyNjktNGIyMy1iNDRmLTdlYWY4ZDJjMjIwYl8yODMSE0xlYW5kcm8gQXJkaXRvIChCUilqTAo1c3VnZ2VzdElkSW1wb3J0MWViMjYxNDYtZTI2OS00YjIzLWI0NGYtN2VhZjhkMmMyMjBiXzUSE0xlYW5kcm8gQXJkaXRvIChCUilqTgo3c3VnZ2VzdElkSW1wb3J0MWViMjYxNDYtZTI2OS00YjIzLWI0NGYtN2VhZjhkMmMyMjBiXzMyORITTGVhbmRybyBBcmRpdG8gKEJSKWpNCjZzdWdnZXN0SWRJbXBvcnQxZWIyNjE0Ni1lMjY5LTRiMjMtYjQ0Zi03ZWFmOGQyYzIyMGJfMjASE0xlYW5kcm8gQXJkaXRvIChCUilqTQo2c3VnZ2VzdElkSW1wb3J0MWViMjYxNDYtZTI2OS00YjIzLWI0NGYtN2VhZjhkMmMyMjBiXzY3EhNMZWFuZHJvIEFyZGl0byAoQlIpak0KNnN1Z2dlc3RJZEltcG9ydDFlYjI2MTQ2LWUyNjktNGIyMy1iNDRmLTdlYWY4ZDJjMjIwYl8xMhITTGVhbmRybyBBcmRpdG8gKEJSKWpMCjVzdWdnZXN0SWRJbXBvcnQxZWIyNjE0Ni1lMjY5LTRiMjMtYjQ0Zi03ZWFmOGQyYzIyMGJfMRITTGVhbmRybyBBcmRpdG8gKEJSKWpOCjdzdWdnZXN0SWRJbXBvcnQxZWIyNjE0Ni1lMjY5LTRiMjMtYjQ0Zi03ZWFmOGQyYzIyMGJfMjA5EhNMZWFuZHJvIEFyZGl0byAoQlIpak0KNnN1Z2dlc3RJZEltcG9ydDFlYjI2MTQ2LWUyNjktNGIyMy1iNDRmLTdlYWY4ZDJjMjIwYl84NBITTGVhbmRybyBBcmRpdG8gKEJSKWpICjdzdWdnZXN0SWRJbXBvcnQxZWIyNjE0Ni1lMjY5LTRiMjMtYjQ0Zi03ZWFmOGQyYzIyMGJfMTIyEg1FZGlsc29uIFBhdWxvakgKN3N1Z2dlc3RJZEltcG9ydDFlYjI2MTQ2LWUyNjktNGIyMy1iNDRmLTdlYWY4ZDJjMjIwYl8yNzESDUVkaWxzb24gUGF1bG9qSAo3c3VnZ2VzdElkSW1wb3J0MWViMjYxNDYtZTI2OS00YjIzLWI0NGYtN2VhZjhkMmMyMjBiXzEzOBINRWRpbHNvbiBQYXVsb2pOCjdzdWdnZXN0SWRJbXBvcnQxZWIyNjE0Ni1lMjY5LTRiMjMtYjQ0Zi03ZWFmOGQyYzIyMGJfMjUzEhNMZWFuZHJvIEFyZGl0byAoQlIpak0KNnN1Z2dlc3RJZEltcG9ydDFlYjI2MTQ2LWUyNjktNGIyMy1iNDRmLTdlYWY4ZDJjMjIwYl84OBITTGVhbmRybyBBcmRpdG8gKEJSKWpNCjZzdWdnZXN0SWRJbXBvcnQxZWIyNjE0Ni1lMjY5LTRiMjMtYjQ0Zi03ZWFmOGQyYzIyMGJfMTMSE0xlYW5kcm8gQXJkaXRvIChCUilqTgo3c3VnZ2VzdElkSW1wb3J0MWViMjYxNDYtZTI2OS00YjIzLWI0NGYtN2VhZjhkMmMyMjBiXzI2MxITTGVhbmRybyBBcmRpdG8gKEJSKWpNCjZzdWdnZXN0SWRJbXBvcnQxZWIyNjE0Ni1lMjY5LTRiMjMtYjQ0Zi03ZWFmOGQyYzIyMGJfMjESE0xlYW5kcm8gQXJkaXRvIChCUilqSAo3c3VnZ2VzdElkSW1wb3J0MWViMjYxNDYtZTI2OS00YjIzLWI0NGYtN2VhZjhkMmMyMjBiXzM5MxINRWRpbHNvbiBQYXVsb2pICjdzdWdnZXN0SWRJbXBvcnQxZWIyNjE0Ni1lMjY5LTRiMjMtYjQ0Zi03ZWFmOGQyYzIyMGJfMjg2Eg1FZGlsc29uIFBhdWxvakgKN3N1Z2dlc3RJZEltcG9ydDFlYjI2MTQ2LWUyNjktNGIyMy1iNDRmLTdlYWY4ZDJjMjIwYl8yODQSDUVkaWxzb24gUGF1bG9qTgo3c3VnZ2VzdElkSW1wb3J0MWViMjYxNDYtZTI2OS00YjIzLWI0NGYtN2VhZjhkMmMyMjBiXzM4MRITTGVhbmRybyBBcmRpdG8gKEJSKWpOCjdzdWdnZXN0SWRJbXBvcnQxZWIyNjE0Ni1lMjY5LTRiMjMtYjQ0Zi03ZWFmOGQyYzIyMGJfMTgyEhNMZWFuZHJvIEFyZGl0byAoQlIpakgKN3N1Z2dlc3RJZEltcG9ydDFlYjI2MTQ2LWUyNjktNGIyMy1iNDRmLTdlYWY4ZDJjMjIwYl8zNjYSDUVkaWxzb24gUGF1bG9qTQo2c3VnZ2VzdElkSW1wb3J0MWViMjYxNDYtZTI2OS00YjIzLWI0NGYtN2VhZjhkMmMyMjBiXzkyEhNMZWFuZHJvIEFyZGl0byAoQlIpakgKN3N1Z2dlc3RJZEltcG9ydDFlYjI2MTQ2LWUyNjktNGIyMy1iNDRmLTdlYWY4ZDJjMjIwYl8xODgSDUVkaWxzb24gUGF1bG9qTAo1c3VnZ2VzdElkSW1wb3J0MWViMjYxNDYtZTI2OS00YjIzLWI0NGYtN2VhZjhkMmMyMjBiXzkSE0xlYW5kcm8gQXJkaXRvIChCUilqTgo3c3VnZ2VzdElkSW1wb3J0MWViMjYxNDYtZTI2OS00YjIzLWI0NGYtN2VhZjhkMmMyMjBiXzIyMxITTGVhbmRybyBBcmRpdG8gKEJSKWpOCjdzdWdnZXN0SWRJbXBvcnQxZWIyNjE0Ni1lMjY5LTRiMjMtYjQ0Zi03ZWFmOGQyYzIyMGJfMjE1EhNMZWFuZHJvIEFyZGl0byAoQlIpakgKN3N1Z2dlc3RJZEltcG9ydDFlYjI2MTQ2LWUyNjktNGIyMy1iNDRmLTdlYWY4ZDJjMjIwYl8yNDISDUVkaWxzb24gUGF1bG9qTgo3c3VnZ2VzdElkSW1wb3J0MWViMjYxNDYtZTI2OS00YjIzLWI0NGYtN2VhZjhkMmMyMjBiXzIzORITTGVhbmRybyBBcmRpdG8gKEJSKWpOCjdzdWdnZXN0SWRJbXBvcnQxZWIyNjE0Ni1lMjY5LTRiMjMtYjQ0Zi03ZWFmOGQyYzIyMGJfMjU1EhNMZWFuZHJvIEFyZGl0byAoQlIpakgKN3N1Z2dlc3RJZEltcG9ydDFlYjI2MTQ2LWUyNjktNGIyMy1iNDRmLTdlYWY4ZDJjMjIwYl8yOTASDUVkaWxzb24gUGF1bG9qTgo3c3VnZ2VzdElkSW1wb3J0MWViMjYxNDYtZTI2OS00YjIzLWI0NGYtN2VhZjhkMmMyMjBiXzI3NhITTGVhbmRybyBBcmRpdG8gKEJSKWpICjdzdWdnZXN0SWRJbXBvcnQxZWIyNjE0Ni1lMjY5LTRiMjMtYjQ0Zi03ZWFmOGQyYzIyMGJfNDAzEg1FZGlsc29uIFBhdWxvak4KN3N1Z2dlc3RJZEltcG9ydDFlYjI2MTQ2LWUyNjktNGIyMy1iNDRmLTdlYWY4ZDJjMjIwYl8xNzkSE0xlYW5kcm8gQXJkaXRvIChCUilqSAo3c3VnZ2VzdElkSW1wb3J0MWViMjYxNDYtZTI2OS00YjIzLWI0NGYtN2VhZjhkMmMyMjBiXzMwNBINRWRpbHNvbiBQYXVsb2pOCjdzdWdnZXN0SWRJbXBvcnQxZWIyNjE0Ni1lMjY5LTRiMjMtYjQ0Zi03ZWFmOGQyYzIyMGJfMjc4EhNMZWFuZHJvIEFyZGl0byAoQlIpakgKN3N1Z2dlc3RJZEltcG9ydDFlYjI2MTQ2LWUyNjktNGIyMy1iNDRmLTdlYWY4ZDJjMjIwYl8zODkSDUVkaWxzb24gUGF1bG9qTQo2c3VnZ2VzdElkSW1wb3J0MWViMjYxNDYtZTI2OS00YjIzLWI0NGYtN2VhZjhkMmMyMjBiXzY1EhNMZWFuZHJvIEFyZGl0byAoQlIpakgKN3N1Z2dlc3RJZEltcG9ydDFlYjI2MTQ2LWUyNjktNGIyMy1iNDRmLTdlYWY4ZDJjMjIwYl8xMjgSDUVkaWxzb24gUGF1bG9qTQo2c3VnZ2VzdElkSW1wb3J0MWViMjYxNDYtZTI2OS00YjIzLWI0NGYtN2VhZjhkMmMyMjBiXzQwEhNMZWFuZHJvIEFyZGl0byAoQlIpakgKN3N1Z2dlc3RJZEltcG9ydDFlYjI2MTQ2LWUyNjktNGIyMy1iNDRmLTdlYWY4ZDJjMjIwYl80MDkSDUVkaWxzb24gUGF1bG9qTgo3c3VnZ2VzdElkSW1wb3J0MWViMjYxNDYtZTI2OS00YjIzLWI0NGYtN2VhZjhkMmMyMjBiXzI4MBITTGVhbmRybyBBcmRpdG8gKEJSKWpICjdzdWdnZXN0SWRJbXBvcnQxZWIyNjE0Ni1lMjY5LTRiMjMtYjQ0Zi03ZWFmOGQyYzIyMGJfMzMzEg1FZGlsc29uIFBhdWxvak4KN3N1Z2dlc3RJZEltcG9ydDFlYjI2MTQ2LWUyNjktNGIyMy1iNDRmLTdlYWY4ZDJjMjIwYl8zNzYSE0xlYW5kcm8gQXJkaXRvIChCUilqSAo3c3VnZ2VzdElkSW1wb3J0MWViMjYxNDYtZTI2OS00YjIzLWI0NGYtN2VhZjhkMmMyMjBiXzI1OBINRWRpbHNvbiBQYXVsb2pMCjVzdWdnZXN0SWRJbXBvcnQxZWIyNjE0Ni1lMjY5LTRiMjMtYjQ0Zi03ZWFmOGQyYzIyMGJfOBITTGVhbmRybyBBcmRpdG8gKEJSKWpOCjdzdWdnZXN0SWRJbXBvcnQxZWIyNjE0Ni1lMjY5LTRiMjMtYjQ0Zi03ZWFmOGQyYzIyMGJfMTc3EhNMZWFuZHJvIEFyZGl0byAoQlIpak0KNnN1Z2dlc3RJZEltcG9ydDFlYjI2MTQ2LWUyNjktNGIyMy1iNDRmLTdlYWY4ZDJjMjIwYl84MRITTGVhbmRybyBBcmRpdG8gKEJSKWpOCjdzdWdnZXN0SWRJbXBvcnQxZWIyNjE0Ni1lMjY5LTRiMjMtYjQ0Zi03ZWFmOGQyYzIyMGJfMzYxEhNMZWFuZHJvIEFyZGl0byAoQlIpak0KNnN1Z2dlc3RJZEltcG9ydDFlYjI2MTQ2LWUyNjktNGIyMy1iNDRmLTdlYWY4ZDJjMjIwYl83MxITTGVhbmRybyBBcmRpdG8gKEJSKWpICjdzdWdnZXN0SWRJbXBvcnQxZWIyNjE0Ni1lMjY5LTRiMjMtYjQ0Zi03ZWFmOGQyYzIyMGJfMTMyEg1FZGlsc29uIFBhdWxvakgKN3N1Z2dlc3RJZEltcG9ydDFlYjI2MTQ2LWUyNjktNGIyMy1iNDRmLTdlYWY4ZDJjMjIwYl8zNTASDUVkaWxzb24gUGF1bG9qTgo3c3VnZ2VzdElkSW1wb3J0MWViMjYxNDYtZTI2OS00YjIzLWI0NGYtN2VhZjhkMmMyMjBiXzE4MxITTGVhbmRybyBBcmRpdG8gKEJSKWpOCjdzdWdnZXN0SWRJbXBvcnQxZWIyNjE0Ni1lMjY5LTRiMjMtYjQ0Zi03ZWFmOGQyYzIyMGJfMzA5EhNMZWFuZHJvIEFyZGl0byAoQlIpak0KNnN1Z2dlc3RJZEltcG9ydDFlYjI2MTQ2LWUyNjktNGIyMy1iNDRmLTdlYWY4ZDJjMjIwYl85MBITTGVhbmRybyBBcmRpdG8gKEJSKWpOCjdzdWdnZXN0SWRJbXBvcnQxZWIyNjE0Ni1lMjY5LTRiMjMtYjQ0Zi03ZWFmOGQyYzIyMGJfMjMxEhNMZWFuZHJvIEFyZGl0byAoQlIpakgKN3N1Z2dlc3RJZEltcG9ydDFlYjI2MTQ2LWUyNjktNGIyMy1iNDRmLTdlYWY4ZDJjMjIwYl8yNDUSDUVkaWxzb24gUGF1bG9qTQo2c3VnZ2VzdElkSW1wb3J0MWViMjYxNDYtZTI2OS00YjIzLWI0NGYtN2VhZjhkMmMyMjBiXzcwEhNMZWFuZHJvIEFyZGl0byAoQlIpak4KN3N1Z2dlc3RJZEltcG9ydDFlYjI2MTQ2LWUyNjktNGIyMy1iNDRmLTdlYWY4ZDJjMjIwYl8yNjYSE0xlYW5kcm8gQXJkaXRvIChCUilqSAo3c3VnZ2VzdElkSW1wb3J0MWViMjYxNDYtZTI2OS00YjIzLWI0NGYtN2VhZjhkMmMyMjBiXzMyNRINRWRpbHNvbiBQYXVsb2pHCjZzdWdnZXN0SWRJbXBvcnQxZWIyNjE0Ni1lMjY5LTRiMjMtYjQ0Zi03ZWFmOGQyYzIyMGJfNzQSDUVkaWxzb24gUGF1bG9qRwo2c3VnZ2VzdElkSW1wb3J0MWViMjYxNDYtZTI2OS00YjIzLWI0NGYtN2VhZjhkMmMyMjBiXzk4Eg1FZGlsc29uIFBhdWxvak4KN3N1Z2dlc3RJZEltcG9ydDFlYjI2MTQ2LWUyNjktNGIyMy1iNDRmLTdlYWY4ZDJjMjIwYl8xNDYSE0xlYW5kcm8gQXJkaXRvIChCUilqTQo2c3VnZ2VzdElkSW1wb3J0MWViMjYxNDYtZTI2OS00YjIzLWI0NGYtN2VhZjhkMmMyMjBiXzI4EhNMZWFuZHJvIEFyZGl0byAoQlIpak0KNnN1Z2dlc3RJZEltcG9ydDFlYjI2MTQ2LWUyNjktNGIyMy1iNDRmLTdlYWY4ZDJjMjIwYl81MBITTGVhbmRybyBBcmRpdG8gKEJSKWpNCjZzdWdnZXN0SWRJbXBvcnQxZWIyNjE0Ni1lMjY5LTRiMjMtYjQ0Zi03ZWFmOGQyYzIyMGJfNjISE0xlYW5kcm8gQXJkaXRvIChCUilqTQo2c3VnZ2VzdElkSW1wb3J0MWViMjYxNDYtZTI2OS00YjIzLWI0NGYtN2VhZjhkMmMyMjBiXzY5EhNMZWFuZHJvIEFyZGl0byAoQlIpakgKN3N1Z2dlc3RJZEltcG9ydDFlYjI2MTQ2LWUyNjktNGIyMy1iNDRmLTdlYWY4ZDJjMjIwYl8xMTESDUVkaWxzb24gUGF1bG9qTgo3c3VnZ2VzdElkSW1wb3J0MWViMjYxNDYtZTI2OS00YjIzLWI0NGYtN2VhZjhkMmMyMjBiXzMwNhITTGVhbmRybyBBcmRpdG8gKEJSKWpOCjdzdWdnZXN0SWRJbXBvcnQxZWIyNjE0Ni1lMjY5LTRiMjMtYjQ0Zi03ZWFmOGQyYzIyMGJfMjE0EhNMZWFuZHJvIEFyZGl0byAoQlIpak4KN3N1Z2dlc3RJZEltcG9ydDFlYjI2MTQ2LWUyNjktNGIyMy1iNDRmLTdlYWY4ZDJjMjIwYl8yMzMSE0xlYW5kcm8gQXJkaXRvIChCUilqTgo3c3VnZ2VzdElkSW1wb3J0MWViMjYxNDYtZTI2OS00YjIzLWI0NGYtN2VhZjhkMmMyMjBiXzM4MxITTGVhbmRybyBBcmRpdG8gKEJSKWpICjdzdWdnZXN0SWRJbXBvcnQxZWIyNjE0Ni1lMjY5LTRiMjMtYjQ0Zi03ZWFmOGQyYzIyMGJfMTk0Eg1FZGlsc29uIFBhdWxvak4KN3N1Z2dlc3RJZEltcG9ydDFlYjI2MTQ2LWUyNjktNGIyMy1iNDRmLTdlYWY4ZDJjMjIwYl8yNDgSE0xlYW5kcm8gQXJkaXRvIChCUilqSAo3c3VnZ2VzdElkSW1wb3J0MWViMjYxNDYtZTI2OS00YjIzLWI0NGYtN2VhZjhkMmMyMjBiXzM1NhINRWRpbHNvbiBQYXVsb2pICjdzdWdnZXN0SWRJbXBvcnQxZWIyNjE0Ni1lMjY5LTRiMjMtYjQ0Zi03ZWFmOGQyYzIyMGJfMjE4Eg1FZGlsc29uIFBhdWxvak0KNnN1Z2dlc3RJZEltcG9ydDFlYjI2MTQ2LWUyNjktNGIyMy1iNDRmLTdlYWY4ZDJjMjIwYl80NhITTGVhbmRybyBBcmRpdG8gKEJSKWpNCjZzdWdnZXN0SWRJbXBvcnQxZWIyNjE0Ni1lMjY5LTRiMjMtYjQ0Zi03ZWFmOGQyYzIyMGJfMTASE0xlYW5kcm8gQXJkaXRvIChCUilqSAo3c3VnZ2VzdElkSW1wb3J0MWViMjYxNDYtZTI2OS00YjIzLWI0NGYtN2VhZjhkMmMyMjBiXzE0NBINRWRpbHNvbiBQYXVsb2pICjdzdWdnZXN0SWRJbXBvcnQxZWIyNjE0Ni1lMjY5LTRiMjMtYjQ0Zi03ZWFmOGQyYzIyMGJfMjczEg1FZGlsc29uIFBhdWxvakgKN3N1Z2dlc3RJZEltcG9ydDFlYjI2MTQ2LWUyNjktNGIyMy1iNDRmLTdlYWY4ZDJjMjIwYl8zOTkSDUVkaWxzb24gUGF1bG9qTgo3c3VnZ2VzdElkSW1wb3J0MWViMjYxNDYtZTI2OS00YjIzLWI0NGYtN2VhZjhkMmMyMjBiXzE2OBITTGVhbmRybyBBcmRpdG8gKEJSKWpICjdzdWdnZXN0SWRJbXBvcnQxZWIyNjE0Ni1lMjY5LTRiMjMtYjQ0Zi03ZWFmOGQyYzIyMGJfMzk3Eg1FZGlsc29uIFBhdWxvak0KNnN1Z2dlc3RJZEltcG9ydDFlYjI2MTQ2LWUyNjktNGIyMy1iNDRmLTdlYWY4ZDJjMjIwYl82MxITTGVhbmRybyBBcmRpdG8gKEJSKWpICjdzdWdnZXN0SWRJbXBvcnQxZWIyNjE0Ni1lMjY5LTRiMjMtYjQ0Zi03ZWFmOGQyYzIyMGJfMjc1Eg1FZGlsc29uIFBhdWxvakgKN3N1Z2dlc3RJZEltcG9ydDFlYjI2MTQ2LWUyNjktNGIyMy1iNDRmLTdlYWY4ZDJjMjIwYl8yNjUSDUVkaWxzb24gUGF1bG9qSAo3c3VnZ2VzdElkSW1wb3J0MWViMjYxNDYtZTI2OS00YjIzLWI0NGYtN2VhZjhkMmMyMjBiXzEwMBINRWRpbHNvbiBQYXVsb2pICjdzdWdnZXN0SWRJbXBvcnQxZWIyNjE0Ni1lMjY5LTRiMjMtYjQ0Zi03ZWFmOGQyYzIyMGJfMTkyEg1FZGlsc29uIFBhdWxvakgKN3N1Z2dlc3RJZEltcG9ydDFlYjI2MTQ2LWUyNjktNGIyMy1iNDRmLTdlYWY4ZDJjMjIwYl8xOTASDUVkaWxzb24gUGF1bG9qRwo2c3VnZ2VzdElkSW1wb3J0MWViMjYxNDYtZTI2OS00YjIzLWI0NGYtN2VhZjhkMmMyMjBiXzQ4Eg1FZGlsc29uIFBhdWxvakgKN3N1Z2dlc3RJZEltcG9ydDFlYjI2MTQ2LWUyNjktNGIyMy1iNDRmLTdlYWY4ZDJjMjIwYl8zMjcSDUVkaWxzb24gUGF1bG9qTgo3c3VnZ2VzdElkSW1wb3J0MWViMjYxNDYtZTI2OS00YjIzLWI0NGYtN2VhZjhkMmMyMjBiXzIzNBITTGVhbmRybyBBcmRpdG8gKEJSKWpICjdzdWdnZXN0SWRJbXBvcnQxZWIyNjE0Ni1lMjY5LTRiMjMtYjQ0Zi03ZWFmOGQyYzIyMGJfMzkxEg1FZGlsc29uIFBhdWxvakgKN3N1Z2dlc3RJZEltcG9ydDFlYjI2MTQ2LWUyNjktNGIyMy1iNDRmLTdlYWY4ZDJjMjIwYl80MTUSDUVkaWxzb24gUGF1bG9qTgo3c3VnZ2VzdElkSW1wb3J0MWViMjYxNDYtZTI2OS00YjIzLWI0NGYtN2VhZjhkMmMyMjBiXzI1NBITTGVhbmRybyBBcmRpdG8gKEJSKWpHCjZzdWdnZXN0SWRJbXBvcnQxZWIyNjE0Ni1lMjY5LTRiMjMtYjQ0Zi03ZWFmOGQyYzIyMGJfNzYSDUVkaWxzb24gUGF1bG9qTgo3c3VnZ2VzdElkSW1wb3J0MWViMjYxNDYtZTI2OS00YjIzLWI0NGYtN2VhZjhkMmMyMjBiXzIzNxITTGVhbmRybyBBcmRpdG8gKEJSKWpICjdzdWdnZXN0SWRJbXBvcnQxZWIyNjE0Ni1lMjY5LTRiMjMtYjQ0Zi03ZWFmOGQyYzIyMGJfMTU4Eg1FZGlsc29uIFBhdWxvak0KNnN1Z2dlc3RJZEltcG9ydDFlYjI2MTQ2LWUyNjktNGIyMy1iNDRmLTdlYWY4ZDJjMjIwYl8yNhITTGVhbmRybyBBcmRpdG8gKEJSKWpOCjdzdWdnZXN0SWRJbXBvcnQxZWIyNjE0Ni1lMjY5LTRiMjMtYjQ0Zi03ZWFmOGQyYzIyMGJfMTYzEhNMZWFuZHJvIEFyZGl0byAoQlIpakgKN3N1Z2dlc3RJZEltcG9ydDFlYjI2MTQ2LWUyNjktNGIyMy1iNDRmLTdlYWY4ZDJjMjIwYl8yNDESDUVkaWxzb24gUGF1bG9qTgo3c3VnZ2VzdElkSW1wb3J0MWViMjYxNDYtZTI2OS00YjIzLWI0NGYtN2VhZjhkMmMyMjBiXzE3MRITTGVhbmRybyBBcmRpdG8gKEJSKWpNCjZzdWdnZXN0SWRJbXBvcnQxZWIyNjE0Ni1lMjY5LTRiMjMtYjQ0Zi03ZWFmOGQyYzIyMGJfMzISE0xlYW5kcm8gQXJkaXRvIChCUilqTQo2c3VnZ2VzdElkSW1wb3J0MWViMjYxNDYtZTI2OS00YjIzLWI0NGYtN2VhZjhkMmMyMjBiXzU1EhNMZWFuZHJvIEFyZGl0byAoQlIpakgKN3N1Z2dlc3RJZEltcG9ydDFlYjI2MTQ2LWUyNjktNGIyMy1iNDRmLTdlYWY4ZDJjMjIwYl8xMDcSDUVkaWxzb24gUGF1bG9qSAo3c3VnZ2VzdElkSW1wb3J0MWViMjYxNDYtZTI2OS00YjIzLWI0NGYtN2VhZjhkMmMyMjBiXzMyMxINRWRpbHNvbiBQYXVsb2pHCjZzdWdnZXN0SWRJbXBvcnQxZWIyNjE0Ni1lMjY5LTRiMjMtYjQ0Zi03ZWFmOGQyYzIyMGJfMzYSDUVkaWxzb24gUGF1bG9qTgo3c3VnZ2VzdElkSW1wb3J0MWViMjYxNDYtZTI2OS00YjIzLWI0NGYtN2VhZjhkMmMyMjBiXzMyMRITTGVhbmRybyBBcmRpdG8gKEJSKWpOCjdzdWdnZXN0SWRJbXBvcnQxZWIyNjE0Ni1lMjY5LTRiMjMtYjQ0Zi03ZWFmOGQyYzIyMGJfNDA4EhNMZWFuZHJvIEFyZGl0byAoQlIpak0KNnN1Z2dlc3RJZEltcG9ydDFlYjI2MTQ2LWUyNjktNGIyMy1iNDRmLTdlYWY4ZDJjMjIwYl80NBITTGVhbmRybyBBcmRpdG8gKEJSKWpICjdzdWdnZXN0SWRJbXBvcnQxZWIyNjE0Ni1lMjY5LTRiMjMtYjQ0Zi03ZWFmOGQyYzIyMGJfMzExEg1FZGlsc29uIFBhdWxvak4KN3N1Z2dlc3RJZEltcG9ydDFlYjI2MTQ2LWUyNjktNGIyMy1iNDRmLTdlYWY4ZDJjMjIwYl8yMTESE0xlYW5kcm8gQXJkaXRvIChCUilqTAo1c3VnZ2VzdElkSW1wb3J0MWViMjYxNDYtZTI2OS00YjIzLWI0NGYtN2VhZjhkMmMyMjBiXzYSE0xlYW5kcm8gQXJkaXRvIChCUilqRwo2c3VnZ2VzdElkSW1wb3J0MWViMjYxNDYtZTI2OS00YjIzLWI0NGYtN2VhZjhkMmMyMjBiXzMwEg1FZGlsc29uIFBhdWxvak4KN3N1Z2dlc3RJZEltcG9ydDFlYjI2MTQ2LWUyNjktNGIyMy1iNDRmLTdlYWY4ZDJjMjIwYl8xMjASE0xlYW5kcm8gQXJkaXRvIChCUilqSAo3c3VnZ2VzdElkSW1wb3J0MWViMjYxNDYtZTI2OS00YjIzLWI0NGYtN2VhZjhkMmMyMjBiXzM1MhINRWRpbHNvbiBQYXVsb2pICjdzdWdnZXN0SWRJbXBvcnQxZWIyNjE0Ni1lMjY5LTRiMjMtYjQ0Zi03ZWFmOGQyYzIyMGJfMjQ5Eg1FZGlsc29uIFBhdWxvakgKN3N1Z2dlc3RJZEltcG9ydDFlYjI2MTQ2LWUyNjktNGIyMy1iNDRmLTdlYWY4ZDJjMjIwYl8zNDYSDUVkaWxzb24gUGF1bG9qTgo3c3VnZ2VzdElkSW1wb3J0MWViMjYxNDYtZTI2OS00YjIzLWI0NGYtN2VhZjhkMmMyMjBiXzE2NRITTGVhbmRybyBBcmRpdG8gKEJSKWpICjdzdWdnZXN0SWRJbXBvcnQxZWIyNjE0Ni1lMjY5LTRiMjMtYjQ0Zi03ZWFmOGQyYzIyMGJfMTQyEg1FZGlsc29uIFBhdWxvakgKN3N1Z2dlc3RJZEltcG9ydDFlYjI2MTQ2LWUyNjktNGIyMy1iNDRmLTdlYWY4ZDJjMjIwYl8yNjkSDUVkaWxzb24gUGF1bG9qTQo2c3VnZ2VzdElkSW1wb3J0MWViMjYxNDYtZTI2OS00YjIzLWI0NGYtN2VhZjhkMmMyMjBiXzgyEhNMZWFuZHJvIEFyZGl0byAoQlIpakgKN3N1Z2dlc3RJZEltcG9ydDFlYjI2MTQ2LWUyNjktNGIyMy1iNDRmLTdlYWY4ZDJjMjIwYl8yOTQSDUVkaWxzb24gUGF1bG9qTgo3c3VnZ2VzdElkSW1wb3J0MWViMjYxNDYtZTI2OS00YjIzLWI0NGYtN2VhZjhkMmMyMjBiXzI1NxITTGVhbmRybyBBcmRpdG8gKEJSKWpICjdzdWdnZXN0SWRJbXBvcnQxZWIyNjE0Ni1lMjY5LTRiMjMtYjQ0Zi03ZWFmOGQyYzIyMGJfNDExEg1FZGlsc29uIFBhdWxvak0KNnN1Z2dlc3RJZEltcG9ydDFlYjI2MTQ2LWUyNjktNGIyMy1iNDRmLTdlYWY4ZDJjMjIwYl85MxITTGVhbmRybyBBcmRpdG8gKEJSKWpOCjdzdWdnZXN0SWRJbXBvcnQxZWIyNjE0Ni1lMjY5LTRiMjMtYjQ0Zi03ZWFmOGQyYzIyMGJfMzE1EhNMZWFuZHJvIEFyZGl0byAoQlIpak0KNnN1Z2dlc3RJZEltcG9ydDFlYjI2MTQ2LWUyNjktNGIyMy1iNDRmLTdlYWY4ZDJjMjIwYl81MxITTGVhbmRybyBBcmRpdG8gKEJSKWpHCjZzdWdnZXN0SWRJbXBvcnQxZWIyNjE0Ni1lMjY5LTRiMjMtYjQ0Zi03ZWFmOGQyYzIyMGJfNDISDUVkaWxzb24gUGF1bG9qKQoUc3VnZ2VzdC41ZmI1a2h3OWN6aW8SEUZlcm5hbmRhIENsYXVkaW5vakgKN3N1Z2dlc3RJZEltcG9ydDFlYjI2MTQ2LWUyNjktNGIyMy1iNDRmLTdlYWY4ZDJjMjIwYl80MDUSDUVkaWxzb24gUGF1bG9qTgo3c3VnZ2VzdElkSW1wb3J0MWViMjYxNDYtZTI2OS00YjIzLWI0NGYtN2VhZjhkMmMyMjBiXzIwMRITTGVhbmRybyBBcmRpdG8gKEJSKWopChRzdWdnZXN0LmVncmw5Z2Q2eXRiNhIRRmVybmFuZGEgQ2xhdWRpbm9qSAo3c3VnZ2VzdElkSW1wb3J0MWViMjYxNDYtZTI2OS00YjIzLWI0NGYtN2VhZjhkMmMyMjBiXzM2NBINRWRpbHNvbiBQYXVsb2opChRzdWdnZXN0Lmx1NXMxeDdhZmxtMBIRRmVybmFuZGEgQ2xhdWRpbm9qSAo3c3VnZ2VzdElkSW1wb3J0MWViMjYxNDYtZTI2OS00YjIzLWI0NGYtN2VhZjhkMmMyMjBiXzMxNxINRWRpbHNvbiBQYXVsb2opChRzdWdnZXN0LjJ5M3FhZ211N24zbBIRRmVybmFuZGEgQ2xhdWRpbm9qKQoUc3VnZ2VzdC5nNDNzc2R1b2Rxa2MSEUZlcm5hbmRhIENsYXVkaW5vak4KN3N1Z2dlc3RJZEltcG9ydDFlYjI2MTQ2LWUyNjktNGIyMy1iNDRmLTdlYWY4ZDJjMjIwYl8zNzISE0xlYW5kcm8gQXJkaXRvIChCUilqKQoUc3VnZ2VzdC5iN210amFmYmd2bzcSEUZlcm5hbmRhIENsYXVkaW5vak4KN3N1Z2dlc3RJZEltcG9ydDFlYjI2MTQ2LWUyNjktNGIyMy1iNDRmLTdlYWY4ZDJjMjIwYl8zODUSE0xlYW5kcm8gQXJkaXRvIChCUilqTQo2c3VnZ2VzdElkSW1wb3J0MWViMjYxNDYtZTI2OS00YjIzLWI0NGYtN2VhZjhkMmMyMjBiXzk2EhNMZWFuZHJvIEFyZGl0byAoQlIpak4KN3N1Z2dlc3RJZEltcG9ydDFlYjI2MTQ2LWUyNjktNGIyMy1iNDRmLTdlYWY4ZDJjMjIwYl8xMTQSE0xlYW5kcm8gQXJkaXRvIChCUilqKQoUc3VnZ2VzdC5vdTViOXMzMDBrbzUSEUZlcm5hbmRhIENsYXVkaW5vakgKN3N1Z2dlc3RJZEltcG9ydDFlYjI2MTQ2LWUyNjktNGIyMy1iNDRmLTdlYWY4ZDJjMjIwYl8xMzQSDUVkaWxzb24gUGF1bG9qTgo3c3VnZ2VzdElkSW1wb3J0MWViMjYxNDYtZTI2OS00YjIzLWI0NGYtN2VhZjhkMmMyMjBiXzIzNRITTGVhbmRybyBBcmRpdG8gKEJSKWpICjdzdWdnZXN0SWRJbXBvcnQxZWIyNjE0Ni1lMjY5LTRiMjMtYjQ0Zi03ZWFmOGQyYzIyMGJfMzcwEg1FZGlsc29uIFBhdWxvak4KN3N1Z2dlc3RJZEltcG9ydDFlYjI2MTQ2LWUyNjktNGIyMy1iNDRmLTdlYWY4ZDJjMjIwYl8yMjASE0xlYW5kcm8gQXJkaXRvIChCUilyITF2eWJwXzBId0JKVnZxZ1RMWEE2WFRTbExwUm50MHg5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556107-0178-4ACE-AE09-1A3948BE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39</Pages>
  <Words>16343</Words>
  <Characters>88253</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Felipe Bastos</cp:lastModifiedBy>
  <cp:revision>10</cp:revision>
  <dcterms:created xsi:type="dcterms:W3CDTF">2024-02-21T18:59:00Z</dcterms:created>
  <dcterms:modified xsi:type="dcterms:W3CDTF">2024-04-10T12:53:00Z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0x0101004559C9985957DC46A05537B0C86F490E</vt:lpwstr>
  </property>
  <property fmtid="{D5CDD505-2E9C-101B-9397-08002B2CF9AE}" pid="3" name="MediaServiceImageTags">
    <vt:lpwstr/>
  </property>
</Properties>
</file>